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149" w:rsidRDefault="001E4149" w:rsidP="001E4149">
      <w:pPr>
        <w:jc w:val="right"/>
        <w:rPr>
          <w:rFonts w:ascii="Times New Roman" w:hAnsi="Times New Roman" w:cs="Times New Roman"/>
          <w:b/>
          <w:bCs/>
        </w:rPr>
      </w:pPr>
      <w:r w:rsidRPr="0061025E">
        <w:rPr>
          <w:rFonts w:ascii="Times New Roman" w:hAnsi="Times New Roman"/>
          <w:noProof/>
          <w:szCs w:val="20"/>
          <w:lang w:eastAsia="ru-RU"/>
        </w:rPr>
        <w:drawing>
          <wp:inline distT="0" distB="0" distL="0" distR="0" wp14:anchorId="3DFFECC1" wp14:editId="1E2A7751">
            <wp:extent cx="1066800" cy="594360"/>
            <wp:effectExtent l="0" t="0" r="0" b="0"/>
            <wp:docPr id="45" name="Рисунок 45"/>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594360"/>
                    </a:xfrm>
                    <a:prstGeom prst="rect">
                      <a:avLst/>
                    </a:prstGeom>
                    <a:noFill/>
                    <a:ln>
                      <a:noFill/>
                    </a:ln>
                  </pic:spPr>
                </pic:pic>
              </a:graphicData>
            </a:graphic>
          </wp:inline>
        </w:drawing>
      </w:r>
    </w:p>
    <w:p w:rsidR="00120613" w:rsidRPr="00120613" w:rsidRDefault="00120613" w:rsidP="00120613">
      <w:pPr>
        <w:jc w:val="center"/>
        <w:rPr>
          <w:rFonts w:ascii="Times New Roman" w:hAnsi="Times New Roman" w:cs="Times New Roman"/>
          <w:b/>
          <w:bCs/>
        </w:rPr>
      </w:pPr>
      <w:r w:rsidRPr="00120613">
        <w:rPr>
          <w:rFonts w:ascii="Times New Roman" w:hAnsi="Times New Roman" w:cs="Times New Roman"/>
          <w:b/>
          <w:bCs/>
        </w:rPr>
        <w:t xml:space="preserve">НЕГОСУДАРСТВЕННОЕ ОБРАЗОВАТЕЛЬНОЕ ЧАСТНОЕ УЧРЕЖДЕНИЕ ВЫСШЕГО ОБРАЗОВАНИЯ </w:t>
      </w:r>
    </w:p>
    <w:p w:rsidR="00120613" w:rsidRPr="00120613" w:rsidRDefault="00120613" w:rsidP="00120613">
      <w:pPr>
        <w:jc w:val="center"/>
        <w:rPr>
          <w:rFonts w:ascii="Times New Roman" w:hAnsi="Times New Roman" w:cs="Times New Roman"/>
        </w:rPr>
      </w:pPr>
      <w:r w:rsidRPr="00120613">
        <w:rPr>
          <w:rFonts w:ascii="Times New Roman" w:hAnsi="Times New Roman" w:cs="Times New Roman"/>
          <w:b/>
          <w:bCs/>
        </w:rPr>
        <w:t xml:space="preserve">«МОСКОВСКИЙ ФИНАНСОВО-ПРОМЫШЛЕННЫЙ УНИВЕРСИТЕТ «СИНЕРГИЯ» </w:t>
      </w:r>
    </w:p>
    <w:p w:rsidR="00120613" w:rsidRPr="00120613" w:rsidRDefault="00120613" w:rsidP="00120613">
      <w:pPr>
        <w:jc w:val="center"/>
        <w:rPr>
          <w:rFonts w:ascii="Times New Roman" w:hAnsi="Times New Roman" w:cs="Times New Roman"/>
        </w:rPr>
      </w:pPr>
      <w:r w:rsidRPr="00120613">
        <w:rPr>
          <w:rFonts w:ascii="Times New Roman" w:hAnsi="Times New Roman" w:cs="Times New Roman"/>
        </w:rPr>
        <w:t>Факультет Педагогики и Психологии</w:t>
      </w:r>
    </w:p>
    <w:p w:rsidR="00120613" w:rsidRPr="00120613" w:rsidRDefault="00120613" w:rsidP="00120613">
      <w:pPr>
        <w:jc w:val="center"/>
        <w:rPr>
          <w:rFonts w:ascii="Times New Roman" w:hAnsi="Times New Roman" w:cs="Times New Roman"/>
        </w:rPr>
      </w:pPr>
      <w:bookmarkStart w:id="0" w:name="_GoBack"/>
      <w:bookmarkEnd w:id="0"/>
    </w:p>
    <w:p w:rsidR="00120613" w:rsidRPr="00120613" w:rsidRDefault="00120613" w:rsidP="00120613">
      <w:pPr>
        <w:jc w:val="center"/>
        <w:rPr>
          <w:rFonts w:ascii="Times New Roman" w:hAnsi="Times New Roman" w:cs="Times New Roman"/>
        </w:rPr>
      </w:pPr>
    </w:p>
    <w:p w:rsidR="00120613" w:rsidRPr="00120613" w:rsidRDefault="00120613" w:rsidP="00120613">
      <w:pPr>
        <w:jc w:val="center"/>
        <w:rPr>
          <w:rFonts w:ascii="Times New Roman" w:hAnsi="Times New Roman" w:cs="Times New Roman"/>
        </w:rPr>
      </w:pPr>
    </w:p>
    <w:p w:rsidR="00120613" w:rsidRPr="00120613" w:rsidRDefault="00120613" w:rsidP="00120613">
      <w:pPr>
        <w:jc w:val="right"/>
        <w:rPr>
          <w:rFonts w:ascii="Times New Roman" w:hAnsi="Times New Roman" w:cs="Times New Roman"/>
        </w:rPr>
      </w:pPr>
      <w:r w:rsidRPr="00120613">
        <w:rPr>
          <w:rFonts w:ascii="Times New Roman" w:hAnsi="Times New Roman" w:cs="Times New Roman"/>
        </w:rPr>
        <w:t xml:space="preserve">Направление подготовки: </w:t>
      </w:r>
      <w:r w:rsidRPr="00636100">
        <w:rPr>
          <w:rFonts w:ascii="Times New Roman" w:hAnsi="Times New Roman" w:cs="Times New Roman"/>
          <w:u w:val="single"/>
        </w:rPr>
        <w:t>__</w:t>
      </w:r>
      <w:r w:rsidR="00C14CBF" w:rsidRPr="00C14CBF">
        <w:rPr>
          <w:rFonts w:ascii="Times New Roman" w:hAnsi="Times New Roman" w:cs="Times New Roman"/>
          <w:color w:val="292929"/>
          <w:u w:val="single"/>
          <w:shd w:val="clear" w:color="auto" w:fill="F3F2EF"/>
        </w:rPr>
        <w:t>Организационная психология</w:t>
      </w:r>
    </w:p>
    <w:p w:rsidR="00120613" w:rsidRPr="00120613" w:rsidRDefault="00120613" w:rsidP="00120613">
      <w:pPr>
        <w:jc w:val="right"/>
        <w:rPr>
          <w:rFonts w:ascii="Times New Roman" w:hAnsi="Times New Roman" w:cs="Times New Roman"/>
          <w:b/>
        </w:rPr>
      </w:pPr>
    </w:p>
    <w:p w:rsidR="00120613" w:rsidRPr="00120613" w:rsidRDefault="00120613" w:rsidP="00120613">
      <w:pPr>
        <w:jc w:val="center"/>
        <w:rPr>
          <w:rFonts w:ascii="Times New Roman" w:hAnsi="Times New Roman" w:cs="Times New Roman"/>
          <w:b/>
        </w:rPr>
      </w:pPr>
    </w:p>
    <w:p w:rsidR="00120613" w:rsidRPr="00120613" w:rsidRDefault="00120613" w:rsidP="00120613">
      <w:pPr>
        <w:jc w:val="center"/>
        <w:rPr>
          <w:rFonts w:ascii="Times New Roman" w:hAnsi="Times New Roman" w:cs="Times New Roman"/>
          <w:b/>
        </w:rPr>
      </w:pPr>
    </w:p>
    <w:p w:rsidR="00120613" w:rsidRPr="00120613" w:rsidRDefault="00120613" w:rsidP="00120613">
      <w:pPr>
        <w:jc w:val="center"/>
        <w:rPr>
          <w:rFonts w:ascii="Times New Roman" w:hAnsi="Times New Roman" w:cs="Times New Roman"/>
          <w:b/>
        </w:rPr>
      </w:pPr>
    </w:p>
    <w:p w:rsidR="00120613" w:rsidRPr="00120613" w:rsidRDefault="00120613" w:rsidP="00120613">
      <w:pPr>
        <w:jc w:val="center"/>
        <w:rPr>
          <w:rFonts w:ascii="Times New Roman" w:hAnsi="Times New Roman" w:cs="Times New Roman"/>
          <w:b/>
        </w:rPr>
      </w:pPr>
    </w:p>
    <w:p w:rsidR="00120613" w:rsidRPr="00120613" w:rsidRDefault="00120613" w:rsidP="00120613">
      <w:pPr>
        <w:pStyle w:val="4"/>
        <w:spacing w:before="0" w:line="360" w:lineRule="auto"/>
        <w:jc w:val="center"/>
        <w:rPr>
          <w:rFonts w:ascii="Times New Roman" w:hAnsi="Times New Roman" w:cs="Times New Roman"/>
          <w:b/>
          <w:i w:val="0"/>
          <w:caps/>
          <w:color w:val="auto"/>
          <w:sz w:val="24"/>
          <w:szCs w:val="24"/>
        </w:rPr>
      </w:pPr>
      <w:r w:rsidRPr="00120613">
        <w:rPr>
          <w:rFonts w:ascii="Times New Roman" w:hAnsi="Times New Roman" w:cs="Times New Roman"/>
          <w:b/>
          <w:i w:val="0"/>
          <w:caps/>
          <w:color w:val="auto"/>
          <w:sz w:val="24"/>
          <w:szCs w:val="24"/>
        </w:rPr>
        <w:t>ВЫПУСКНАЯ КВАЛИФИКАЦИОННАЯ РАБОТА</w:t>
      </w:r>
    </w:p>
    <w:tbl>
      <w:tblPr>
        <w:tblW w:w="5000" w:type="pct"/>
        <w:tblBorders>
          <w:bottom w:val="single" w:sz="4" w:space="0" w:color="auto"/>
        </w:tblBorders>
        <w:tblLook w:val="0000" w:firstRow="0" w:lastRow="0" w:firstColumn="0" w:lastColumn="0" w:noHBand="0" w:noVBand="0"/>
      </w:tblPr>
      <w:tblGrid>
        <w:gridCol w:w="9638"/>
      </w:tblGrid>
      <w:tr w:rsidR="00120613" w:rsidRPr="00120613" w:rsidTr="004A7DD6">
        <w:trPr>
          <w:trHeight w:val="20"/>
        </w:trPr>
        <w:tc>
          <w:tcPr>
            <w:tcW w:w="5000" w:type="pct"/>
            <w:tcBorders>
              <w:bottom w:val="single" w:sz="4" w:space="0" w:color="auto"/>
            </w:tcBorders>
            <w:vAlign w:val="center"/>
          </w:tcPr>
          <w:p w:rsidR="00120613" w:rsidRPr="00120613" w:rsidRDefault="00120613" w:rsidP="004A7DD6">
            <w:pPr>
              <w:pStyle w:val="4"/>
              <w:spacing w:before="0" w:line="360" w:lineRule="auto"/>
              <w:rPr>
                <w:rFonts w:ascii="Times New Roman" w:hAnsi="Times New Roman" w:cs="Times New Roman"/>
                <w:i w:val="0"/>
                <w:caps/>
                <w:sz w:val="28"/>
                <w:szCs w:val="28"/>
              </w:rPr>
            </w:pPr>
            <w:r w:rsidRPr="00120613">
              <w:rPr>
                <w:rFonts w:ascii="Times New Roman" w:hAnsi="Times New Roman" w:cs="Times New Roman"/>
                <w:i w:val="0"/>
                <w:color w:val="000000"/>
                <w:sz w:val="28"/>
                <w:szCs w:val="28"/>
                <w:shd w:val="clear" w:color="auto" w:fill="FFFFFF"/>
              </w:rPr>
              <w:t>Психологические факторы успешности профессиональной самореализации</w:t>
            </w:r>
          </w:p>
        </w:tc>
      </w:tr>
      <w:tr w:rsidR="00120613" w:rsidRPr="00120613" w:rsidTr="004A7DD6">
        <w:trPr>
          <w:trHeight w:val="20"/>
        </w:trPr>
        <w:tc>
          <w:tcPr>
            <w:tcW w:w="5000" w:type="pct"/>
            <w:tcBorders>
              <w:top w:val="single" w:sz="4" w:space="0" w:color="auto"/>
              <w:bottom w:val="single" w:sz="4" w:space="0" w:color="auto"/>
            </w:tcBorders>
            <w:vAlign w:val="center"/>
          </w:tcPr>
          <w:p w:rsidR="00120613" w:rsidRPr="00120613" w:rsidRDefault="00120613" w:rsidP="004A7DD6">
            <w:pPr>
              <w:jc w:val="center"/>
              <w:rPr>
                <w:rFonts w:ascii="Times New Roman" w:hAnsi="Times New Roman" w:cs="Times New Roman"/>
                <w:caps/>
              </w:rPr>
            </w:pPr>
          </w:p>
        </w:tc>
      </w:tr>
      <w:tr w:rsidR="00120613" w:rsidRPr="00120613" w:rsidTr="004A7DD6">
        <w:trPr>
          <w:trHeight w:val="20"/>
        </w:trPr>
        <w:tc>
          <w:tcPr>
            <w:tcW w:w="5000" w:type="pct"/>
            <w:tcBorders>
              <w:top w:val="single" w:sz="4" w:space="0" w:color="auto"/>
            </w:tcBorders>
            <w:vAlign w:val="center"/>
          </w:tcPr>
          <w:p w:rsidR="00120613" w:rsidRPr="00120613" w:rsidRDefault="00120613" w:rsidP="004A7DD6">
            <w:pPr>
              <w:jc w:val="center"/>
              <w:rPr>
                <w:rFonts w:ascii="Times New Roman" w:hAnsi="Times New Roman" w:cs="Times New Roman"/>
                <w:caps/>
              </w:rPr>
            </w:pPr>
          </w:p>
        </w:tc>
      </w:tr>
    </w:tbl>
    <w:p w:rsidR="00120613" w:rsidRPr="00120613" w:rsidRDefault="00120613" w:rsidP="00120613">
      <w:pPr>
        <w:jc w:val="center"/>
        <w:rPr>
          <w:rFonts w:ascii="Times New Roman" w:hAnsi="Times New Roman" w:cs="Times New Roman"/>
        </w:rPr>
      </w:pPr>
    </w:p>
    <w:p w:rsidR="00120613" w:rsidRPr="00120613" w:rsidRDefault="00120613" w:rsidP="00120613">
      <w:pPr>
        <w:jc w:val="center"/>
        <w:rPr>
          <w:rFonts w:ascii="Times New Roman" w:hAnsi="Times New Roman" w:cs="Times New Roman"/>
        </w:rPr>
      </w:pPr>
    </w:p>
    <w:p w:rsidR="00120613" w:rsidRPr="00120613" w:rsidRDefault="00120613" w:rsidP="00120613">
      <w:pPr>
        <w:jc w:val="center"/>
        <w:rPr>
          <w:rFonts w:ascii="Times New Roman" w:hAnsi="Times New Roman" w:cs="Times New Roman"/>
        </w:rPr>
      </w:pPr>
    </w:p>
    <w:p w:rsidR="00120613" w:rsidRPr="00120613" w:rsidRDefault="00120613" w:rsidP="00120613">
      <w:pPr>
        <w:jc w:val="center"/>
        <w:rPr>
          <w:rFonts w:ascii="Times New Roman" w:hAnsi="Times New Roman" w:cs="Times New Roman"/>
        </w:rPr>
      </w:pPr>
    </w:p>
    <w:tbl>
      <w:tblPr>
        <w:tblW w:w="5000" w:type="pct"/>
        <w:tblLook w:val="0000" w:firstRow="0" w:lastRow="0" w:firstColumn="0" w:lastColumn="0" w:noHBand="0" w:noVBand="0"/>
      </w:tblPr>
      <w:tblGrid>
        <w:gridCol w:w="2990"/>
        <w:gridCol w:w="3809"/>
        <w:gridCol w:w="491"/>
        <w:gridCol w:w="2348"/>
      </w:tblGrid>
      <w:tr w:rsidR="00120613" w:rsidRPr="00120613" w:rsidTr="004A7DD6">
        <w:trPr>
          <w:trHeight w:val="629"/>
        </w:trPr>
        <w:tc>
          <w:tcPr>
            <w:tcW w:w="1576" w:type="pct"/>
            <w:tcBorders>
              <w:left w:val="nil"/>
              <w:bottom w:val="nil"/>
              <w:right w:val="nil"/>
            </w:tcBorders>
            <w:shd w:val="clear" w:color="auto" w:fill="auto"/>
            <w:noWrap/>
            <w:vAlign w:val="bottom"/>
          </w:tcPr>
          <w:p w:rsidR="00120613" w:rsidRPr="00120613" w:rsidRDefault="00120613" w:rsidP="004A7DD6">
            <w:pPr>
              <w:tabs>
                <w:tab w:val="left" w:pos="0"/>
              </w:tabs>
              <w:rPr>
                <w:rFonts w:ascii="Times New Roman" w:hAnsi="Times New Roman" w:cs="Times New Roman"/>
                <w:b/>
              </w:rPr>
            </w:pPr>
            <w:r w:rsidRPr="00120613">
              <w:rPr>
                <w:rFonts w:ascii="Times New Roman" w:hAnsi="Times New Roman" w:cs="Times New Roman"/>
                <w:b/>
              </w:rPr>
              <w:t>Студент</w:t>
            </w:r>
          </w:p>
        </w:tc>
        <w:tc>
          <w:tcPr>
            <w:tcW w:w="2001" w:type="pct"/>
            <w:tcBorders>
              <w:left w:val="nil"/>
              <w:bottom w:val="single" w:sz="4" w:space="0" w:color="auto"/>
              <w:right w:val="nil"/>
            </w:tcBorders>
            <w:shd w:val="clear" w:color="auto" w:fill="auto"/>
            <w:noWrap/>
            <w:vAlign w:val="bottom"/>
          </w:tcPr>
          <w:p w:rsidR="00120613" w:rsidRPr="00120613" w:rsidRDefault="00120613" w:rsidP="004A7DD6">
            <w:pPr>
              <w:rPr>
                <w:rFonts w:ascii="Times New Roman" w:hAnsi="Times New Roman" w:cs="Times New Roman"/>
                <w:i/>
                <w:iCs/>
                <w:color w:val="000080"/>
              </w:rPr>
            </w:pPr>
            <w:r w:rsidRPr="00120613">
              <w:rPr>
                <w:rFonts w:ascii="Times New Roman" w:hAnsi="Times New Roman" w:cs="Times New Roman"/>
                <w:i/>
                <w:iCs/>
                <w:color w:val="000080"/>
              </w:rPr>
              <w:t> </w:t>
            </w:r>
            <w:r w:rsidR="00636100">
              <w:rPr>
                <w:rFonts w:ascii="Times New Roman" w:hAnsi="Times New Roman" w:cs="Times New Roman"/>
                <w:i/>
                <w:iCs/>
                <w:color w:val="000080"/>
              </w:rPr>
              <w:t>Захаренкова Дарья Алексеевна</w:t>
            </w:r>
          </w:p>
        </w:tc>
        <w:tc>
          <w:tcPr>
            <w:tcW w:w="180" w:type="pct"/>
            <w:tcBorders>
              <w:left w:val="nil"/>
              <w:bottom w:val="nil"/>
              <w:right w:val="nil"/>
            </w:tcBorders>
            <w:shd w:val="clear" w:color="auto" w:fill="auto"/>
            <w:noWrap/>
            <w:vAlign w:val="bottom"/>
          </w:tcPr>
          <w:p w:rsidR="00120613" w:rsidRPr="00120613" w:rsidRDefault="00120613" w:rsidP="004A7DD6">
            <w:pPr>
              <w:ind w:firstLineChars="100" w:firstLine="220"/>
              <w:rPr>
                <w:rFonts w:ascii="Times New Roman" w:hAnsi="Times New Roman" w:cs="Times New Roman"/>
                <w:i/>
                <w:iCs/>
                <w:color w:val="000080"/>
              </w:rPr>
            </w:pPr>
            <w:r w:rsidRPr="00120613">
              <w:rPr>
                <w:rFonts w:ascii="Times New Roman" w:hAnsi="Times New Roman" w:cs="Times New Roman"/>
                <w:i/>
                <w:iCs/>
                <w:color w:val="000080"/>
              </w:rPr>
              <w:t> </w:t>
            </w:r>
          </w:p>
        </w:tc>
        <w:tc>
          <w:tcPr>
            <w:tcW w:w="1243" w:type="pct"/>
            <w:tcBorders>
              <w:left w:val="nil"/>
              <w:bottom w:val="single" w:sz="4" w:space="0" w:color="auto"/>
              <w:right w:val="nil"/>
            </w:tcBorders>
            <w:shd w:val="clear" w:color="auto" w:fill="auto"/>
            <w:noWrap/>
            <w:vAlign w:val="bottom"/>
          </w:tcPr>
          <w:p w:rsidR="00120613" w:rsidRPr="00120613" w:rsidRDefault="00120613" w:rsidP="004A7DD6">
            <w:pPr>
              <w:jc w:val="center"/>
              <w:rPr>
                <w:rFonts w:ascii="Times New Roman" w:hAnsi="Times New Roman" w:cs="Times New Roman"/>
                <w:i/>
                <w:iCs/>
                <w:color w:val="000080"/>
              </w:rPr>
            </w:pPr>
            <w:r w:rsidRPr="00120613">
              <w:rPr>
                <w:rFonts w:ascii="Times New Roman" w:hAnsi="Times New Roman" w:cs="Times New Roman"/>
                <w:i/>
                <w:iCs/>
                <w:color w:val="000080"/>
              </w:rPr>
              <w:t> </w:t>
            </w:r>
          </w:p>
        </w:tc>
      </w:tr>
      <w:tr w:rsidR="00120613" w:rsidRPr="00120613" w:rsidTr="004A7DD6">
        <w:trPr>
          <w:trHeight w:val="195"/>
        </w:trPr>
        <w:tc>
          <w:tcPr>
            <w:tcW w:w="1576" w:type="pct"/>
            <w:tcBorders>
              <w:top w:val="nil"/>
              <w:left w:val="nil"/>
              <w:bottom w:val="nil"/>
              <w:right w:val="nil"/>
            </w:tcBorders>
            <w:shd w:val="clear" w:color="auto" w:fill="auto"/>
            <w:noWrap/>
            <w:vAlign w:val="bottom"/>
          </w:tcPr>
          <w:p w:rsidR="00120613" w:rsidRPr="00120613" w:rsidRDefault="00120613" w:rsidP="004A7DD6">
            <w:pPr>
              <w:jc w:val="right"/>
              <w:rPr>
                <w:rFonts w:ascii="Times New Roman" w:hAnsi="Times New Roman" w:cs="Times New Roman"/>
                <w:b/>
              </w:rPr>
            </w:pPr>
          </w:p>
        </w:tc>
        <w:tc>
          <w:tcPr>
            <w:tcW w:w="2001" w:type="pct"/>
            <w:tcBorders>
              <w:top w:val="single" w:sz="4" w:space="0" w:color="auto"/>
              <w:left w:val="nil"/>
              <w:bottom w:val="nil"/>
              <w:right w:val="nil"/>
            </w:tcBorders>
            <w:shd w:val="clear" w:color="auto" w:fill="auto"/>
            <w:noWrap/>
          </w:tcPr>
          <w:p w:rsidR="00120613" w:rsidRPr="00120613" w:rsidRDefault="00120613" w:rsidP="004A7DD6">
            <w:pPr>
              <w:jc w:val="center"/>
              <w:rPr>
                <w:rFonts w:ascii="Times New Roman" w:hAnsi="Times New Roman" w:cs="Times New Roman"/>
                <w:i/>
                <w:iCs/>
                <w:sz w:val="16"/>
                <w:szCs w:val="16"/>
              </w:rPr>
            </w:pPr>
            <w:r w:rsidRPr="00120613">
              <w:rPr>
                <w:rFonts w:ascii="Times New Roman" w:hAnsi="Times New Roman" w:cs="Times New Roman"/>
                <w:i/>
                <w:iCs/>
                <w:sz w:val="16"/>
                <w:szCs w:val="16"/>
              </w:rPr>
              <w:t>(Фамилия, имя, отчество )</w:t>
            </w:r>
          </w:p>
        </w:tc>
        <w:tc>
          <w:tcPr>
            <w:tcW w:w="180" w:type="pct"/>
            <w:tcBorders>
              <w:top w:val="nil"/>
              <w:left w:val="nil"/>
              <w:bottom w:val="nil"/>
              <w:right w:val="nil"/>
            </w:tcBorders>
            <w:shd w:val="clear" w:color="auto" w:fill="auto"/>
            <w:noWrap/>
          </w:tcPr>
          <w:p w:rsidR="00120613" w:rsidRPr="00120613" w:rsidRDefault="00120613" w:rsidP="004A7DD6">
            <w:pPr>
              <w:jc w:val="center"/>
              <w:rPr>
                <w:rFonts w:ascii="Times New Roman" w:hAnsi="Times New Roman" w:cs="Times New Roman"/>
                <w:i/>
                <w:iCs/>
                <w:sz w:val="16"/>
                <w:szCs w:val="16"/>
              </w:rPr>
            </w:pPr>
          </w:p>
        </w:tc>
        <w:tc>
          <w:tcPr>
            <w:tcW w:w="1243" w:type="pct"/>
            <w:tcBorders>
              <w:top w:val="single" w:sz="4" w:space="0" w:color="auto"/>
              <w:left w:val="nil"/>
              <w:bottom w:val="nil"/>
              <w:right w:val="nil"/>
            </w:tcBorders>
            <w:shd w:val="clear" w:color="auto" w:fill="auto"/>
            <w:noWrap/>
            <w:vAlign w:val="bottom"/>
          </w:tcPr>
          <w:p w:rsidR="00120613" w:rsidRPr="00120613" w:rsidRDefault="00120613" w:rsidP="004A7DD6">
            <w:pPr>
              <w:jc w:val="center"/>
              <w:rPr>
                <w:rFonts w:ascii="Times New Roman" w:hAnsi="Times New Roman" w:cs="Times New Roman"/>
                <w:i/>
                <w:iCs/>
                <w:sz w:val="16"/>
                <w:szCs w:val="16"/>
              </w:rPr>
            </w:pPr>
            <w:r w:rsidRPr="00120613">
              <w:rPr>
                <w:rFonts w:ascii="Times New Roman" w:hAnsi="Times New Roman" w:cs="Times New Roman"/>
                <w:i/>
                <w:iCs/>
                <w:sz w:val="16"/>
                <w:szCs w:val="16"/>
              </w:rPr>
              <w:t>(подпись)</w:t>
            </w:r>
          </w:p>
        </w:tc>
      </w:tr>
      <w:tr w:rsidR="00120613" w:rsidRPr="00120613" w:rsidTr="004A7DD6">
        <w:trPr>
          <w:trHeight w:val="765"/>
        </w:trPr>
        <w:tc>
          <w:tcPr>
            <w:tcW w:w="1576" w:type="pct"/>
            <w:tcBorders>
              <w:top w:val="nil"/>
              <w:left w:val="nil"/>
              <w:bottom w:val="nil"/>
              <w:right w:val="nil"/>
            </w:tcBorders>
            <w:shd w:val="clear" w:color="auto" w:fill="auto"/>
            <w:noWrap/>
            <w:vAlign w:val="bottom"/>
          </w:tcPr>
          <w:p w:rsidR="00120613" w:rsidRPr="00120613" w:rsidRDefault="00120613" w:rsidP="004A7DD6">
            <w:pPr>
              <w:rPr>
                <w:rFonts w:ascii="Times New Roman" w:hAnsi="Times New Roman" w:cs="Times New Roman"/>
                <w:b/>
              </w:rPr>
            </w:pPr>
            <w:r w:rsidRPr="00120613">
              <w:rPr>
                <w:rFonts w:ascii="Times New Roman" w:hAnsi="Times New Roman" w:cs="Times New Roman"/>
                <w:b/>
                <w:lang w:val="en-US"/>
              </w:rPr>
              <w:t>Р</w:t>
            </w:r>
            <w:r w:rsidRPr="00120613">
              <w:rPr>
                <w:rFonts w:ascii="Times New Roman" w:hAnsi="Times New Roman" w:cs="Times New Roman"/>
                <w:b/>
              </w:rPr>
              <w:t>уководитель</w:t>
            </w:r>
          </w:p>
        </w:tc>
        <w:tc>
          <w:tcPr>
            <w:tcW w:w="2001" w:type="pct"/>
            <w:tcBorders>
              <w:top w:val="nil"/>
              <w:left w:val="nil"/>
              <w:bottom w:val="single" w:sz="4" w:space="0" w:color="auto"/>
              <w:right w:val="nil"/>
            </w:tcBorders>
            <w:shd w:val="clear" w:color="auto" w:fill="auto"/>
            <w:noWrap/>
            <w:vAlign w:val="bottom"/>
          </w:tcPr>
          <w:p w:rsidR="00120613" w:rsidRPr="00636100" w:rsidRDefault="00120613" w:rsidP="004A7DD6">
            <w:pPr>
              <w:ind w:firstLineChars="100" w:firstLine="160"/>
              <w:rPr>
                <w:rFonts w:ascii="Times New Roman" w:hAnsi="Times New Roman" w:cs="Times New Roman"/>
                <w:i/>
                <w:iCs/>
                <w:color w:val="000080"/>
                <w:sz w:val="24"/>
                <w:szCs w:val="24"/>
              </w:rPr>
            </w:pPr>
            <w:r w:rsidRPr="00120613">
              <w:rPr>
                <w:rFonts w:ascii="Times New Roman" w:hAnsi="Times New Roman" w:cs="Times New Roman"/>
                <w:i/>
                <w:iCs/>
                <w:color w:val="000080"/>
                <w:sz w:val="16"/>
                <w:szCs w:val="16"/>
              </w:rPr>
              <w:t> </w:t>
            </w:r>
            <w:r w:rsidR="00636100" w:rsidRPr="00636100">
              <w:rPr>
                <w:rFonts w:ascii="Times New Roman" w:hAnsi="Times New Roman" w:cs="Times New Roman"/>
                <w:i/>
                <w:iCs/>
                <w:color w:val="000080"/>
                <w:sz w:val="24"/>
                <w:szCs w:val="24"/>
              </w:rPr>
              <w:t>Артамошина Юлия Викторовна</w:t>
            </w:r>
          </w:p>
        </w:tc>
        <w:tc>
          <w:tcPr>
            <w:tcW w:w="180" w:type="pct"/>
            <w:tcBorders>
              <w:top w:val="nil"/>
              <w:left w:val="nil"/>
              <w:bottom w:val="nil"/>
              <w:right w:val="nil"/>
            </w:tcBorders>
            <w:shd w:val="clear" w:color="auto" w:fill="auto"/>
            <w:noWrap/>
            <w:vAlign w:val="bottom"/>
          </w:tcPr>
          <w:p w:rsidR="00120613" w:rsidRPr="00120613" w:rsidRDefault="00120613" w:rsidP="004A7DD6">
            <w:pPr>
              <w:ind w:firstLineChars="100" w:firstLine="160"/>
              <w:rPr>
                <w:rFonts w:ascii="Times New Roman" w:hAnsi="Times New Roman" w:cs="Times New Roman"/>
                <w:i/>
                <w:iCs/>
                <w:color w:val="000080"/>
                <w:sz w:val="16"/>
                <w:szCs w:val="16"/>
              </w:rPr>
            </w:pPr>
          </w:p>
        </w:tc>
        <w:tc>
          <w:tcPr>
            <w:tcW w:w="1243" w:type="pct"/>
            <w:tcBorders>
              <w:top w:val="nil"/>
              <w:left w:val="nil"/>
              <w:bottom w:val="single" w:sz="4" w:space="0" w:color="auto"/>
              <w:right w:val="nil"/>
            </w:tcBorders>
            <w:shd w:val="clear" w:color="auto" w:fill="auto"/>
            <w:noWrap/>
            <w:vAlign w:val="bottom"/>
          </w:tcPr>
          <w:p w:rsidR="00120613" w:rsidRPr="00120613" w:rsidRDefault="00120613" w:rsidP="004A7DD6">
            <w:pPr>
              <w:jc w:val="center"/>
              <w:rPr>
                <w:rFonts w:ascii="Times New Roman" w:hAnsi="Times New Roman" w:cs="Times New Roman"/>
                <w:i/>
                <w:iCs/>
                <w:color w:val="000080"/>
                <w:sz w:val="16"/>
                <w:szCs w:val="16"/>
              </w:rPr>
            </w:pPr>
            <w:r w:rsidRPr="00120613">
              <w:rPr>
                <w:rFonts w:ascii="Times New Roman" w:hAnsi="Times New Roman" w:cs="Times New Roman"/>
                <w:i/>
                <w:iCs/>
                <w:color w:val="000080"/>
                <w:sz w:val="16"/>
                <w:szCs w:val="16"/>
              </w:rPr>
              <w:t> </w:t>
            </w:r>
          </w:p>
        </w:tc>
      </w:tr>
      <w:tr w:rsidR="00120613" w:rsidRPr="00120613" w:rsidTr="004A7DD6">
        <w:trPr>
          <w:trHeight w:val="210"/>
        </w:trPr>
        <w:tc>
          <w:tcPr>
            <w:tcW w:w="1576" w:type="pct"/>
            <w:tcBorders>
              <w:top w:val="nil"/>
              <w:left w:val="nil"/>
              <w:bottom w:val="nil"/>
              <w:right w:val="nil"/>
            </w:tcBorders>
            <w:shd w:val="clear" w:color="auto" w:fill="auto"/>
            <w:noWrap/>
            <w:vAlign w:val="bottom"/>
          </w:tcPr>
          <w:p w:rsidR="00120613" w:rsidRPr="00120613" w:rsidRDefault="00120613" w:rsidP="004A7DD6">
            <w:pPr>
              <w:jc w:val="right"/>
              <w:rPr>
                <w:rFonts w:ascii="Times New Roman" w:hAnsi="Times New Roman" w:cs="Times New Roman"/>
              </w:rPr>
            </w:pPr>
          </w:p>
        </w:tc>
        <w:tc>
          <w:tcPr>
            <w:tcW w:w="2001" w:type="pct"/>
            <w:tcBorders>
              <w:top w:val="single" w:sz="4" w:space="0" w:color="auto"/>
              <w:left w:val="nil"/>
              <w:bottom w:val="nil"/>
              <w:right w:val="nil"/>
            </w:tcBorders>
            <w:shd w:val="clear" w:color="auto" w:fill="auto"/>
            <w:noWrap/>
          </w:tcPr>
          <w:p w:rsidR="00120613" w:rsidRPr="00120613" w:rsidRDefault="00120613" w:rsidP="004A7DD6">
            <w:pPr>
              <w:jc w:val="center"/>
              <w:rPr>
                <w:rFonts w:ascii="Times New Roman" w:hAnsi="Times New Roman" w:cs="Times New Roman"/>
                <w:i/>
                <w:iCs/>
                <w:sz w:val="16"/>
                <w:szCs w:val="16"/>
              </w:rPr>
            </w:pPr>
            <w:r w:rsidRPr="00120613">
              <w:rPr>
                <w:rFonts w:ascii="Times New Roman" w:hAnsi="Times New Roman" w:cs="Times New Roman"/>
                <w:i/>
                <w:iCs/>
                <w:sz w:val="16"/>
                <w:szCs w:val="16"/>
              </w:rPr>
              <w:t>(Фамилия, имя, отчество)</w:t>
            </w:r>
          </w:p>
        </w:tc>
        <w:tc>
          <w:tcPr>
            <w:tcW w:w="180" w:type="pct"/>
            <w:tcBorders>
              <w:top w:val="nil"/>
              <w:left w:val="nil"/>
              <w:bottom w:val="nil"/>
              <w:right w:val="nil"/>
            </w:tcBorders>
            <w:shd w:val="clear" w:color="auto" w:fill="auto"/>
            <w:noWrap/>
          </w:tcPr>
          <w:p w:rsidR="00120613" w:rsidRPr="00120613" w:rsidRDefault="00120613" w:rsidP="004A7DD6">
            <w:pPr>
              <w:jc w:val="center"/>
              <w:rPr>
                <w:rFonts w:ascii="Times New Roman" w:hAnsi="Times New Roman" w:cs="Times New Roman"/>
                <w:i/>
                <w:iCs/>
                <w:sz w:val="16"/>
                <w:szCs w:val="16"/>
              </w:rPr>
            </w:pPr>
          </w:p>
        </w:tc>
        <w:tc>
          <w:tcPr>
            <w:tcW w:w="1243" w:type="pct"/>
            <w:tcBorders>
              <w:top w:val="single" w:sz="4" w:space="0" w:color="auto"/>
              <w:left w:val="nil"/>
              <w:bottom w:val="nil"/>
              <w:right w:val="nil"/>
            </w:tcBorders>
            <w:shd w:val="clear" w:color="auto" w:fill="auto"/>
            <w:noWrap/>
            <w:vAlign w:val="bottom"/>
          </w:tcPr>
          <w:p w:rsidR="00120613" w:rsidRPr="00120613" w:rsidRDefault="00120613" w:rsidP="004A7DD6">
            <w:pPr>
              <w:jc w:val="center"/>
              <w:rPr>
                <w:rFonts w:ascii="Times New Roman" w:hAnsi="Times New Roman" w:cs="Times New Roman"/>
                <w:i/>
                <w:iCs/>
                <w:sz w:val="16"/>
                <w:szCs w:val="16"/>
              </w:rPr>
            </w:pPr>
            <w:r w:rsidRPr="00120613">
              <w:rPr>
                <w:rFonts w:ascii="Times New Roman" w:hAnsi="Times New Roman" w:cs="Times New Roman"/>
                <w:i/>
                <w:iCs/>
                <w:sz w:val="16"/>
                <w:szCs w:val="16"/>
              </w:rPr>
              <w:t>(подпись)</w:t>
            </w:r>
          </w:p>
        </w:tc>
      </w:tr>
    </w:tbl>
    <w:p w:rsidR="00120613" w:rsidRPr="00120613" w:rsidRDefault="00120613" w:rsidP="00120613">
      <w:pPr>
        <w:jc w:val="center"/>
        <w:rPr>
          <w:rFonts w:ascii="Times New Roman" w:hAnsi="Times New Roman" w:cs="Times New Roman"/>
          <w:b/>
        </w:rPr>
      </w:pPr>
    </w:p>
    <w:p w:rsidR="00120613" w:rsidRPr="00120613" w:rsidRDefault="00120613" w:rsidP="00120613">
      <w:pPr>
        <w:rPr>
          <w:rFonts w:ascii="Times New Roman" w:hAnsi="Times New Roman" w:cs="Times New Roman"/>
          <w:b/>
        </w:rPr>
      </w:pPr>
    </w:p>
    <w:p w:rsidR="00120613" w:rsidRPr="00120613" w:rsidRDefault="00120613" w:rsidP="00120613">
      <w:pPr>
        <w:jc w:val="center"/>
        <w:rPr>
          <w:rFonts w:ascii="Times New Roman" w:hAnsi="Times New Roman" w:cs="Times New Roman"/>
          <w:b/>
        </w:rPr>
      </w:pPr>
    </w:p>
    <w:p w:rsidR="00120613" w:rsidRPr="00120613" w:rsidRDefault="00120613" w:rsidP="00120613">
      <w:pPr>
        <w:jc w:val="center"/>
        <w:rPr>
          <w:rFonts w:ascii="Times New Roman" w:hAnsi="Times New Roman" w:cs="Times New Roman"/>
          <w:b/>
        </w:rPr>
      </w:pPr>
    </w:p>
    <w:p w:rsidR="00120613" w:rsidRPr="00120613" w:rsidRDefault="00120613" w:rsidP="001E4149">
      <w:pPr>
        <w:jc w:val="center"/>
        <w:rPr>
          <w:rFonts w:ascii="Times New Roman" w:hAnsi="Times New Roman" w:cs="Times New Roman"/>
          <w:b/>
        </w:rPr>
      </w:pPr>
      <w:r w:rsidRPr="00120613">
        <w:rPr>
          <w:rFonts w:ascii="Times New Roman" w:hAnsi="Times New Roman" w:cs="Times New Roman"/>
          <w:b/>
        </w:rPr>
        <w:t>Москва</w:t>
      </w:r>
      <w:r>
        <w:rPr>
          <w:rFonts w:ascii="Times New Roman" w:hAnsi="Times New Roman" w:cs="Times New Roman"/>
          <w:b/>
        </w:rPr>
        <w:t xml:space="preserve"> </w:t>
      </w:r>
      <w:r w:rsidRPr="00120613">
        <w:rPr>
          <w:rFonts w:ascii="Times New Roman" w:hAnsi="Times New Roman" w:cs="Times New Roman"/>
          <w:b/>
        </w:rPr>
        <w:t>202</w:t>
      </w:r>
      <w:r>
        <w:rPr>
          <w:rFonts w:ascii="Times New Roman" w:hAnsi="Times New Roman" w:cs="Times New Roman"/>
          <w:b/>
        </w:rPr>
        <w:t>2</w:t>
      </w:r>
    </w:p>
    <w:p w:rsidR="00120613" w:rsidRDefault="00120613" w:rsidP="002F46B1">
      <w:pPr>
        <w:pStyle w:val="a8"/>
        <w:keepNext w:val="0"/>
        <w:keepLines w:val="0"/>
        <w:widowControl w:val="0"/>
        <w:spacing w:before="0" w:line="360" w:lineRule="auto"/>
        <w:jc w:val="center"/>
        <w:rPr>
          <w:rFonts w:ascii="Times New Roman" w:eastAsiaTheme="minorHAnsi" w:hAnsi="Times New Roman" w:cs="Times New Roman"/>
          <w:color w:val="auto"/>
          <w:sz w:val="28"/>
          <w:szCs w:val="28"/>
          <w:lang w:eastAsia="en-US"/>
        </w:rPr>
      </w:pPr>
    </w:p>
    <w:sdt>
      <w:sdtPr>
        <w:rPr>
          <w:rFonts w:ascii="Times New Roman" w:eastAsiaTheme="minorHAnsi" w:hAnsi="Times New Roman" w:cs="Times New Roman"/>
          <w:color w:val="auto"/>
          <w:sz w:val="28"/>
          <w:szCs w:val="28"/>
          <w:lang w:eastAsia="en-US"/>
        </w:rPr>
        <w:id w:val="1179154951"/>
        <w:docPartObj>
          <w:docPartGallery w:val="Table of Contents"/>
          <w:docPartUnique/>
        </w:docPartObj>
      </w:sdtPr>
      <w:sdtEndPr>
        <w:rPr>
          <w:bCs/>
        </w:rPr>
      </w:sdtEndPr>
      <w:sdtContent>
        <w:p w:rsidR="00793B43" w:rsidRPr="00744870" w:rsidRDefault="00744870" w:rsidP="002F46B1">
          <w:pPr>
            <w:pStyle w:val="a8"/>
            <w:keepNext w:val="0"/>
            <w:keepLines w:val="0"/>
            <w:widowControl w:val="0"/>
            <w:spacing w:before="0" w:line="360" w:lineRule="auto"/>
            <w:jc w:val="center"/>
            <w:rPr>
              <w:rFonts w:ascii="Times New Roman" w:hAnsi="Times New Roman" w:cs="Times New Roman"/>
              <w:b/>
              <w:color w:val="auto"/>
              <w:sz w:val="28"/>
              <w:szCs w:val="28"/>
            </w:rPr>
          </w:pPr>
          <w:r w:rsidRPr="00744870">
            <w:rPr>
              <w:rFonts w:ascii="Times New Roman" w:hAnsi="Times New Roman" w:cs="Times New Roman"/>
              <w:b/>
              <w:color w:val="auto"/>
              <w:sz w:val="28"/>
              <w:szCs w:val="28"/>
            </w:rPr>
            <w:t>СОДЕРЖАНИЕ</w:t>
          </w:r>
        </w:p>
        <w:p w:rsidR="00744870" w:rsidRPr="00744870" w:rsidRDefault="00744870" w:rsidP="002F46B1">
          <w:pPr>
            <w:widowControl w:val="0"/>
            <w:spacing w:after="0" w:line="240" w:lineRule="auto"/>
            <w:jc w:val="both"/>
            <w:rPr>
              <w:rFonts w:ascii="Times New Roman" w:hAnsi="Times New Roman" w:cs="Times New Roman"/>
              <w:sz w:val="28"/>
              <w:szCs w:val="28"/>
              <w:lang w:eastAsia="ru-RU"/>
            </w:rPr>
          </w:pPr>
        </w:p>
        <w:p w:rsidR="00992AE6" w:rsidRPr="00992AE6" w:rsidRDefault="00DF7436" w:rsidP="002F46B1">
          <w:pPr>
            <w:pStyle w:val="11"/>
            <w:widowControl w:val="0"/>
            <w:tabs>
              <w:tab w:val="right" w:leader="dot" w:pos="9628"/>
            </w:tabs>
            <w:spacing w:after="0" w:line="440" w:lineRule="exact"/>
            <w:jc w:val="both"/>
            <w:rPr>
              <w:rFonts w:ascii="Times New Roman" w:eastAsiaTheme="minorEastAsia" w:hAnsi="Times New Roman" w:cs="Times New Roman"/>
              <w:noProof/>
              <w:sz w:val="28"/>
              <w:szCs w:val="28"/>
              <w:lang w:eastAsia="ru-RU"/>
            </w:rPr>
          </w:pPr>
          <w:r w:rsidRPr="00744870">
            <w:rPr>
              <w:rFonts w:ascii="Times New Roman" w:hAnsi="Times New Roman" w:cs="Times New Roman"/>
              <w:sz w:val="28"/>
              <w:szCs w:val="28"/>
            </w:rPr>
            <w:fldChar w:fldCharType="begin"/>
          </w:r>
          <w:r w:rsidRPr="00744870">
            <w:rPr>
              <w:rFonts w:ascii="Times New Roman" w:hAnsi="Times New Roman" w:cs="Times New Roman"/>
              <w:sz w:val="28"/>
              <w:szCs w:val="28"/>
            </w:rPr>
            <w:instrText xml:space="preserve"> TOC \o "1-3" \h \z \u </w:instrText>
          </w:r>
          <w:r w:rsidRPr="00744870">
            <w:rPr>
              <w:rFonts w:ascii="Times New Roman" w:hAnsi="Times New Roman" w:cs="Times New Roman"/>
              <w:sz w:val="28"/>
              <w:szCs w:val="28"/>
            </w:rPr>
            <w:fldChar w:fldCharType="separate"/>
          </w:r>
          <w:hyperlink w:anchor="_Toc96798646" w:history="1">
            <w:r w:rsidR="00992AE6" w:rsidRPr="00992AE6">
              <w:rPr>
                <w:rStyle w:val="a9"/>
                <w:rFonts w:ascii="Times New Roman" w:hAnsi="Times New Roman" w:cs="Times New Roman"/>
                <w:noProof/>
                <w:color w:val="auto"/>
                <w:sz w:val="28"/>
                <w:szCs w:val="28"/>
              </w:rPr>
              <w:t>ВВЕДЕНИЕ</w:t>
            </w:r>
            <w:r w:rsidR="00992AE6" w:rsidRPr="00992AE6">
              <w:rPr>
                <w:rFonts w:ascii="Times New Roman" w:hAnsi="Times New Roman" w:cs="Times New Roman"/>
                <w:noProof/>
                <w:webHidden/>
                <w:sz w:val="28"/>
                <w:szCs w:val="28"/>
              </w:rPr>
              <w:tab/>
            </w:r>
            <w:r w:rsidR="00992AE6" w:rsidRPr="00992AE6">
              <w:rPr>
                <w:rFonts w:ascii="Times New Roman" w:hAnsi="Times New Roman" w:cs="Times New Roman"/>
                <w:noProof/>
                <w:webHidden/>
                <w:sz w:val="28"/>
                <w:szCs w:val="28"/>
              </w:rPr>
              <w:fldChar w:fldCharType="begin"/>
            </w:r>
            <w:r w:rsidR="00992AE6" w:rsidRPr="00992AE6">
              <w:rPr>
                <w:rFonts w:ascii="Times New Roman" w:hAnsi="Times New Roman" w:cs="Times New Roman"/>
                <w:noProof/>
                <w:webHidden/>
                <w:sz w:val="28"/>
                <w:szCs w:val="28"/>
              </w:rPr>
              <w:instrText xml:space="preserve"> PAGEREF _Toc96798646 \h </w:instrText>
            </w:r>
            <w:r w:rsidR="00992AE6" w:rsidRPr="00992AE6">
              <w:rPr>
                <w:rFonts w:ascii="Times New Roman" w:hAnsi="Times New Roman" w:cs="Times New Roman"/>
                <w:noProof/>
                <w:webHidden/>
                <w:sz w:val="28"/>
                <w:szCs w:val="28"/>
              </w:rPr>
            </w:r>
            <w:r w:rsidR="00992AE6" w:rsidRPr="00992AE6">
              <w:rPr>
                <w:rFonts w:ascii="Times New Roman" w:hAnsi="Times New Roman" w:cs="Times New Roman"/>
                <w:noProof/>
                <w:webHidden/>
                <w:sz w:val="28"/>
                <w:szCs w:val="28"/>
              </w:rPr>
              <w:fldChar w:fldCharType="separate"/>
            </w:r>
            <w:r w:rsidR="004C762D">
              <w:rPr>
                <w:rFonts w:ascii="Times New Roman" w:hAnsi="Times New Roman" w:cs="Times New Roman"/>
                <w:noProof/>
                <w:webHidden/>
                <w:sz w:val="28"/>
                <w:szCs w:val="28"/>
              </w:rPr>
              <w:t>3</w:t>
            </w:r>
            <w:r w:rsidR="00992AE6" w:rsidRPr="00992AE6">
              <w:rPr>
                <w:rFonts w:ascii="Times New Roman" w:hAnsi="Times New Roman" w:cs="Times New Roman"/>
                <w:noProof/>
                <w:webHidden/>
                <w:sz w:val="28"/>
                <w:szCs w:val="28"/>
              </w:rPr>
              <w:fldChar w:fldCharType="end"/>
            </w:r>
          </w:hyperlink>
        </w:p>
        <w:p w:rsidR="00992AE6" w:rsidRPr="00992AE6" w:rsidRDefault="00C77171" w:rsidP="002F46B1">
          <w:pPr>
            <w:pStyle w:val="11"/>
            <w:widowControl w:val="0"/>
            <w:tabs>
              <w:tab w:val="right" w:leader="dot" w:pos="9628"/>
            </w:tabs>
            <w:spacing w:after="0" w:line="440" w:lineRule="exact"/>
            <w:jc w:val="both"/>
            <w:rPr>
              <w:rFonts w:ascii="Times New Roman" w:eastAsiaTheme="minorEastAsia" w:hAnsi="Times New Roman" w:cs="Times New Roman"/>
              <w:noProof/>
              <w:sz w:val="28"/>
              <w:szCs w:val="28"/>
              <w:lang w:eastAsia="ru-RU"/>
            </w:rPr>
          </w:pPr>
          <w:hyperlink w:anchor="_Toc96798647" w:history="1">
            <w:r w:rsidR="00992AE6" w:rsidRPr="00992AE6">
              <w:rPr>
                <w:rStyle w:val="a9"/>
                <w:rFonts w:ascii="Times New Roman" w:hAnsi="Times New Roman" w:cs="Times New Roman"/>
                <w:noProof/>
                <w:color w:val="auto"/>
                <w:sz w:val="28"/>
                <w:szCs w:val="28"/>
              </w:rPr>
              <w:t>ГЛАВА 1 ТЕОРЕТИЧЕСКИЕ АСПЕКТЫ ИССЛЕДОВАНИЯ ПРОБЛЕМЫ ПСИХОЛОГИЧЕСКИХ ФАКТОРОВ УСПЕШНОСТИ ПРОФЕССИОНАЛЬНОЙ САМОРЕАЛИЗАЦИИ</w:t>
            </w:r>
            <w:r w:rsidR="00992AE6" w:rsidRPr="00992AE6">
              <w:rPr>
                <w:rFonts w:ascii="Times New Roman" w:hAnsi="Times New Roman" w:cs="Times New Roman"/>
                <w:noProof/>
                <w:webHidden/>
                <w:sz w:val="28"/>
                <w:szCs w:val="28"/>
              </w:rPr>
              <w:tab/>
            </w:r>
            <w:r w:rsidR="00992AE6" w:rsidRPr="00992AE6">
              <w:rPr>
                <w:rFonts w:ascii="Times New Roman" w:hAnsi="Times New Roman" w:cs="Times New Roman"/>
                <w:noProof/>
                <w:webHidden/>
                <w:sz w:val="28"/>
                <w:szCs w:val="28"/>
              </w:rPr>
              <w:fldChar w:fldCharType="begin"/>
            </w:r>
            <w:r w:rsidR="00992AE6" w:rsidRPr="00992AE6">
              <w:rPr>
                <w:rFonts w:ascii="Times New Roman" w:hAnsi="Times New Roman" w:cs="Times New Roman"/>
                <w:noProof/>
                <w:webHidden/>
                <w:sz w:val="28"/>
                <w:szCs w:val="28"/>
              </w:rPr>
              <w:instrText xml:space="preserve"> PAGEREF _Toc96798647 \h </w:instrText>
            </w:r>
            <w:r w:rsidR="00992AE6" w:rsidRPr="00992AE6">
              <w:rPr>
                <w:rFonts w:ascii="Times New Roman" w:hAnsi="Times New Roman" w:cs="Times New Roman"/>
                <w:noProof/>
                <w:webHidden/>
                <w:sz w:val="28"/>
                <w:szCs w:val="28"/>
              </w:rPr>
            </w:r>
            <w:r w:rsidR="00992AE6" w:rsidRPr="00992AE6">
              <w:rPr>
                <w:rFonts w:ascii="Times New Roman" w:hAnsi="Times New Roman" w:cs="Times New Roman"/>
                <w:noProof/>
                <w:webHidden/>
                <w:sz w:val="28"/>
                <w:szCs w:val="28"/>
              </w:rPr>
              <w:fldChar w:fldCharType="separate"/>
            </w:r>
            <w:r w:rsidR="004C762D">
              <w:rPr>
                <w:rFonts w:ascii="Times New Roman" w:hAnsi="Times New Roman" w:cs="Times New Roman"/>
                <w:noProof/>
                <w:webHidden/>
                <w:sz w:val="28"/>
                <w:szCs w:val="28"/>
              </w:rPr>
              <w:t>7</w:t>
            </w:r>
            <w:r w:rsidR="00992AE6" w:rsidRPr="00992AE6">
              <w:rPr>
                <w:rFonts w:ascii="Times New Roman" w:hAnsi="Times New Roman" w:cs="Times New Roman"/>
                <w:noProof/>
                <w:webHidden/>
                <w:sz w:val="28"/>
                <w:szCs w:val="28"/>
              </w:rPr>
              <w:fldChar w:fldCharType="end"/>
            </w:r>
          </w:hyperlink>
        </w:p>
        <w:p w:rsidR="00992AE6" w:rsidRPr="00992AE6" w:rsidRDefault="00C77171" w:rsidP="002F46B1">
          <w:pPr>
            <w:pStyle w:val="21"/>
            <w:widowControl w:val="0"/>
            <w:tabs>
              <w:tab w:val="right" w:leader="dot" w:pos="9628"/>
            </w:tabs>
            <w:spacing w:after="0" w:line="440" w:lineRule="exact"/>
            <w:ind w:left="0"/>
            <w:jc w:val="both"/>
            <w:rPr>
              <w:rFonts w:ascii="Times New Roman" w:eastAsiaTheme="minorEastAsia" w:hAnsi="Times New Roman" w:cs="Times New Roman"/>
              <w:noProof/>
              <w:sz w:val="28"/>
              <w:szCs w:val="28"/>
              <w:lang w:eastAsia="ru-RU"/>
            </w:rPr>
          </w:pPr>
          <w:hyperlink w:anchor="_Toc96798648" w:history="1">
            <w:r w:rsidR="00992AE6" w:rsidRPr="00992AE6">
              <w:rPr>
                <w:rStyle w:val="a9"/>
                <w:rFonts w:ascii="Times New Roman" w:hAnsi="Times New Roman" w:cs="Times New Roman"/>
                <w:noProof/>
                <w:color w:val="auto"/>
                <w:sz w:val="28"/>
                <w:szCs w:val="28"/>
              </w:rPr>
              <w:t>1.1 Явление профессиональной самореализации в отечественных и зарубежных исследованиях</w:t>
            </w:r>
            <w:r w:rsidR="00992AE6" w:rsidRPr="00992AE6">
              <w:rPr>
                <w:rFonts w:ascii="Times New Roman" w:hAnsi="Times New Roman" w:cs="Times New Roman"/>
                <w:noProof/>
                <w:webHidden/>
                <w:sz w:val="28"/>
                <w:szCs w:val="28"/>
              </w:rPr>
              <w:tab/>
            </w:r>
            <w:r w:rsidR="00992AE6" w:rsidRPr="00992AE6">
              <w:rPr>
                <w:rFonts w:ascii="Times New Roman" w:hAnsi="Times New Roman" w:cs="Times New Roman"/>
                <w:noProof/>
                <w:webHidden/>
                <w:sz w:val="28"/>
                <w:szCs w:val="28"/>
              </w:rPr>
              <w:fldChar w:fldCharType="begin"/>
            </w:r>
            <w:r w:rsidR="00992AE6" w:rsidRPr="00992AE6">
              <w:rPr>
                <w:rFonts w:ascii="Times New Roman" w:hAnsi="Times New Roman" w:cs="Times New Roman"/>
                <w:noProof/>
                <w:webHidden/>
                <w:sz w:val="28"/>
                <w:szCs w:val="28"/>
              </w:rPr>
              <w:instrText xml:space="preserve"> PAGEREF _Toc96798648 \h </w:instrText>
            </w:r>
            <w:r w:rsidR="00992AE6" w:rsidRPr="00992AE6">
              <w:rPr>
                <w:rFonts w:ascii="Times New Roman" w:hAnsi="Times New Roman" w:cs="Times New Roman"/>
                <w:noProof/>
                <w:webHidden/>
                <w:sz w:val="28"/>
                <w:szCs w:val="28"/>
              </w:rPr>
            </w:r>
            <w:r w:rsidR="00992AE6" w:rsidRPr="00992AE6">
              <w:rPr>
                <w:rFonts w:ascii="Times New Roman" w:hAnsi="Times New Roman" w:cs="Times New Roman"/>
                <w:noProof/>
                <w:webHidden/>
                <w:sz w:val="28"/>
                <w:szCs w:val="28"/>
              </w:rPr>
              <w:fldChar w:fldCharType="separate"/>
            </w:r>
            <w:r w:rsidR="004C762D">
              <w:rPr>
                <w:rFonts w:ascii="Times New Roman" w:hAnsi="Times New Roman" w:cs="Times New Roman"/>
                <w:noProof/>
                <w:webHidden/>
                <w:sz w:val="28"/>
                <w:szCs w:val="28"/>
              </w:rPr>
              <w:t>7</w:t>
            </w:r>
            <w:r w:rsidR="00992AE6" w:rsidRPr="00992AE6">
              <w:rPr>
                <w:rFonts w:ascii="Times New Roman" w:hAnsi="Times New Roman" w:cs="Times New Roman"/>
                <w:noProof/>
                <w:webHidden/>
                <w:sz w:val="28"/>
                <w:szCs w:val="28"/>
              </w:rPr>
              <w:fldChar w:fldCharType="end"/>
            </w:r>
          </w:hyperlink>
        </w:p>
        <w:p w:rsidR="00992AE6" w:rsidRPr="00992AE6" w:rsidRDefault="00C77171" w:rsidP="002F46B1">
          <w:pPr>
            <w:pStyle w:val="21"/>
            <w:widowControl w:val="0"/>
            <w:tabs>
              <w:tab w:val="right" w:leader="dot" w:pos="9628"/>
            </w:tabs>
            <w:spacing w:after="0" w:line="440" w:lineRule="exact"/>
            <w:ind w:left="0"/>
            <w:jc w:val="both"/>
            <w:rPr>
              <w:rFonts w:ascii="Times New Roman" w:eastAsiaTheme="minorEastAsia" w:hAnsi="Times New Roman" w:cs="Times New Roman"/>
              <w:noProof/>
              <w:sz w:val="28"/>
              <w:szCs w:val="28"/>
              <w:lang w:eastAsia="ru-RU"/>
            </w:rPr>
          </w:pPr>
          <w:hyperlink w:anchor="_Toc96798649" w:history="1">
            <w:r w:rsidR="00992AE6" w:rsidRPr="00992AE6">
              <w:rPr>
                <w:rStyle w:val="a9"/>
                <w:rFonts w:ascii="Times New Roman" w:hAnsi="Times New Roman" w:cs="Times New Roman"/>
                <w:noProof/>
                <w:color w:val="auto"/>
                <w:sz w:val="28"/>
                <w:szCs w:val="28"/>
              </w:rPr>
              <w:t>1.2 Психологические критерии успешности личности в профессиональной деятельности</w:t>
            </w:r>
            <w:r w:rsidR="00992AE6" w:rsidRPr="00992AE6">
              <w:rPr>
                <w:rFonts w:ascii="Times New Roman" w:hAnsi="Times New Roman" w:cs="Times New Roman"/>
                <w:noProof/>
                <w:webHidden/>
                <w:sz w:val="28"/>
                <w:szCs w:val="28"/>
              </w:rPr>
              <w:tab/>
            </w:r>
            <w:r w:rsidR="00992AE6" w:rsidRPr="00992AE6">
              <w:rPr>
                <w:rFonts w:ascii="Times New Roman" w:hAnsi="Times New Roman" w:cs="Times New Roman"/>
                <w:noProof/>
                <w:webHidden/>
                <w:sz w:val="28"/>
                <w:szCs w:val="28"/>
              </w:rPr>
              <w:fldChar w:fldCharType="begin"/>
            </w:r>
            <w:r w:rsidR="00992AE6" w:rsidRPr="00992AE6">
              <w:rPr>
                <w:rFonts w:ascii="Times New Roman" w:hAnsi="Times New Roman" w:cs="Times New Roman"/>
                <w:noProof/>
                <w:webHidden/>
                <w:sz w:val="28"/>
                <w:szCs w:val="28"/>
              </w:rPr>
              <w:instrText xml:space="preserve"> PAGEREF _Toc96798649 \h </w:instrText>
            </w:r>
            <w:r w:rsidR="00992AE6" w:rsidRPr="00992AE6">
              <w:rPr>
                <w:rFonts w:ascii="Times New Roman" w:hAnsi="Times New Roman" w:cs="Times New Roman"/>
                <w:noProof/>
                <w:webHidden/>
                <w:sz w:val="28"/>
                <w:szCs w:val="28"/>
              </w:rPr>
            </w:r>
            <w:r w:rsidR="00992AE6" w:rsidRPr="00992AE6">
              <w:rPr>
                <w:rFonts w:ascii="Times New Roman" w:hAnsi="Times New Roman" w:cs="Times New Roman"/>
                <w:noProof/>
                <w:webHidden/>
                <w:sz w:val="28"/>
                <w:szCs w:val="28"/>
              </w:rPr>
              <w:fldChar w:fldCharType="separate"/>
            </w:r>
            <w:r w:rsidR="004C762D">
              <w:rPr>
                <w:rFonts w:ascii="Times New Roman" w:hAnsi="Times New Roman" w:cs="Times New Roman"/>
                <w:noProof/>
                <w:webHidden/>
                <w:sz w:val="28"/>
                <w:szCs w:val="28"/>
              </w:rPr>
              <w:t>14</w:t>
            </w:r>
            <w:r w:rsidR="00992AE6" w:rsidRPr="00992AE6">
              <w:rPr>
                <w:rFonts w:ascii="Times New Roman" w:hAnsi="Times New Roman" w:cs="Times New Roman"/>
                <w:noProof/>
                <w:webHidden/>
                <w:sz w:val="28"/>
                <w:szCs w:val="28"/>
              </w:rPr>
              <w:fldChar w:fldCharType="end"/>
            </w:r>
          </w:hyperlink>
        </w:p>
        <w:p w:rsidR="00992AE6" w:rsidRPr="00992AE6" w:rsidRDefault="00C77171" w:rsidP="002F46B1">
          <w:pPr>
            <w:pStyle w:val="21"/>
            <w:widowControl w:val="0"/>
            <w:tabs>
              <w:tab w:val="right" w:leader="dot" w:pos="9628"/>
            </w:tabs>
            <w:spacing w:after="0" w:line="440" w:lineRule="exact"/>
            <w:ind w:left="0"/>
            <w:jc w:val="both"/>
            <w:rPr>
              <w:rFonts w:ascii="Times New Roman" w:eastAsiaTheme="minorEastAsia" w:hAnsi="Times New Roman" w:cs="Times New Roman"/>
              <w:noProof/>
              <w:sz w:val="28"/>
              <w:szCs w:val="28"/>
              <w:lang w:eastAsia="ru-RU"/>
            </w:rPr>
          </w:pPr>
          <w:hyperlink w:anchor="_Toc96798650" w:history="1">
            <w:r w:rsidR="00992AE6" w:rsidRPr="00992AE6">
              <w:rPr>
                <w:rStyle w:val="a9"/>
                <w:rFonts w:ascii="Times New Roman" w:hAnsi="Times New Roman" w:cs="Times New Roman"/>
                <w:noProof/>
                <w:color w:val="auto"/>
                <w:sz w:val="28"/>
                <w:szCs w:val="28"/>
              </w:rPr>
              <w:t>1.3 Технологии и методы формирования успешности профессиональной самореализации</w:t>
            </w:r>
            <w:r w:rsidR="00992AE6" w:rsidRPr="00992AE6">
              <w:rPr>
                <w:rFonts w:ascii="Times New Roman" w:hAnsi="Times New Roman" w:cs="Times New Roman"/>
                <w:noProof/>
                <w:webHidden/>
                <w:sz w:val="28"/>
                <w:szCs w:val="28"/>
              </w:rPr>
              <w:tab/>
            </w:r>
            <w:r w:rsidR="00992AE6" w:rsidRPr="00992AE6">
              <w:rPr>
                <w:rFonts w:ascii="Times New Roman" w:hAnsi="Times New Roman" w:cs="Times New Roman"/>
                <w:noProof/>
                <w:webHidden/>
                <w:sz w:val="28"/>
                <w:szCs w:val="28"/>
              </w:rPr>
              <w:fldChar w:fldCharType="begin"/>
            </w:r>
            <w:r w:rsidR="00992AE6" w:rsidRPr="00992AE6">
              <w:rPr>
                <w:rFonts w:ascii="Times New Roman" w:hAnsi="Times New Roman" w:cs="Times New Roman"/>
                <w:noProof/>
                <w:webHidden/>
                <w:sz w:val="28"/>
                <w:szCs w:val="28"/>
              </w:rPr>
              <w:instrText xml:space="preserve"> PAGEREF _Toc96798650 \h </w:instrText>
            </w:r>
            <w:r w:rsidR="00992AE6" w:rsidRPr="00992AE6">
              <w:rPr>
                <w:rFonts w:ascii="Times New Roman" w:hAnsi="Times New Roman" w:cs="Times New Roman"/>
                <w:noProof/>
                <w:webHidden/>
                <w:sz w:val="28"/>
                <w:szCs w:val="28"/>
              </w:rPr>
            </w:r>
            <w:r w:rsidR="00992AE6" w:rsidRPr="00992AE6">
              <w:rPr>
                <w:rFonts w:ascii="Times New Roman" w:hAnsi="Times New Roman" w:cs="Times New Roman"/>
                <w:noProof/>
                <w:webHidden/>
                <w:sz w:val="28"/>
                <w:szCs w:val="28"/>
              </w:rPr>
              <w:fldChar w:fldCharType="separate"/>
            </w:r>
            <w:r w:rsidR="004C762D">
              <w:rPr>
                <w:rFonts w:ascii="Times New Roman" w:hAnsi="Times New Roman" w:cs="Times New Roman"/>
                <w:noProof/>
                <w:webHidden/>
                <w:sz w:val="28"/>
                <w:szCs w:val="28"/>
              </w:rPr>
              <w:t>20</w:t>
            </w:r>
            <w:r w:rsidR="00992AE6" w:rsidRPr="00992AE6">
              <w:rPr>
                <w:rFonts w:ascii="Times New Roman" w:hAnsi="Times New Roman" w:cs="Times New Roman"/>
                <w:noProof/>
                <w:webHidden/>
                <w:sz w:val="28"/>
                <w:szCs w:val="28"/>
              </w:rPr>
              <w:fldChar w:fldCharType="end"/>
            </w:r>
          </w:hyperlink>
        </w:p>
        <w:p w:rsidR="00992AE6" w:rsidRPr="00992AE6" w:rsidRDefault="00C77171" w:rsidP="002F46B1">
          <w:pPr>
            <w:pStyle w:val="21"/>
            <w:widowControl w:val="0"/>
            <w:tabs>
              <w:tab w:val="right" w:leader="dot" w:pos="9628"/>
            </w:tabs>
            <w:spacing w:after="0" w:line="440" w:lineRule="exact"/>
            <w:ind w:left="0"/>
            <w:jc w:val="both"/>
            <w:rPr>
              <w:rFonts w:ascii="Times New Roman" w:eastAsiaTheme="minorEastAsia" w:hAnsi="Times New Roman" w:cs="Times New Roman"/>
              <w:noProof/>
              <w:sz w:val="28"/>
              <w:szCs w:val="28"/>
              <w:lang w:eastAsia="ru-RU"/>
            </w:rPr>
          </w:pPr>
          <w:hyperlink w:anchor="_Toc96798651" w:history="1">
            <w:r w:rsidR="00992AE6" w:rsidRPr="00992AE6">
              <w:rPr>
                <w:rStyle w:val="a9"/>
                <w:rFonts w:ascii="Times New Roman" w:hAnsi="Times New Roman" w:cs="Times New Roman"/>
                <w:noProof/>
                <w:color w:val="auto"/>
                <w:sz w:val="28"/>
                <w:szCs w:val="28"/>
              </w:rPr>
              <w:t>Выводы по главе 1</w:t>
            </w:r>
            <w:r w:rsidR="00992AE6" w:rsidRPr="00992AE6">
              <w:rPr>
                <w:rFonts w:ascii="Times New Roman" w:hAnsi="Times New Roman" w:cs="Times New Roman"/>
                <w:noProof/>
                <w:webHidden/>
                <w:sz w:val="28"/>
                <w:szCs w:val="28"/>
              </w:rPr>
              <w:tab/>
            </w:r>
            <w:r w:rsidR="00992AE6" w:rsidRPr="00992AE6">
              <w:rPr>
                <w:rFonts w:ascii="Times New Roman" w:hAnsi="Times New Roman" w:cs="Times New Roman"/>
                <w:noProof/>
                <w:webHidden/>
                <w:sz w:val="28"/>
                <w:szCs w:val="28"/>
              </w:rPr>
              <w:fldChar w:fldCharType="begin"/>
            </w:r>
            <w:r w:rsidR="00992AE6" w:rsidRPr="00992AE6">
              <w:rPr>
                <w:rFonts w:ascii="Times New Roman" w:hAnsi="Times New Roman" w:cs="Times New Roman"/>
                <w:noProof/>
                <w:webHidden/>
                <w:sz w:val="28"/>
                <w:szCs w:val="28"/>
              </w:rPr>
              <w:instrText xml:space="preserve"> PAGEREF _Toc96798651 \h </w:instrText>
            </w:r>
            <w:r w:rsidR="00992AE6" w:rsidRPr="00992AE6">
              <w:rPr>
                <w:rFonts w:ascii="Times New Roman" w:hAnsi="Times New Roman" w:cs="Times New Roman"/>
                <w:noProof/>
                <w:webHidden/>
                <w:sz w:val="28"/>
                <w:szCs w:val="28"/>
              </w:rPr>
            </w:r>
            <w:r w:rsidR="00992AE6" w:rsidRPr="00992AE6">
              <w:rPr>
                <w:rFonts w:ascii="Times New Roman" w:hAnsi="Times New Roman" w:cs="Times New Roman"/>
                <w:noProof/>
                <w:webHidden/>
                <w:sz w:val="28"/>
                <w:szCs w:val="28"/>
              </w:rPr>
              <w:fldChar w:fldCharType="separate"/>
            </w:r>
            <w:r w:rsidR="004C762D">
              <w:rPr>
                <w:rFonts w:ascii="Times New Roman" w:hAnsi="Times New Roman" w:cs="Times New Roman"/>
                <w:noProof/>
                <w:webHidden/>
                <w:sz w:val="28"/>
                <w:szCs w:val="28"/>
              </w:rPr>
              <w:t>27</w:t>
            </w:r>
            <w:r w:rsidR="00992AE6" w:rsidRPr="00992AE6">
              <w:rPr>
                <w:rFonts w:ascii="Times New Roman" w:hAnsi="Times New Roman" w:cs="Times New Roman"/>
                <w:noProof/>
                <w:webHidden/>
                <w:sz w:val="28"/>
                <w:szCs w:val="28"/>
              </w:rPr>
              <w:fldChar w:fldCharType="end"/>
            </w:r>
          </w:hyperlink>
        </w:p>
        <w:p w:rsidR="00992AE6" w:rsidRPr="00992AE6" w:rsidRDefault="00C77171" w:rsidP="002F46B1">
          <w:pPr>
            <w:pStyle w:val="11"/>
            <w:widowControl w:val="0"/>
            <w:tabs>
              <w:tab w:val="right" w:leader="dot" w:pos="9628"/>
            </w:tabs>
            <w:spacing w:after="0" w:line="440" w:lineRule="exact"/>
            <w:jc w:val="both"/>
            <w:rPr>
              <w:rFonts w:ascii="Times New Roman" w:eastAsiaTheme="minorEastAsia" w:hAnsi="Times New Roman" w:cs="Times New Roman"/>
              <w:noProof/>
              <w:sz w:val="28"/>
              <w:szCs w:val="28"/>
              <w:lang w:eastAsia="ru-RU"/>
            </w:rPr>
          </w:pPr>
          <w:hyperlink w:anchor="_Toc96798652" w:history="1">
            <w:r w:rsidR="00992AE6" w:rsidRPr="00992AE6">
              <w:rPr>
                <w:rStyle w:val="a9"/>
                <w:rFonts w:ascii="Times New Roman" w:hAnsi="Times New Roman" w:cs="Times New Roman"/>
                <w:noProof/>
                <w:color w:val="auto"/>
                <w:sz w:val="28"/>
                <w:szCs w:val="28"/>
              </w:rPr>
              <w:t>ГЛАВА 2 ЭМПИРИЧЕСКОЕ ИССЛЕДОВАНИЕ ПСИХОЛОГИЧЕСКИХ ФАКТОРОВ УСПЕШНОСТИ ПРОФЕССИОНАЛЬНОЙ САМОРЕАЛИЗАЦИИ</w:t>
            </w:r>
            <w:r w:rsidR="00992AE6" w:rsidRPr="00992AE6">
              <w:rPr>
                <w:rFonts w:ascii="Times New Roman" w:hAnsi="Times New Roman" w:cs="Times New Roman"/>
                <w:noProof/>
                <w:webHidden/>
                <w:sz w:val="28"/>
                <w:szCs w:val="28"/>
              </w:rPr>
              <w:tab/>
            </w:r>
            <w:r w:rsidR="00992AE6" w:rsidRPr="00992AE6">
              <w:rPr>
                <w:rFonts w:ascii="Times New Roman" w:hAnsi="Times New Roman" w:cs="Times New Roman"/>
                <w:noProof/>
                <w:webHidden/>
                <w:sz w:val="28"/>
                <w:szCs w:val="28"/>
              </w:rPr>
              <w:fldChar w:fldCharType="begin"/>
            </w:r>
            <w:r w:rsidR="00992AE6" w:rsidRPr="00992AE6">
              <w:rPr>
                <w:rFonts w:ascii="Times New Roman" w:hAnsi="Times New Roman" w:cs="Times New Roman"/>
                <w:noProof/>
                <w:webHidden/>
                <w:sz w:val="28"/>
                <w:szCs w:val="28"/>
              </w:rPr>
              <w:instrText xml:space="preserve"> PAGEREF _Toc96798652 \h </w:instrText>
            </w:r>
            <w:r w:rsidR="00992AE6" w:rsidRPr="00992AE6">
              <w:rPr>
                <w:rFonts w:ascii="Times New Roman" w:hAnsi="Times New Roman" w:cs="Times New Roman"/>
                <w:noProof/>
                <w:webHidden/>
                <w:sz w:val="28"/>
                <w:szCs w:val="28"/>
              </w:rPr>
            </w:r>
            <w:r w:rsidR="00992AE6" w:rsidRPr="00992AE6">
              <w:rPr>
                <w:rFonts w:ascii="Times New Roman" w:hAnsi="Times New Roman" w:cs="Times New Roman"/>
                <w:noProof/>
                <w:webHidden/>
                <w:sz w:val="28"/>
                <w:szCs w:val="28"/>
              </w:rPr>
              <w:fldChar w:fldCharType="separate"/>
            </w:r>
            <w:r w:rsidR="004C762D">
              <w:rPr>
                <w:rFonts w:ascii="Times New Roman" w:hAnsi="Times New Roman" w:cs="Times New Roman"/>
                <w:noProof/>
                <w:webHidden/>
                <w:sz w:val="28"/>
                <w:szCs w:val="28"/>
              </w:rPr>
              <w:t>29</w:t>
            </w:r>
            <w:r w:rsidR="00992AE6" w:rsidRPr="00992AE6">
              <w:rPr>
                <w:rFonts w:ascii="Times New Roman" w:hAnsi="Times New Roman" w:cs="Times New Roman"/>
                <w:noProof/>
                <w:webHidden/>
                <w:sz w:val="28"/>
                <w:szCs w:val="28"/>
              </w:rPr>
              <w:fldChar w:fldCharType="end"/>
            </w:r>
          </w:hyperlink>
        </w:p>
        <w:p w:rsidR="00992AE6" w:rsidRPr="00992AE6" w:rsidRDefault="00C77171" w:rsidP="002F46B1">
          <w:pPr>
            <w:pStyle w:val="21"/>
            <w:widowControl w:val="0"/>
            <w:tabs>
              <w:tab w:val="right" w:leader="dot" w:pos="9628"/>
            </w:tabs>
            <w:spacing w:after="0" w:line="440" w:lineRule="exact"/>
            <w:ind w:left="0"/>
            <w:jc w:val="both"/>
            <w:rPr>
              <w:rFonts w:ascii="Times New Roman" w:eastAsiaTheme="minorEastAsia" w:hAnsi="Times New Roman" w:cs="Times New Roman"/>
              <w:noProof/>
              <w:sz w:val="28"/>
              <w:szCs w:val="28"/>
              <w:lang w:eastAsia="ru-RU"/>
            </w:rPr>
          </w:pPr>
          <w:hyperlink w:anchor="_Toc96798653" w:history="1">
            <w:r w:rsidR="00992AE6" w:rsidRPr="00992AE6">
              <w:rPr>
                <w:rStyle w:val="a9"/>
                <w:rFonts w:ascii="Times New Roman" w:hAnsi="Times New Roman" w:cs="Times New Roman"/>
                <w:noProof/>
                <w:color w:val="auto"/>
                <w:sz w:val="28"/>
                <w:szCs w:val="28"/>
              </w:rPr>
              <w:t>2.1 Описание объекта и методик исследования</w:t>
            </w:r>
            <w:r w:rsidR="00992AE6" w:rsidRPr="00992AE6">
              <w:rPr>
                <w:rFonts w:ascii="Times New Roman" w:hAnsi="Times New Roman" w:cs="Times New Roman"/>
                <w:noProof/>
                <w:webHidden/>
                <w:sz w:val="28"/>
                <w:szCs w:val="28"/>
              </w:rPr>
              <w:tab/>
            </w:r>
            <w:r w:rsidR="00992AE6" w:rsidRPr="00992AE6">
              <w:rPr>
                <w:rFonts w:ascii="Times New Roman" w:hAnsi="Times New Roman" w:cs="Times New Roman"/>
                <w:noProof/>
                <w:webHidden/>
                <w:sz w:val="28"/>
                <w:szCs w:val="28"/>
              </w:rPr>
              <w:fldChar w:fldCharType="begin"/>
            </w:r>
            <w:r w:rsidR="00992AE6" w:rsidRPr="00992AE6">
              <w:rPr>
                <w:rFonts w:ascii="Times New Roman" w:hAnsi="Times New Roman" w:cs="Times New Roman"/>
                <w:noProof/>
                <w:webHidden/>
                <w:sz w:val="28"/>
                <w:szCs w:val="28"/>
              </w:rPr>
              <w:instrText xml:space="preserve"> PAGEREF _Toc96798653 \h </w:instrText>
            </w:r>
            <w:r w:rsidR="00992AE6" w:rsidRPr="00992AE6">
              <w:rPr>
                <w:rFonts w:ascii="Times New Roman" w:hAnsi="Times New Roman" w:cs="Times New Roman"/>
                <w:noProof/>
                <w:webHidden/>
                <w:sz w:val="28"/>
                <w:szCs w:val="28"/>
              </w:rPr>
            </w:r>
            <w:r w:rsidR="00992AE6" w:rsidRPr="00992AE6">
              <w:rPr>
                <w:rFonts w:ascii="Times New Roman" w:hAnsi="Times New Roman" w:cs="Times New Roman"/>
                <w:noProof/>
                <w:webHidden/>
                <w:sz w:val="28"/>
                <w:szCs w:val="28"/>
              </w:rPr>
              <w:fldChar w:fldCharType="separate"/>
            </w:r>
            <w:r w:rsidR="004C762D">
              <w:rPr>
                <w:rFonts w:ascii="Times New Roman" w:hAnsi="Times New Roman" w:cs="Times New Roman"/>
                <w:noProof/>
                <w:webHidden/>
                <w:sz w:val="28"/>
                <w:szCs w:val="28"/>
              </w:rPr>
              <w:t>29</w:t>
            </w:r>
            <w:r w:rsidR="00992AE6" w:rsidRPr="00992AE6">
              <w:rPr>
                <w:rFonts w:ascii="Times New Roman" w:hAnsi="Times New Roman" w:cs="Times New Roman"/>
                <w:noProof/>
                <w:webHidden/>
                <w:sz w:val="28"/>
                <w:szCs w:val="28"/>
              </w:rPr>
              <w:fldChar w:fldCharType="end"/>
            </w:r>
          </w:hyperlink>
        </w:p>
        <w:p w:rsidR="00992AE6" w:rsidRPr="00992AE6" w:rsidRDefault="00C77171" w:rsidP="002F46B1">
          <w:pPr>
            <w:pStyle w:val="21"/>
            <w:widowControl w:val="0"/>
            <w:tabs>
              <w:tab w:val="right" w:leader="dot" w:pos="9628"/>
            </w:tabs>
            <w:spacing w:after="0" w:line="440" w:lineRule="exact"/>
            <w:ind w:left="0"/>
            <w:jc w:val="both"/>
            <w:rPr>
              <w:rFonts w:ascii="Times New Roman" w:eastAsiaTheme="minorEastAsia" w:hAnsi="Times New Roman" w:cs="Times New Roman"/>
              <w:noProof/>
              <w:sz w:val="28"/>
              <w:szCs w:val="28"/>
              <w:lang w:eastAsia="ru-RU"/>
            </w:rPr>
          </w:pPr>
          <w:hyperlink w:anchor="_Toc96798654" w:history="1">
            <w:r w:rsidR="00992AE6" w:rsidRPr="00992AE6">
              <w:rPr>
                <w:rStyle w:val="a9"/>
                <w:rFonts w:ascii="Times New Roman" w:hAnsi="Times New Roman" w:cs="Times New Roman"/>
                <w:noProof/>
                <w:color w:val="auto"/>
                <w:sz w:val="28"/>
                <w:szCs w:val="28"/>
              </w:rPr>
              <w:t>2.2 Результаты исследования психологических факторов успешности профессиональной самореализации</w:t>
            </w:r>
            <w:r w:rsidR="00992AE6" w:rsidRPr="00992AE6">
              <w:rPr>
                <w:rFonts w:ascii="Times New Roman" w:hAnsi="Times New Roman" w:cs="Times New Roman"/>
                <w:noProof/>
                <w:webHidden/>
                <w:sz w:val="28"/>
                <w:szCs w:val="28"/>
              </w:rPr>
              <w:tab/>
            </w:r>
            <w:r w:rsidR="00992AE6" w:rsidRPr="00992AE6">
              <w:rPr>
                <w:rFonts w:ascii="Times New Roman" w:hAnsi="Times New Roman" w:cs="Times New Roman"/>
                <w:noProof/>
                <w:webHidden/>
                <w:sz w:val="28"/>
                <w:szCs w:val="28"/>
              </w:rPr>
              <w:fldChar w:fldCharType="begin"/>
            </w:r>
            <w:r w:rsidR="00992AE6" w:rsidRPr="00992AE6">
              <w:rPr>
                <w:rFonts w:ascii="Times New Roman" w:hAnsi="Times New Roman" w:cs="Times New Roman"/>
                <w:noProof/>
                <w:webHidden/>
                <w:sz w:val="28"/>
                <w:szCs w:val="28"/>
              </w:rPr>
              <w:instrText xml:space="preserve"> PAGEREF _Toc96798654 \h </w:instrText>
            </w:r>
            <w:r w:rsidR="00992AE6" w:rsidRPr="00992AE6">
              <w:rPr>
                <w:rFonts w:ascii="Times New Roman" w:hAnsi="Times New Roman" w:cs="Times New Roman"/>
                <w:noProof/>
                <w:webHidden/>
                <w:sz w:val="28"/>
                <w:szCs w:val="28"/>
              </w:rPr>
            </w:r>
            <w:r w:rsidR="00992AE6" w:rsidRPr="00992AE6">
              <w:rPr>
                <w:rFonts w:ascii="Times New Roman" w:hAnsi="Times New Roman" w:cs="Times New Roman"/>
                <w:noProof/>
                <w:webHidden/>
                <w:sz w:val="28"/>
                <w:szCs w:val="28"/>
              </w:rPr>
              <w:fldChar w:fldCharType="separate"/>
            </w:r>
            <w:r w:rsidR="004C762D">
              <w:rPr>
                <w:rFonts w:ascii="Times New Roman" w:hAnsi="Times New Roman" w:cs="Times New Roman"/>
                <w:noProof/>
                <w:webHidden/>
                <w:sz w:val="28"/>
                <w:szCs w:val="28"/>
              </w:rPr>
              <w:t>37</w:t>
            </w:r>
            <w:r w:rsidR="00992AE6" w:rsidRPr="00992AE6">
              <w:rPr>
                <w:rFonts w:ascii="Times New Roman" w:hAnsi="Times New Roman" w:cs="Times New Roman"/>
                <w:noProof/>
                <w:webHidden/>
                <w:sz w:val="28"/>
                <w:szCs w:val="28"/>
              </w:rPr>
              <w:fldChar w:fldCharType="end"/>
            </w:r>
          </w:hyperlink>
        </w:p>
        <w:p w:rsidR="00992AE6" w:rsidRPr="00992AE6" w:rsidRDefault="00C77171" w:rsidP="002F46B1">
          <w:pPr>
            <w:pStyle w:val="21"/>
            <w:widowControl w:val="0"/>
            <w:tabs>
              <w:tab w:val="right" w:leader="dot" w:pos="9628"/>
            </w:tabs>
            <w:spacing w:after="0" w:line="440" w:lineRule="exact"/>
            <w:ind w:left="0"/>
            <w:jc w:val="both"/>
            <w:rPr>
              <w:rFonts w:ascii="Times New Roman" w:eastAsiaTheme="minorEastAsia" w:hAnsi="Times New Roman" w:cs="Times New Roman"/>
              <w:noProof/>
              <w:sz w:val="28"/>
              <w:szCs w:val="28"/>
              <w:lang w:eastAsia="ru-RU"/>
            </w:rPr>
          </w:pPr>
          <w:hyperlink w:anchor="_Toc96798655" w:history="1">
            <w:r w:rsidR="00992AE6" w:rsidRPr="00992AE6">
              <w:rPr>
                <w:rStyle w:val="a9"/>
                <w:rFonts w:ascii="Times New Roman" w:hAnsi="Times New Roman" w:cs="Times New Roman"/>
                <w:noProof/>
                <w:color w:val="auto"/>
                <w:sz w:val="28"/>
                <w:szCs w:val="28"/>
              </w:rPr>
              <w:t>Выводы по главе 2</w:t>
            </w:r>
            <w:r w:rsidR="00992AE6" w:rsidRPr="00992AE6">
              <w:rPr>
                <w:rFonts w:ascii="Times New Roman" w:hAnsi="Times New Roman" w:cs="Times New Roman"/>
                <w:noProof/>
                <w:webHidden/>
                <w:sz w:val="28"/>
                <w:szCs w:val="28"/>
              </w:rPr>
              <w:tab/>
            </w:r>
            <w:r w:rsidR="00992AE6" w:rsidRPr="00992AE6">
              <w:rPr>
                <w:rFonts w:ascii="Times New Roman" w:hAnsi="Times New Roman" w:cs="Times New Roman"/>
                <w:noProof/>
                <w:webHidden/>
                <w:sz w:val="28"/>
                <w:szCs w:val="28"/>
              </w:rPr>
              <w:fldChar w:fldCharType="begin"/>
            </w:r>
            <w:r w:rsidR="00992AE6" w:rsidRPr="00992AE6">
              <w:rPr>
                <w:rFonts w:ascii="Times New Roman" w:hAnsi="Times New Roman" w:cs="Times New Roman"/>
                <w:noProof/>
                <w:webHidden/>
                <w:sz w:val="28"/>
                <w:szCs w:val="28"/>
              </w:rPr>
              <w:instrText xml:space="preserve"> PAGEREF _Toc96798655 \h </w:instrText>
            </w:r>
            <w:r w:rsidR="00992AE6" w:rsidRPr="00992AE6">
              <w:rPr>
                <w:rFonts w:ascii="Times New Roman" w:hAnsi="Times New Roman" w:cs="Times New Roman"/>
                <w:noProof/>
                <w:webHidden/>
                <w:sz w:val="28"/>
                <w:szCs w:val="28"/>
              </w:rPr>
            </w:r>
            <w:r w:rsidR="00992AE6" w:rsidRPr="00992AE6">
              <w:rPr>
                <w:rFonts w:ascii="Times New Roman" w:hAnsi="Times New Roman" w:cs="Times New Roman"/>
                <w:noProof/>
                <w:webHidden/>
                <w:sz w:val="28"/>
                <w:szCs w:val="28"/>
              </w:rPr>
              <w:fldChar w:fldCharType="separate"/>
            </w:r>
            <w:r w:rsidR="004C762D">
              <w:rPr>
                <w:rFonts w:ascii="Times New Roman" w:hAnsi="Times New Roman" w:cs="Times New Roman"/>
                <w:noProof/>
                <w:webHidden/>
                <w:sz w:val="28"/>
                <w:szCs w:val="28"/>
              </w:rPr>
              <w:t>53</w:t>
            </w:r>
            <w:r w:rsidR="00992AE6" w:rsidRPr="00992AE6">
              <w:rPr>
                <w:rFonts w:ascii="Times New Roman" w:hAnsi="Times New Roman" w:cs="Times New Roman"/>
                <w:noProof/>
                <w:webHidden/>
                <w:sz w:val="28"/>
                <w:szCs w:val="28"/>
              </w:rPr>
              <w:fldChar w:fldCharType="end"/>
            </w:r>
          </w:hyperlink>
        </w:p>
        <w:p w:rsidR="00992AE6" w:rsidRPr="00992AE6" w:rsidRDefault="00C77171" w:rsidP="002F46B1">
          <w:pPr>
            <w:pStyle w:val="11"/>
            <w:widowControl w:val="0"/>
            <w:tabs>
              <w:tab w:val="right" w:leader="dot" w:pos="9628"/>
            </w:tabs>
            <w:spacing w:after="0" w:line="440" w:lineRule="exact"/>
            <w:jc w:val="both"/>
            <w:rPr>
              <w:rFonts w:ascii="Times New Roman" w:eastAsiaTheme="minorEastAsia" w:hAnsi="Times New Roman" w:cs="Times New Roman"/>
              <w:noProof/>
              <w:sz w:val="28"/>
              <w:szCs w:val="28"/>
              <w:lang w:eastAsia="ru-RU"/>
            </w:rPr>
          </w:pPr>
          <w:hyperlink w:anchor="_Toc96798656" w:history="1">
            <w:r w:rsidR="00992AE6" w:rsidRPr="00992AE6">
              <w:rPr>
                <w:rStyle w:val="a9"/>
                <w:rFonts w:ascii="Times New Roman" w:hAnsi="Times New Roman" w:cs="Times New Roman"/>
                <w:noProof/>
                <w:color w:val="auto"/>
                <w:sz w:val="28"/>
                <w:szCs w:val="28"/>
              </w:rPr>
              <w:t>ГЛАВА 3 РЕКОМЕНДАЦИИ ПО ПОСТРОЕНИЮ СТРАТЕГИИ ЛИЧНОСТНОЙ САМОРЕАЛИЗАЦИИ В ПРОФЕССИОНАЛЬНОЙ ДЕЯТЕЛЬНОСТИ</w:t>
            </w:r>
            <w:r w:rsidR="00992AE6" w:rsidRPr="00992AE6">
              <w:rPr>
                <w:rFonts w:ascii="Times New Roman" w:hAnsi="Times New Roman" w:cs="Times New Roman"/>
                <w:noProof/>
                <w:webHidden/>
                <w:sz w:val="28"/>
                <w:szCs w:val="28"/>
              </w:rPr>
              <w:tab/>
            </w:r>
            <w:r w:rsidR="00992AE6" w:rsidRPr="00992AE6">
              <w:rPr>
                <w:rFonts w:ascii="Times New Roman" w:hAnsi="Times New Roman" w:cs="Times New Roman"/>
                <w:noProof/>
                <w:webHidden/>
                <w:sz w:val="28"/>
                <w:szCs w:val="28"/>
              </w:rPr>
              <w:fldChar w:fldCharType="begin"/>
            </w:r>
            <w:r w:rsidR="00992AE6" w:rsidRPr="00992AE6">
              <w:rPr>
                <w:rFonts w:ascii="Times New Roman" w:hAnsi="Times New Roman" w:cs="Times New Roman"/>
                <w:noProof/>
                <w:webHidden/>
                <w:sz w:val="28"/>
                <w:szCs w:val="28"/>
              </w:rPr>
              <w:instrText xml:space="preserve"> PAGEREF _Toc96798656 \h </w:instrText>
            </w:r>
            <w:r w:rsidR="00992AE6" w:rsidRPr="00992AE6">
              <w:rPr>
                <w:rFonts w:ascii="Times New Roman" w:hAnsi="Times New Roman" w:cs="Times New Roman"/>
                <w:noProof/>
                <w:webHidden/>
                <w:sz w:val="28"/>
                <w:szCs w:val="28"/>
              </w:rPr>
            </w:r>
            <w:r w:rsidR="00992AE6" w:rsidRPr="00992AE6">
              <w:rPr>
                <w:rFonts w:ascii="Times New Roman" w:hAnsi="Times New Roman" w:cs="Times New Roman"/>
                <w:noProof/>
                <w:webHidden/>
                <w:sz w:val="28"/>
                <w:szCs w:val="28"/>
              </w:rPr>
              <w:fldChar w:fldCharType="separate"/>
            </w:r>
            <w:r w:rsidR="004C762D">
              <w:rPr>
                <w:rFonts w:ascii="Times New Roman" w:hAnsi="Times New Roman" w:cs="Times New Roman"/>
                <w:noProof/>
                <w:webHidden/>
                <w:sz w:val="28"/>
                <w:szCs w:val="28"/>
              </w:rPr>
              <w:t>58</w:t>
            </w:r>
            <w:r w:rsidR="00992AE6" w:rsidRPr="00992AE6">
              <w:rPr>
                <w:rFonts w:ascii="Times New Roman" w:hAnsi="Times New Roman" w:cs="Times New Roman"/>
                <w:noProof/>
                <w:webHidden/>
                <w:sz w:val="28"/>
                <w:szCs w:val="28"/>
              </w:rPr>
              <w:fldChar w:fldCharType="end"/>
            </w:r>
          </w:hyperlink>
        </w:p>
        <w:p w:rsidR="00992AE6" w:rsidRPr="00992AE6" w:rsidRDefault="00C77171" w:rsidP="002F46B1">
          <w:pPr>
            <w:pStyle w:val="21"/>
            <w:widowControl w:val="0"/>
            <w:tabs>
              <w:tab w:val="right" w:leader="dot" w:pos="9628"/>
            </w:tabs>
            <w:spacing w:after="0" w:line="440" w:lineRule="exact"/>
            <w:ind w:left="0"/>
            <w:jc w:val="both"/>
            <w:rPr>
              <w:rFonts w:ascii="Times New Roman" w:eastAsiaTheme="minorEastAsia" w:hAnsi="Times New Roman" w:cs="Times New Roman"/>
              <w:noProof/>
              <w:sz w:val="28"/>
              <w:szCs w:val="28"/>
              <w:lang w:eastAsia="ru-RU"/>
            </w:rPr>
          </w:pPr>
          <w:hyperlink w:anchor="_Toc96798657" w:history="1">
            <w:r w:rsidR="00992AE6" w:rsidRPr="00992AE6">
              <w:rPr>
                <w:rStyle w:val="a9"/>
                <w:rFonts w:ascii="Times New Roman" w:hAnsi="Times New Roman" w:cs="Times New Roman"/>
                <w:noProof/>
                <w:color w:val="auto"/>
                <w:sz w:val="28"/>
                <w:szCs w:val="28"/>
              </w:rPr>
              <w:t>3.1 Рекомендации по формированию профессиональной рефлексии специалистов</w:t>
            </w:r>
            <w:r w:rsidR="00992AE6" w:rsidRPr="00992AE6">
              <w:rPr>
                <w:rFonts w:ascii="Times New Roman" w:hAnsi="Times New Roman" w:cs="Times New Roman"/>
                <w:noProof/>
                <w:webHidden/>
                <w:sz w:val="28"/>
                <w:szCs w:val="28"/>
              </w:rPr>
              <w:tab/>
            </w:r>
            <w:r w:rsidR="00992AE6" w:rsidRPr="00992AE6">
              <w:rPr>
                <w:rFonts w:ascii="Times New Roman" w:hAnsi="Times New Roman" w:cs="Times New Roman"/>
                <w:noProof/>
                <w:webHidden/>
                <w:sz w:val="28"/>
                <w:szCs w:val="28"/>
              </w:rPr>
              <w:fldChar w:fldCharType="begin"/>
            </w:r>
            <w:r w:rsidR="00992AE6" w:rsidRPr="00992AE6">
              <w:rPr>
                <w:rFonts w:ascii="Times New Roman" w:hAnsi="Times New Roman" w:cs="Times New Roman"/>
                <w:noProof/>
                <w:webHidden/>
                <w:sz w:val="28"/>
                <w:szCs w:val="28"/>
              </w:rPr>
              <w:instrText xml:space="preserve"> PAGEREF _Toc96798657 \h </w:instrText>
            </w:r>
            <w:r w:rsidR="00992AE6" w:rsidRPr="00992AE6">
              <w:rPr>
                <w:rFonts w:ascii="Times New Roman" w:hAnsi="Times New Roman" w:cs="Times New Roman"/>
                <w:noProof/>
                <w:webHidden/>
                <w:sz w:val="28"/>
                <w:szCs w:val="28"/>
              </w:rPr>
            </w:r>
            <w:r w:rsidR="00992AE6" w:rsidRPr="00992AE6">
              <w:rPr>
                <w:rFonts w:ascii="Times New Roman" w:hAnsi="Times New Roman" w:cs="Times New Roman"/>
                <w:noProof/>
                <w:webHidden/>
                <w:sz w:val="28"/>
                <w:szCs w:val="28"/>
              </w:rPr>
              <w:fldChar w:fldCharType="separate"/>
            </w:r>
            <w:r w:rsidR="004C762D">
              <w:rPr>
                <w:rFonts w:ascii="Times New Roman" w:hAnsi="Times New Roman" w:cs="Times New Roman"/>
                <w:noProof/>
                <w:webHidden/>
                <w:sz w:val="28"/>
                <w:szCs w:val="28"/>
              </w:rPr>
              <w:t>59</w:t>
            </w:r>
            <w:r w:rsidR="00992AE6" w:rsidRPr="00992AE6">
              <w:rPr>
                <w:rFonts w:ascii="Times New Roman" w:hAnsi="Times New Roman" w:cs="Times New Roman"/>
                <w:noProof/>
                <w:webHidden/>
                <w:sz w:val="28"/>
                <w:szCs w:val="28"/>
              </w:rPr>
              <w:fldChar w:fldCharType="end"/>
            </w:r>
          </w:hyperlink>
        </w:p>
        <w:p w:rsidR="00992AE6" w:rsidRPr="00992AE6" w:rsidRDefault="00C77171" w:rsidP="002F46B1">
          <w:pPr>
            <w:pStyle w:val="21"/>
            <w:widowControl w:val="0"/>
            <w:tabs>
              <w:tab w:val="right" w:leader="dot" w:pos="9628"/>
            </w:tabs>
            <w:spacing w:after="0" w:line="440" w:lineRule="exact"/>
            <w:ind w:left="0"/>
            <w:jc w:val="both"/>
            <w:rPr>
              <w:rFonts w:ascii="Times New Roman" w:eastAsiaTheme="minorEastAsia" w:hAnsi="Times New Roman" w:cs="Times New Roman"/>
              <w:noProof/>
              <w:sz w:val="28"/>
              <w:szCs w:val="28"/>
              <w:lang w:eastAsia="ru-RU"/>
            </w:rPr>
          </w:pPr>
          <w:hyperlink w:anchor="_Toc96798658" w:history="1">
            <w:r w:rsidR="00992AE6" w:rsidRPr="00992AE6">
              <w:rPr>
                <w:rStyle w:val="a9"/>
                <w:rFonts w:ascii="Times New Roman" w:hAnsi="Times New Roman" w:cs="Times New Roman"/>
                <w:noProof/>
                <w:color w:val="auto"/>
                <w:sz w:val="28"/>
                <w:szCs w:val="28"/>
              </w:rPr>
              <w:t>3.2 Рекомендации по повышению профессиональной саморегуляции и самоуправления</w:t>
            </w:r>
            <w:r w:rsidR="00992AE6" w:rsidRPr="00992AE6">
              <w:rPr>
                <w:rFonts w:ascii="Times New Roman" w:hAnsi="Times New Roman" w:cs="Times New Roman"/>
                <w:noProof/>
                <w:webHidden/>
                <w:sz w:val="28"/>
                <w:szCs w:val="28"/>
              </w:rPr>
              <w:tab/>
            </w:r>
            <w:r w:rsidR="00992AE6" w:rsidRPr="00992AE6">
              <w:rPr>
                <w:rFonts w:ascii="Times New Roman" w:hAnsi="Times New Roman" w:cs="Times New Roman"/>
                <w:noProof/>
                <w:webHidden/>
                <w:sz w:val="28"/>
                <w:szCs w:val="28"/>
              </w:rPr>
              <w:fldChar w:fldCharType="begin"/>
            </w:r>
            <w:r w:rsidR="00992AE6" w:rsidRPr="00992AE6">
              <w:rPr>
                <w:rFonts w:ascii="Times New Roman" w:hAnsi="Times New Roman" w:cs="Times New Roman"/>
                <w:noProof/>
                <w:webHidden/>
                <w:sz w:val="28"/>
                <w:szCs w:val="28"/>
              </w:rPr>
              <w:instrText xml:space="preserve"> PAGEREF _Toc96798658 \h </w:instrText>
            </w:r>
            <w:r w:rsidR="00992AE6" w:rsidRPr="00992AE6">
              <w:rPr>
                <w:rFonts w:ascii="Times New Roman" w:hAnsi="Times New Roman" w:cs="Times New Roman"/>
                <w:noProof/>
                <w:webHidden/>
                <w:sz w:val="28"/>
                <w:szCs w:val="28"/>
              </w:rPr>
            </w:r>
            <w:r w:rsidR="00992AE6" w:rsidRPr="00992AE6">
              <w:rPr>
                <w:rFonts w:ascii="Times New Roman" w:hAnsi="Times New Roman" w:cs="Times New Roman"/>
                <w:noProof/>
                <w:webHidden/>
                <w:sz w:val="28"/>
                <w:szCs w:val="28"/>
              </w:rPr>
              <w:fldChar w:fldCharType="separate"/>
            </w:r>
            <w:r w:rsidR="004C762D">
              <w:rPr>
                <w:rFonts w:ascii="Times New Roman" w:hAnsi="Times New Roman" w:cs="Times New Roman"/>
                <w:noProof/>
                <w:webHidden/>
                <w:sz w:val="28"/>
                <w:szCs w:val="28"/>
              </w:rPr>
              <w:t>66</w:t>
            </w:r>
            <w:r w:rsidR="00992AE6" w:rsidRPr="00992AE6">
              <w:rPr>
                <w:rFonts w:ascii="Times New Roman" w:hAnsi="Times New Roman" w:cs="Times New Roman"/>
                <w:noProof/>
                <w:webHidden/>
                <w:sz w:val="28"/>
                <w:szCs w:val="28"/>
              </w:rPr>
              <w:fldChar w:fldCharType="end"/>
            </w:r>
          </w:hyperlink>
        </w:p>
        <w:p w:rsidR="00992AE6" w:rsidRPr="00992AE6" w:rsidRDefault="00C77171" w:rsidP="002F46B1">
          <w:pPr>
            <w:pStyle w:val="21"/>
            <w:widowControl w:val="0"/>
            <w:tabs>
              <w:tab w:val="right" w:leader="dot" w:pos="9628"/>
            </w:tabs>
            <w:spacing w:after="0" w:line="440" w:lineRule="exact"/>
            <w:ind w:left="0"/>
            <w:jc w:val="both"/>
            <w:rPr>
              <w:rFonts w:ascii="Times New Roman" w:eastAsiaTheme="minorEastAsia" w:hAnsi="Times New Roman" w:cs="Times New Roman"/>
              <w:noProof/>
              <w:sz w:val="28"/>
              <w:szCs w:val="28"/>
              <w:lang w:eastAsia="ru-RU"/>
            </w:rPr>
          </w:pPr>
          <w:hyperlink w:anchor="_Toc96798659" w:history="1">
            <w:r w:rsidR="00992AE6" w:rsidRPr="00992AE6">
              <w:rPr>
                <w:rStyle w:val="a9"/>
                <w:rFonts w:ascii="Times New Roman" w:hAnsi="Times New Roman" w:cs="Times New Roman"/>
                <w:noProof/>
                <w:color w:val="auto"/>
                <w:sz w:val="28"/>
                <w:szCs w:val="28"/>
              </w:rPr>
              <w:t>Выводы по главе 3</w:t>
            </w:r>
            <w:r w:rsidR="00992AE6" w:rsidRPr="00992AE6">
              <w:rPr>
                <w:rFonts w:ascii="Times New Roman" w:hAnsi="Times New Roman" w:cs="Times New Roman"/>
                <w:noProof/>
                <w:webHidden/>
                <w:sz w:val="28"/>
                <w:szCs w:val="28"/>
              </w:rPr>
              <w:tab/>
            </w:r>
            <w:r w:rsidR="00992AE6" w:rsidRPr="00992AE6">
              <w:rPr>
                <w:rFonts w:ascii="Times New Roman" w:hAnsi="Times New Roman" w:cs="Times New Roman"/>
                <w:noProof/>
                <w:webHidden/>
                <w:sz w:val="28"/>
                <w:szCs w:val="28"/>
              </w:rPr>
              <w:fldChar w:fldCharType="begin"/>
            </w:r>
            <w:r w:rsidR="00992AE6" w:rsidRPr="00992AE6">
              <w:rPr>
                <w:rFonts w:ascii="Times New Roman" w:hAnsi="Times New Roman" w:cs="Times New Roman"/>
                <w:noProof/>
                <w:webHidden/>
                <w:sz w:val="28"/>
                <w:szCs w:val="28"/>
              </w:rPr>
              <w:instrText xml:space="preserve"> PAGEREF _Toc96798659 \h </w:instrText>
            </w:r>
            <w:r w:rsidR="00992AE6" w:rsidRPr="00992AE6">
              <w:rPr>
                <w:rFonts w:ascii="Times New Roman" w:hAnsi="Times New Roman" w:cs="Times New Roman"/>
                <w:noProof/>
                <w:webHidden/>
                <w:sz w:val="28"/>
                <w:szCs w:val="28"/>
              </w:rPr>
            </w:r>
            <w:r w:rsidR="00992AE6" w:rsidRPr="00992AE6">
              <w:rPr>
                <w:rFonts w:ascii="Times New Roman" w:hAnsi="Times New Roman" w:cs="Times New Roman"/>
                <w:noProof/>
                <w:webHidden/>
                <w:sz w:val="28"/>
                <w:szCs w:val="28"/>
              </w:rPr>
              <w:fldChar w:fldCharType="separate"/>
            </w:r>
            <w:r w:rsidR="004C762D">
              <w:rPr>
                <w:rFonts w:ascii="Times New Roman" w:hAnsi="Times New Roman" w:cs="Times New Roman"/>
                <w:noProof/>
                <w:webHidden/>
                <w:sz w:val="28"/>
                <w:szCs w:val="28"/>
              </w:rPr>
              <w:t>73</w:t>
            </w:r>
            <w:r w:rsidR="00992AE6" w:rsidRPr="00992AE6">
              <w:rPr>
                <w:rFonts w:ascii="Times New Roman" w:hAnsi="Times New Roman" w:cs="Times New Roman"/>
                <w:noProof/>
                <w:webHidden/>
                <w:sz w:val="28"/>
                <w:szCs w:val="28"/>
              </w:rPr>
              <w:fldChar w:fldCharType="end"/>
            </w:r>
          </w:hyperlink>
        </w:p>
        <w:p w:rsidR="00992AE6" w:rsidRPr="00992AE6" w:rsidRDefault="00C77171" w:rsidP="002F46B1">
          <w:pPr>
            <w:pStyle w:val="11"/>
            <w:widowControl w:val="0"/>
            <w:tabs>
              <w:tab w:val="right" w:leader="dot" w:pos="9628"/>
            </w:tabs>
            <w:spacing w:after="0" w:line="440" w:lineRule="exact"/>
            <w:jc w:val="both"/>
            <w:rPr>
              <w:rFonts w:ascii="Times New Roman" w:eastAsiaTheme="minorEastAsia" w:hAnsi="Times New Roman" w:cs="Times New Roman"/>
              <w:noProof/>
              <w:sz w:val="28"/>
              <w:szCs w:val="28"/>
              <w:lang w:eastAsia="ru-RU"/>
            </w:rPr>
          </w:pPr>
          <w:hyperlink w:anchor="_Toc96798660" w:history="1">
            <w:r w:rsidR="00992AE6" w:rsidRPr="00992AE6">
              <w:rPr>
                <w:rStyle w:val="a9"/>
                <w:rFonts w:ascii="Times New Roman" w:hAnsi="Times New Roman" w:cs="Times New Roman"/>
                <w:noProof/>
                <w:color w:val="auto"/>
                <w:sz w:val="28"/>
                <w:szCs w:val="28"/>
              </w:rPr>
              <w:t>ЗАКЛЮЧЕНИЕ</w:t>
            </w:r>
            <w:r w:rsidR="00992AE6" w:rsidRPr="00992AE6">
              <w:rPr>
                <w:rFonts w:ascii="Times New Roman" w:hAnsi="Times New Roman" w:cs="Times New Roman"/>
                <w:noProof/>
                <w:webHidden/>
                <w:sz w:val="28"/>
                <w:szCs w:val="28"/>
              </w:rPr>
              <w:tab/>
            </w:r>
            <w:r w:rsidR="00992AE6" w:rsidRPr="00992AE6">
              <w:rPr>
                <w:rFonts w:ascii="Times New Roman" w:hAnsi="Times New Roman" w:cs="Times New Roman"/>
                <w:noProof/>
                <w:webHidden/>
                <w:sz w:val="28"/>
                <w:szCs w:val="28"/>
              </w:rPr>
              <w:fldChar w:fldCharType="begin"/>
            </w:r>
            <w:r w:rsidR="00992AE6" w:rsidRPr="00992AE6">
              <w:rPr>
                <w:rFonts w:ascii="Times New Roman" w:hAnsi="Times New Roman" w:cs="Times New Roman"/>
                <w:noProof/>
                <w:webHidden/>
                <w:sz w:val="28"/>
                <w:szCs w:val="28"/>
              </w:rPr>
              <w:instrText xml:space="preserve"> PAGEREF _Toc96798660 \h </w:instrText>
            </w:r>
            <w:r w:rsidR="00992AE6" w:rsidRPr="00992AE6">
              <w:rPr>
                <w:rFonts w:ascii="Times New Roman" w:hAnsi="Times New Roman" w:cs="Times New Roman"/>
                <w:noProof/>
                <w:webHidden/>
                <w:sz w:val="28"/>
                <w:szCs w:val="28"/>
              </w:rPr>
            </w:r>
            <w:r w:rsidR="00992AE6" w:rsidRPr="00992AE6">
              <w:rPr>
                <w:rFonts w:ascii="Times New Roman" w:hAnsi="Times New Roman" w:cs="Times New Roman"/>
                <w:noProof/>
                <w:webHidden/>
                <w:sz w:val="28"/>
                <w:szCs w:val="28"/>
              </w:rPr>
              <w:fldChar w:fldCharType="separate"/>
            </w:r>
            <w:r w:rsidR="004C762D">
              <w:rPr>
                <w:rFonts w:ascii="Times New Roman" w:hAnsi="Times New Roman" w:cs="Times New Roman"/>
                <w:noProof/>
                <w:webHidden/>
                <w:sz w:val="28"/>
                <w:szCs w:val="28"/>
              </w:rPr>
              <w:t>74</w:t>
            </w:r>
            <w:r w:rsidR="00992AE6" w:rsidRPr="00992AE6">
              <w:rPr>
                <w:rFonts w:ascii="Times New Roman" w:hAnsi="Times New Roman" w:cs="Times New Roman"/>
                <w:noProof/>
                <w:webHidden/>
                <w:sz w:val="28"/>
                <w:szCs w:val="28"/>
              </w:rPr>
              <w:fldChar w:fldCharType="end"/>
            </w:r>
          </w:hyperlink>
        </w:p>
        <w:p w:rsidR="00992AE6" w:rsidRPr="00992AE6" w:rsidRDefault="00C77171" w:rsidP="002F46B1">
          <w:pPr>
            <w:pStyle w:val="11"/>
            <w:widowControl w:val="0"/>
            <w:tabs>
              <w:tab w:val="right" w:leader="dot" w:pos="9628"/>
            </w:tabs>
            <w:spacing w:after="0" w:line="440" w:lineRule="exact"/>
            <w:jc w:val="both"/>
            <w:rPr>
              <w:rFonts w:ascii="Times New Roman" w:eastAsiaTheme="minorEastAsia" w:hAnsi="Times New Roman" w:cs="Times New Roman"/>
              <w:noProof/>
              <w:sz w:val="28"/>
              <w:szCs w:val="28"/>
              <w:lang w:eastAsia="ru-RU"/>
            </w:rPr>
          </w:pPr>
          <w:hyperlink w:anchor="_Toc96798661" w:history="1">
            <w:r w:rsidR="00992AE6" w:rsidRPr="00992AE6">
              <w:rPr>
                <w:rStyle w:val="a9"/>
                <w:rFonts w:ascii="Times New Roman" w:hAnsi="Times New Roman" w:cs="Times New Roman"/>
                <w:noProof/>
                <w:color w:val="auto"/>
                <w:sz w:val="28"/>
                <w:szCs w:val="28"/>
              </w:rPr>
              <w:t>СПИСОК ИСПОЛЬЗОВАННОЙ ЛИТЕРАТУРЫ</w:t>
            </w:r>
            <w:r w:rsidR="00992AE6" w:rsidRPr="00992AE6">
              <w:rPr>
                <w:rFonts w:ascii="Times New Roman" w:hAnsi="Times New Roman" w:cs="Times New Roman"/>
                <w:noProof/>
                <w:webHidden/>
                <w:sz w:val="28"/>
                <w:szCs w:val="28"/>
              </w:rPr>
              <w:tab/>
            </w:r>
            <w:r w:rsidR="00992AE6" w:rsidRPr="00992AE6">
              <w:rPr>
                <w:rFonts w:ascii="Times New Roman" w:hAnsi="Times New Roman" w:cs="Times New Roman"/>
                <w:noProof/>
                <w:webHidden/>
                <w:sz w:val="28"/>
                <w:szCs w:val="28"/>
              </w:rPr>
              <w:fldChar w:fldCharType="begin"/>
            </w:r>
            <w:r w:rsidR="00992AE6" w:rsidRPr="00992AE6">
              <w:rPr>
                <w:rFonts w:ascii="Times New Roman" w:hAnsi="Times New Roman" w:cs="Times New Roman"/>
                <w:noProof/>
                <w:webHidden/>
                <w:sz w:val="28"/>
                <w:szCs w:val="28"/>
              </w:rPr>
              <w:instrText xml:space="preserve"> PAGEREF _Toc96798661 \h </w:instrText>
            </w:r>
            <w:r w:rsidR="00992AE6" w:rsidRPr="00992AE6">
              <w:rPr>
                <w:rFonts w:ascii="Times New Roman" w:hAnsi="Times New Roman" w:cs="Times New Roman"/>
                <w:noProof/>
                <w:webHidden/>
                <w:sz w:val="28"/>
                <w:szCs w:val="28"/>
              </w:rPr>
            </w:r>
            <w:r w:rsidR="00992AE6" w:rsidRPr="00992AE6">
              <w:rPr>
                <w:rFonts w:ascii="Times New Roman" w:hAnsi="Times New Roman" w:cs="Times New Roman"/>
                <w:noProof/>
                <w:webHidden/>
                <w:sz w:val="28"/>
                <w:szCs w:val="28"/>
              </w:rPr>
              <w:fldChar w:fldCharType="separate"/>
            </w:r>
            <w:r w:rsidR="004C762D">
              <w:rPr>
                <w:rFonts w:ascii="Times New Roman" w:hAnsi="Times New Roman" w:cs="Times New Roman"/>
                <w:noProof/>
                <w:webHidden/>
                <w:sz w:val="28"/>
                <w:szCs w:val="28"/>
              </w:rPr>
              <w:t>80</w:t>
            </w:r>
            <w:r w:rsidR="00992AE6" w:rsidRPr="00992AE6">
              <w:rPr>
                <w:rFonts w:ascii="Times New Roman" w:hAnsi="Times New Roman" w:cs="Times New Roman"/>
                <w:noProof/>
                <w:webHidden/>
                <w:sz w:val="28"/>
                <w:szCs w:val="28"/>
              </w:rPr>
              <w:fldChar w:fldCharType="end"/>
            </w:r>
          </w:hyperlink>
        </w:p>
        <w:p w:rsidR="00992AE6" w:rsidRDefault="00C77171" w:rsidP="002F46B1">
          <w:pPr>
            <w:pStyle w:val="11"/>
            <w:widowControl w:val="0"/>
            <w:tabs>
              <w:tab w:val="right" w:leader="dot" w:pos="9628"/>
            </w:tabs>
            <w:spacing w:after="0" w:line="440" w:lineRule="exact"/>
            <w:jc w:val="both"/>
            <w:rPr>
              <w:rFonts w:eastAsiaTheme="minorEastAsia"/>
              <w:noProof/>
              <w:lang w:eastAsia="ru-RU"/>
            </w:rPr>
          </w:pPr>
          <w:hyperlink w:anchor="_Toc96798662" w:history="1">
            <w:r w:rsidR="00992AE6" w:rsidRPr="00992AE6">
              <w:rPr>
                <w:rStyle w:val="a9"/>
                <w:rFonts w:ascii="Times New Roman" w:hAnsi="Times New Roman" w:cs="Times New Roman"/>
                <w:noProof/>
                <w:color w:val="auto"/>
                <w:sz w:val="28"/>
                <w:szCs w:val="28"/>
              </w:rPr>
              <w:t>ПРИЛОЖЕНИЯ</w:t>
            </w:r>
            <w:r w:rsidR="00992AE6" w:rsidRPr="00992AE6">
              <w:rPr>
                <w:rFonts w:ascii="Times New Roman" w:hAnsi="Times New Roman" w:cs="Times New Roman"/>
                <w:noProof/>
                <w:webHidden/>
                <w:sz w:val="28"/>
                <w:szCs w:val="28"/>
              </w:rPr>
              <w:tab/>
            </w:r>
            <w:r w:rsidR="00992AE6" w:rsidRPr="00992AE6">
              <w:rPr>
                <w:rFonts w:ascii="Times New Roman" w:hAnsi="Times New Roman" w:cs="Times New Roman"/>
                <w:noProof/>
                <w:webHidden/>
                <w:sz w:val="28"/>
                <w:szCs w:val="28"/>
              </w:rPr>
              <w:fldChar w:fldCharType="begin"/>
            </w:r>
            <w:r w:rsidR="00992AE6" w:rsidRPr="00992AE6">
              <w:rPr>
                <w:rFonts w:ascii="Times New Roman" w:hAnsi="Times New Roman" w:cs="Times New Roman"/>
                <w:noProof/>
                <w:webHidden/>
                <w:sz w:val="28"/>
                <w:szCs w:val="28"/>
              </w:rPr>
              <w:instrText xml:space="preserve"> PAGEREF _Toc96798662 \h </w:instrText>
            </w:r>
            <w:r w:rsidR="00992AE6" w:rsidRPr="00992AE6">
              <w:rPr>
                <w:rFonts w:ascii="Times New Roman" w:hAnsi="Times New Roman" w:cs="Times New Roman"/>
                <w:noProof/>
                <w:webHidden/>
                <w:sz w:val="28"/>
                <w:szCs w:val="28"/>
              </w:rPr>
            </w:r>
            <w:r w:rsidR="00992AE6" w:rsidRPr="00992AE6">
              <w:rPr>
                <w:rFonts w:ascii="Times New Roman" w:hAnsi="Times New Roman" w:cs="Times New Roman"/>
                <w:noProof/>
                <w:webHidden/>
                <w:sz w:val="28"/>
                <w:szCs w:val="28"/>
              </w:rPr>
              <w:fldChar w:fldCharType="separate"/>
            </w:r>
            <w:r w:rsidR="004C762D">
              <w:rPr>
                <w:rFonts w:ascii="Times New Roman" w:hAnsi="Times New Roman" w:cs="Times New Roman"/>
                <w:noProof/>
                <w:webHidden/>
                <w:sz w:val="28"/>
                <w:szCs w:val="28"/>
              </w:rPr>
              <w:t>84</w:t>
            </w:r>
            <w:r w:rsidR="00992AE6" w:rsidRPr="00992AE6">
              <w:rPr>
                <w:rFonts w:ascii="Times New Roman" w:hAnsi="Times New Roman" w:cs="Times New Roman"/>
                <w:noProof/>
                <w:webHidden/>
                <w:sz w:val="28"/>
                <w:szCs w:val="28"/>
              </w:rPr>
              <w:fldChar w:fldCharType="end"/>
            </w:r>
          </w:hyperlink>
        </w:p>
        <w:p w:rsidR="00793B43" w:rsidRPr="00744870" w:rsidRDefault="00DF7436" w:rsidP="00744870">
          <w:pPr>
            <w:widowControl w:val="0"/>
            <w:spacing w:after="0" w:line="360" w:lineRule="auto"/>
            <w:jc w:val="both"/>
            <w:rPr>
              <w:rFonts w:ascii="Times New Roman" w:hAnsi="Times New Roman" w:cs="Times New Roman"/>
              <w:sz w:val="28"/>
              <w:szCs w:val="28"/>
            </w:rPr>
          </w:pPr>
          <w:r w:rsidRPr="00744870">
            <w:rPr>
              <w:rFonts w:ascii="Times New Roman" w:hAnsi="Times New Roman" w:cs="Times New Roman"/>
              <w:bCs/>
              <w:noProof/>
              <w:sz w:val="28"/>
              <w:szCs w:val="28"/>
            </w:rPr>
            <w:fldChar w:fldCharType="end"/>
          </w:r>
        </w:p>
      </w:sdtContent>
    </w:sdt>
    <w:p w:rsidR="00793B43" w:rsidRDefault="00793B43" w:rsidP="00885581"/>
    <w:p w:rsidR="00885581" w:rsidRDefault="00885581" w:rsidP="006E06BE">
      <w:pPr>
        <w:pStyle w:val="1"/>
        <w:keepNext w:val="0"/>
        <w:keepLines w:val="0"/>
        <w:widowControl w:val="0"/>
        <w:spacing w:before="0" w:line="360" w:lineRule="auto"/>
        <w:jc w:val="center"/>
        <w:rPr>
          <w:rFonts w:ascii="Times New Roman" w:hAnsi="Times New Roman" w:cs="Times New Roman"/>
          <w:b/>
          <w:color w:val="auto"/>
          <w:sz w:val="28"/>
          <w:szCs w:val="28"/>
        </w:rPr>
      </w:pPr>
      <w:bookmarkStart w:id="1" w:name="_Toc96798646"/>
      <w:r w:rsidRPr="004C5F1C">
        <w:rPr>
          <w:rFonts w:ascii="Times New Roman" w:hAnsi="Times New Roman" w:cs="Times New Roman"/>
          <w:b/>
          <w:color w:val="auto"/>
          <w:sz w:val="28"/>
          <w:szCs w:val="28"/>
        </w:rPr>
        <w:t>ВВЕДЕНИЕ</w:t>
      </w:r>
      <w:bookmarkEnd w:id="1"/>
    </w:p>
    <w:p w:rsidR="004C5F1C" w:rsidRDefault="004C5F1C" w:rsidP="006E06BE">
      <w:pPr>
        <w:widowControl w:val="0"/>
        <w:spacing w:after="0" w:line="360" w:lineRule="auto"/>
      </w:pPr>
    </w:p>
    <w:p w:rsidR="0055217E" w:rsidRDefault="00122CC7" w:rsidP="006E06BE">
      <w:pPr>
        <w:widowControl w:val="0"/>
        <w:spacing w:after="0" w:line="360" w:lineRule="auto"/>
        <w:ind w:firstLine="851"/>
        <w:jc w:val="both"/>
        <w:rPr>
          <w:rFonts w:ascii="Times New Roman" w:hAnsi="Times New Roman" w:cs="Times New Roman"/>
          <w:sz w:val="28"/>
          <w:szCs w:val="28"/>
        </w:rPr>
      </w:pPr>
      <w:r w:rsidRPr="00122CC7">
        <w:rPr>
          <w:rFonts w:ascii="Times New Roman" w:hAnsi="Times New Roman" w:cs="Times New Roman"/>
          <w:b/>
          <w:sz w:val="28"/>
          <w:szCs w:val="28"/>
        </w:rPr>
        <w:t>Актуальность исследования.</w:t>
      </w:r>
      <w:r>
        <w:rPr>
          <w:rFonts w:ascii="Times New Roman" w:hAnsi="Times New Roman" w:cs="Times New Roman"/>
          <w:b/>
          <w:sz w:val="28"/>
          <w:szCs w:val="28"/>
        </w:rPr>
        <w:t xml:space="preserve"> </w:t>
      </w:r>
      <w:r w:rsidR="00B925EF" w:rsidRPr="00B925EF">
        <w:rPr>
          <w:rFonts w:ascii="Times New Roman" w:hAnsi="Times New Roman" w:cs="Times New Roman"/>
          <w:sz w:val="28"/>
          <w:szCs w:val="28"/>
        </w:rPr>
        <w:t>Сегодня особенная актуальность проблемы</w:t>
      </w:r>
      <w:r w:rsidR="009B58CA">
        <w:rPr>
          <w:rFonts w:ascii="Times New Roman" w:hAnsi="Times New Roman" w:cs="Times New Roman"/>
          <w:sz w:val="28"/>
          <w:szCs w:val="28"/>
        </w:rPr>
        <w:t xml:space="preserve"> профессиональной </w:t>
      </w:r>
      <w:r w:rsidR="00B925EF" w:rsidRPr="00B925EF">
        <w:rPr>
          <w:rFonts w:ascii="Times New Roman" w:hAnsi="Times New Roman" w:cs="Times New Roman"/>
          <w:sz w:val="28"/>
          <w:szCs w:val="28"/>
        </w:rPr>
        <w:t>самореализаци</w:t>
      </w:r>
      <w:r w:rsidR="009B58CA">
        <w:rPr>
          <w:rFonts w:ascii="Times New Roman" w:hAnsi="Times New Roman" w:cs="Times New Roman"/>
          <w:sz w:val="28"/>
          <w:szCs w:val="28"/>
        </w:rPr>
        <w:t>и</w:t>
      </w:r>
      <w:r w:rsidR="00B925EF" w:rsidRPr="00B925EF">
        <w:rPr>
          <w:rFonts w:ascii="Times New Roman" w:hAnsi="Times New Roman" w:cs="Times New Roman"/>
          <w:sz w:val="28"/>
          <w:szCs w:val="28"/>
        </w:rPr>
        <w:t xml:space="preserve"> индивида обусловлена ​​осознанием того, что личностная самореализация является</w:t>
      </w:r>
      <w:r w:rsidR="009B58CA">
        <w:rPr>
          <w:rFonts w:ascii="Times New Roman" w:hAnsi="Times New Roman" w:cs="Times New Roman"/>
          <w:sz w:val="28"/>
          <w:szCs w:val="28"/>
        </w:rPr>
        <w:t xml:space="preserve"> </w:t>
      </w:r>
      <w:r w:rsidR="00B925EF" w:rsidRPr="00B925EF">
        <w:rPr>
          <w:rFonts w:ascii="Times New Roman" w:hAnsi="Times New Roman" w:cs="Times New Roman"/>
          <w:sz w:val="28"/>
          <w:szCs w:val="28"/>
        </w:rPr>
        <w:t>специфическим определяющим критерием в формировании личности. Обычно выделяют</w:t>
      </w:r>
      <w:r w:rsidR="009B58CA">
        <w:rPr>
          <w:rFonts w:ascii="Times New Roman" w:hAnsi="Times New Roman" w:cs="Times New Roman"/>
          <w:sz w:val="28"/>
          <w:szCs w:val="28"/>
        </w:rPr>
        <w:t xml:space="preserve"> </w:t>
      </w:r>
      <w:r w:rsidR="00B925EF" w:rsidRPr="00B925EF">
        <w:rPr>
          <w:rFonts w:ascii="Times New Roman" w:hAnsi="Times New Roman" w:cs="Times New Roman"/>
          <w:sz w:val="28"/>
          <w:szCs w:val="28"/>
        </w:rPr>
        <w:t>две наиболее значимые сферы самореализации:</w:t>
      </w:r>
      <w:r w:rsidR="009B58CA">
        <w:rPr>
          <w:rFonts w:ascii="Times New Roman" w:hAnsi="Times New Roman" w:cs="Times New Roman"/>
          <w:sz w:val="28"/>
          <w:szCs w:val="28"/>
        </w:rPr>
        <w:t xml:space="preserve"> </w:t>
      </w:r>
      <w:r w:rsidR="00B925EF" w:rsidRPr="00B925EF">
        <w:rPr>
          <w:rFonts w:ascii="Times New Roman" w:hAnsi="Times New Roman" w:cs="Times New Roman"/>
          <w:sz w:val="28"/>
          <w:szCs w:val="28"/>
        </w:rPr>
        <w:t>профессиональную деятельность и реализацию в домашней жизни. Для нынешнего общества вопрос реализации в профессиональной сфере становится ключевым. Требования современности к прогрессивной и</w:t>
      </w:r>
      <w:r w:rsidR="009B58CA">
        <w:rPr>
          <w:rFonts w:ascii="Times New Roman" w:hAnsi="Times New Roman" w:cs="Times New Roman"/>
          <w:sz w:val="28"/>
          <w:szCs w:val="28"/>
        </w:rPr>
        <w:t xml:space="preserve"> </w:t>
      </w:r>
      <w:r w:rsidR="00B925EF" w:rsidRPr="00B925EF">
        <w:rPr>
          <w:rFonts w:ascii="Times New Roman" w:hAnsi="Times New Roman" w:cs="Times New Roman"/>
          <w:sz w:val="28"/>
          <w:szCs w:val="28"/>
        </w:rPr>
        <w:t>преуспевающе</w:t>
      </w:r>
      <w:r w:rsidR="009B58CA">
        <w:rPr>
          <w:rFonts w:ascii="Times New Roman" w:hAnsi="Times New Roman" w:cs="Times New Roman"/>
          <w:sz w:val="28"/>
          <w:szCs w:val="28"/>
        </w:rPr>
        <w:t>й</w:t>
      </w:r>
      <w:r w:rsidR="00B925EF" w:rsidRPr="00B925EF">
        <w:rPr>
          <w:rFonts w:ascii="Times New Roman" w:hAnsi="Times New Roman" w:cs="Times New Roman"/>
          <w:sz w:val="28"/>
          <w:szCs w:val="28"/>
        </w:rPr>
        <w:t xml:space="preserve"> </w:t>
      </w:r>
      <w:r w:rsidR="009B58CA">
        <w:rPr>
          <w:rFonts w:ascii="Times New Roman" w:hAnsi="Times New Roman" w:cs="Times New Roman"/>
          <w:sz w:val="28"/>
          <w:szCs w:val="28"/>
        </w:rPr>
        <w:t>личности</w:t>
      </w:r>
      <w:r w:rsidR="00B925EF" w:rsidRPr="00B925EF">
        <w:rPr>
          <w:rFonts w:ascii="Times New Roman" w:hAnsi="Times New Roman" w:cs="Times New Roman"/>
          <w:sz w:val="28"/>
          <w:szCs w:val="28"/>
        </w:rPr>
        <w:t xml:space="preserve"> достаточно высоки. </w:t>
      </w:r>
      <w:r w:rsidR="009B58CA">
        <w:rPr>
          <w:rFonts w:ascii="Times New Roman" w:hAnsi="Times New Roman" w:cs="Times New Roman"/>
          <w:sz w:val="28"/>
          <w:szCs w:val="28"/>
        </w:rPr>
        <w:t>Высокая конкурентность</w:t>
      </w:r>
      <w:r w:rsidR="00B925EF" w:rsidRPr="00B925EF">
        <w:rPr>
          <w:rFonts w:ascii="Times New Roman" w:hAnsi="Times New Roman" w:cs="Times New Roman"/>
          <w:sz w:val="28"/>
          <w:szCs w:val="28"/>
        </w:rPr>
        <w:t xml:space="preserve"> на рынке труда, тяжелые социально-экономические условия жизни </w:t>
      </w:r>
      <w:r w:rsidR="009B58CA">
        <w:rPr>
          <w:rFonts w:ascii="Times New Roman" w:hAnsi="Times New Roman" w:cs="Times New Roman"/>
          <w:sz w:val="28"/>
          <w:szCs w:val="28"/>
        </w:rPr>
        <w:t>требуют от личности эффективного</w:t>
      </w:r>
      <w:r w:rsidR="00B925EF" w:rsidRPr="00B925EF">
        <w:rPr>
          <w:rFonts w:ascii="Times New Roman" w:hAnsi="Times New Roman" w:cs="Times New Roman"/>
          <w:sz w:val="28"/>
          <w:szCs w:val="28"/>
        </w:rPr>
        <w:t xml:space="preserve"> саморазвития и самореализации</w:t>
      </w:r>
      <w:r w:rsidR="009B58CA">
        <w:rPr>
          <w:rFonts w:ascii="Times New Roman" w:hAnsi="Times New Roman" w:cs="Times New Roman"/>
          <w:sz w:val="28"/>
          <w:szCs w:val="28"/>
        </w:rPr>
        <w:t>.</w:t>
      </w:r>
      <w:r w:rsidR="00B925EF" w:rsidRPr="00B925EF">
        <w:rPr>
          <w:rFonts w:ascii="Times New Roman" w:hAnsi="Times New Roman" w:cs="Times New Roman"/>
          <w:sz w:val="28"/>
          <w:szCs w:val="28"/>
        </w:rPr>
        <w:t xml:space="preserve"> А становление человека как профессионала и его самореализация требу</w:t>
      </w:r>
      <w:r w:rsidR="009B58CA">
        <w:rPr>
          <w:rFonts w:ascii="Times New Roman" w:hAnsi="Times New Roman" w:cs="Times New Roman"/>
          <w:sz w:val="28"/>
          <w:szCs w:val="28"/>
        </w:rPr>
        <w:t>ю</w:t>
      </w:r>
      <w:r w:rsidR="00B925EF" w:rsidRPr="00B925EF">
        <w:rPr>
          <w:rFonts w:ascii="Times New Roman" w:hAnsi="Times New Roman" w:cs="Times New Roman"/>
          <w:sz w:val="28"/>
          <w:szCs w:val="28"/>
        </w:rPr>
        <w:t>т формирования и развития у него</w:t>
      </w:r>
      <w:r w:rsidR="009B58CA">
        <w:rPr>
          <w:rFonts w:ascii="Times New Roman" w:hAnsi="Times New Roman" w:cs="Times New Roman"/>
          <w:sz w:val="28"/>
          <w:szCs w:val="28"/>
        </w:rPr>
        <w:t xml:space="preserve"> </w:t>
      </w:r>
      <w:r w:rsidR="00B925EF" w:rsidRPr="00B925EF">
        <w:rPr>
          <w:rFonts w:ascii="Times New Roman" w:hAnsi="Times New Roman" w:cs="Times New Roman"/>
          <w:sz w:val="28"/>
          <w:szCs w:val="28"/>
        </w:rPr>
        <w:t>таких психологических качеств как целеустремленность, уверенность, настойчивость и организованность, предусмотрительность и гибкость,</w:t>
      </w:r>
      <w:r w:rsidR="009B58CA">
        <w:rPr>
          <w:rFonts w:ascii="Times New Roman" w:hAnsi="Times New Roman" w:cs="Times New Roman"/>
          <w:sz w:val="28"/>
          <w:szCs w:val="28"/>
        </w:rPr>
        <w:t xml:space="preserve"> </w:t>
      </w:r>
      <w:r w:rsidR="00B925EF" w:rsidRPr="00B925EF">
        <w:rPr>
          <w:rFonts w:ascii="Times New Roman" w:hAnsi="Times New Roman" w:cs="Times New Roman"/>
          <w:sz w:val="28"/>
          <w:szCs w:val="28"/>
        </w:rPr>
        <w:t>конкурентоспособность и оптимизм. Эти качества связаны, в первую очередь, с мотивационной</w:t>
      </w:r>
      <w:r w:rsidR="009B58CA">
        <w:rPr>
          <w:rFonts w:ascii="Times New Roman" w:hAnsi="Times New Roman" w:cs="Times New Roman"/>
          <w:sz w:val="28"/>
          <w:szCs w:val="28"/>
        </w:rPr>
        <w:t xml:space="preserve"> </w:t>
      </w:r>
      <w:r w:rsidR="00B925EF" w:rsidRPr="00B925EF">
        <w:rPr>
          <w:rFonts w:ascii="Times New Roman" w:hAnsi="Times New Roman" w:cs="Times New Roman"/>
          <w:sz w:val="28"/>
          <w:szCs w:val="28"/>
        </w:rPr>
        <w:t>и эмоционально-волевой сферой личности и</w:t>
      </w:r>
      <w:r w:rsidR="009B58CA">
        <w:rPr>
          <w:rFonts w:ascii="Times New Roman" w:hAnsi="Times New Roman" w:cs="Times New Roman"/>
          <w:sz w:val="28"/>
          <w:szCs w:val="28"/>
        </w:rPr>
        <w:t xml:space="preserve"> </w:t>
      </w:r>
      <w:r w:rsidR="00B925EF" w:rsidRPr="00B925EF">
        <w:rPr>
          <w:rFonts w:ascii="Times New Roman" w:hAnsi="Times New Roman" w:cs="Times New Roman"/>
          <w:sz w:val="28"/>
          <w:szCs w:val="28"/>
        </w:rPr>
        <w:t xml:space="preserve">составляют ядро </w:t>
      </w:r>
      <w:r w:rsidR="009B58CA">
        <w:rPr>
          <w:rFonts w:ascii="Times New Roman" w:hAnsi="Times New Roman" w:cs="Times New Roman"/>
          <w:sz w:val="28"/>
          <w:szCs w:val="28"/>
        </w:rPr>
        <w:t>успешности</w:t>
      </w:r>
      <w:r w:rsidR="00B925EF" w:rsidRPr="00B925EF">
        <w:rPr>
          <w:rFonts w:ascii="Times New Roman" w:hAnsi="Times New Roman" w:cs="Times New Roman"/>
          <w:sz w:val="28"/>
          <w:szCs w:val="28"/>
        </w:rPr>
        <w:t xml:space="preserve"> в выполнении какой-либо деятельности, в том числе и профессиональной. </w:t>
      </w:r>
      <w:r w:rsidR="009B58CA">
        <w:rPr>
          <w:rFonts w:ascii="Times New Roman" w:hAnsi="Times New Roman" w:cs="Times New Roman"/>
          <w:sz w:val="28"/>
          <w:szCs w:val="28"/>
        </w:rPr>
        <w:t>Поэтому в современных условиях проблема успешности</w:t>
      </w:r>
      <w:r w:rsidR="00B925EF" w:rsidRPr="00B925EF">
        <w:rPr>
          <w:rFonts w:ascii="Times New Roman" w:hAnsi="Times New Roman" w:cs="Times New Roman"/>
          <w:sz w:val="28"/>
          <w:szCs w:val="28"/>
        </w:rPr>
        <w:t xml:space="preserve"> </w:t>
      </w:r>
      <w:r w:rsidR="009B58CA">
        <w:rPr>
          <w:rFonts w:ascii="Times New Roman" w:hAnsi="Times New Roman" w:cs="Times New Roman"/>
          <w:sz w:val="28"/>
          <w:szCs w:val="28"/>
        </w:rPr>
        <w:t xml:space="preserve">профессиональной самореализации </w:t>
      </w:r>
      <w:r w:rsidR="00B925EF" w:rsidRPr="00B925EF">
        <w:rPr>
          <w:rFonts w:ascii="Times New Roman" w:hAnsi="Times New Roman" w:cs="Times New Roman"/>
          <w:sz w:val="28"/>
          <w:szCs w:val="28"/>
        </w:rPr>
        <w:t>стала</w:t>
      </w:r>
      <w:r w:rsidR="009B58CA">
        <w:rPr>
          <w:rFonts w:ascii="Times New Roman" w:hAnsi="Times New Roman" w:cs="Times New Roman"/>
          <w:sz w:val="28"/>
          <w:szCs w:val="28"/>
        </w:rPr>
        <w:t xml:space="preserve"> </w:t>
      </w:r>
      <w:r w:rsidR="00B925EF" w:rsidRPr="00B925EF">
        <w:rPr>
          <w:rFonts w:ascii="Times New Roman" w:hAnsi="Times New Roman" w:cs="Times New Roman"/>
          <w:sz w:val="28"/>
          <w:szCs w:val="28"/>
        </w:rPr>
        <w:t>едва ли не важнейшей ценностью современной личности.</w:t>
      </w:r>
    </w:p>
    <w:p w:rsidR="0055217E" w:rsidRDefault="00232B67" w:rsidP="006E06BE">
      <w:pPr>
        <w:widowControl w:val="0"/>
        <w:spacing w:after="0" w:line="360" w:lineRule="auto"/>
        <w:ind w:firstLine="851"/>
        <w:jc w:val="both"/>
        <w:rPr>
          <w:rFonts w:ascii="Times New Roman" w:hAnsi="Times New Roman" w:cs="Times New Roman"/>
          <w:sz w:val="28"/>
          <w:szCs w:val="28"/>
        </w:rPr>
      </w:pPr>
      <w:r w:rsidRPr="00232B67">
        <w:rPr>
          <w:rFonts w:ascii="Times New Roman" w:hAnsi="Times New Roman" w:cs="Times New Roman"/>
          <w:sz w:val="28"/>
          <w:szCs w:val="28"/>
        </w:rPr>
        <w:t xml:space="preserve">Поэтому проблема подготовки будущих </w:t>
      </w:r>
      <w:r w:rsidR="00D54D77">
        <w:rPr>
          <w:rFonts w:ascii="Times New Roman" w:hAnsi="Times New Roman" w:cs="Times New Roman"/>
          <w:sz w:val="28"/>
          <w:szCs w:val="28"/>
        </w:rPr>
        <w:t>специалистов</w:t>
      </w:r>
      <w:r w:rsidRPr="00232B67">
        <w:rPr>
          <w:rFonts w:ascii="Times New Roman" w:hAnsi="Times New Roman" w:cs="Times New Roman"/>
          <w:sz w:val="28"/>
          <w:szCs w:val="28"/>
        </w:rPr>
        <w:t xml:space="preserve"> с высоким уровнем духовной культуры и готовности к профессиональной самореализации достаточно актуальна в наше время. Следует необходимость специально организованной учебно-воспитательной системы высшего учебного </w:t>
      </w:r>
      <w:r w:rsidR="00122CC7">
        <w:rPr>
          <w:rFonts w:ascii="Times New Roman" w:hAnsi="Times New Roman" w:cs="Times New Roman"/>
          <w:sz w:val="28"/>
          <w:szCs w:val="28"/>
        </w:rPr>
        <w:t xml:space="preserve">заведения на </w:t>
      </w:r>
      <w:r w:rsidRPr="00232B67">
        <w:rPr>
          <w:rFonts w:ascii="Times New Roman" w:hAnsi="Times New Roman" w:cs="Times New Roman"/>
          <w:sz w:val="28"/>
          <w:szCs w:val="28"/>
        </w:rPr>
        <w:t>основах личност</w:t>
      </w:r>
      <w:r w:rsidR="00122CC7">
        <w:rPr>
          <w:rFonts w:ascii="Times New Roman" w:hAnsi="Times New Roman" w:cs="Times New Roman"/>
          <w:sz w:val="28"/>
          <w:szCs w:val="28"/>
        </w:rPr>
        <w:t xml:space="preserve">ного, ценностно-ориентационного </w:t>
      </w:r>
      <w:r w:rsidRPr="00232B67">
        <w:rPr>
          <w:rFonts w:ascii="Times New Roman" w:hAnsi="Times New Roman" w:cs="Times New Roman"/>
          <w:sz w:val="28"/>
          <w:szCs w:val="28"/>
        </w:rPr>
        <w:t>развития с нап</w:t>
      </w:r>
      <w:r w:rsidR="00122CC7">
        <w:rPr>
          <w:rFonts w:ascii="Times New Roman" w:hAnsi="Times New Roman" w:cs="Times New Roman"/>
          <w:sz w:val="28"/>
          <w:szCs w:val="28"/>
        </w:rPr>
        <w:t xml:space="preserve">равлением на достижение высоких </w:t>
      </w:r>
      <w:r w:rsidRPr="00232B67">
        <w:rPr>
          <w:rFonts w:ascii="Times New Roman" w:hAnsi="Times New Roman" w:cs="Times New Roman"/>
          <w:sz w:val="28"/>
          <w:szCs w:val="28"/>
        </w:rPr>
        <w:t>результатов в профессиона</w:t>
      </w:r>
      <w:r w:rsidR="00122CC7">
        <w:rPr>
          <w:rFonts w:ascii="Times New Roman" w:hAnsi="Times New Roman" w:cs="Times New Roman"/>
          <w:sz w:val="28"/>
          <w:szCs w:val="28"/>
        </w:rPr>
        <w:t xml:space="preserve">льной деятельности и реализации </w:t>
      </w:r>
      <w:r w:rsidRPr="00232B67">
        <w:rPr>
          <w:rFonts w:ascii="Times New Roman" w:hAnsi="Times New Roman" w:cs="Times New Roman"/>
          <w:sz w:val="28"/>
          <w:szCs w:val="28"/>
        </w:rPr>
        <w:t xml:space="preserve">в ней. </w:t>
      </w:r>
    </w:p>
    <w:p w:rsidR="00F511CD" w:rsidRDefault="001972B4" w:rsidP="00F511CD">
      <w:pPr>
        <w:widowControl w:val="0"/>
        <w:spacing w:after="0" w:line="360" w:lineRule="auto"/>
        <w:ind w:firstLine="851"/>
        <w:jc w:val="both"/>
        <w:rPr>
          <w:rFonts w:ascii="Times New Roman" w:hAnsi="Times New Roman" w:cs="Times New Roman"/>
          <w:sz w:val="28"/>
          <w:szCs w:val="28"/>
        </w:rPr>
      </w:pPr>
      <w:r w:rsidRPr="0055217E">
        <w:rPr>
          <w:rFonts w:ascii="Times New Roman" w:hAnsi="Times New Roman" w:cs="Times New Roman"/>
          <w:sz w:val="28"/>
          <w:szCs w:val="28"/>
        </w:rPr>
        <w:t xml:space="preserve">Исследованию </w:t>
      </w:r>
      <w:r w:rsidR="0055217E">
        <w:rPr>
          <w:rFonts w:ascii="Times New Roman" w:hAnsi="Times New Roman" w:cs="Times New Roman"/>
          <w:sz w:val="28"/>
          <w:szCs w:val="28"/>
        </w:rPr>
        <w:t xml:space="preserve">профессиональной </w:t>
      </w:r>
      <w:r w:rsidRPr="0055217E">
        <w:rPr>
          <w:rFonts w:ascii="Times New Roman" w:hAnsi="Times New Roman" w:cs="Times New Roman"/>
          <w:sz w:val="28"/>
          <w:szCs w:val="28"/>
        </w:rPr>
        <w:t>самореализации личности</w:t>
      </w:r>
      <w:r w:rsidR="0055217E">
        <w:rPr>
          <w:rFonts w:ascii="Times New Roman" w:hAnsi="Times New Roman" w:cs="Times New Roman"/>
          <w:sz w:val="28"/>
          <w:szCs w:val="28"/>
        </w:rPr>
        <w:t xml:space="preserve"> </w:t>
      </w:r>
      <w:r w:rsidRPr="0055217E">
        <w:rPr>
          <w:rFonts w:ascii="Times New Roman" w:hAnsi="Times New Roman" w:cs="Times New Roman"/>
          <w:sz w:val="28"/>
          <w:szCs w:val="28"/>
        </w:rPr>
        <w:t xml:space="preserve">на ее </w:t>
      </w:r>
      <w:r w:rsidRPr="0055217E">
        <w:rPr>
          <w:rFonts w:ascii="Times New Roman" w:hAnsi="Times New Roman" w:cs="Times New Roman"/>
          <w:sz w:val="28"/>
          <w:szCs w:val="28"/>
        </w:rPr>
        <w:lastRenderedPageBreak/>
        <w:t>жизненном пути посвящено немало</w:t>
      </w:r>
      <w:r w:rsidR="0055217E">
        <w:rPr>
          <w:rFonts w:ascii="Times New Roman" w:hAnsi="Times New Roman" w:cs="Times New Roman"/>
          <w:sz w:val="28"/>
          <w:szCs w:val="28"/>
        </w:rPr>
        <w:t xml:space="preserve"> </w:t>
      </w:r>
      <w:r w:rsidRPr="0055217E">
        <w:rPr>
          <w:rFonts w:ascii="Times New Roman" w:hAnsi="Times New Roman" w:cs="Times New Roman"/>
          <w:sz w:val="28"/>
          <w:szCs w:val="28"/>
        </w:rPr>
        <w:t>научных трудов</w:t>
      </w:r>
      <w:r w:rsidR="00F511CD">
        <w:rPr>
          <w:rFonts w:ascii="Times New Roman" w:hAnsi="Times New Roman" w:cs="Times New Roman"/>
          <w:sz w:val="28"/>
          <w:szCs w:val="28"/>
        </w:rPr>
        <w:t>.</w:t>
      </w:r>
      <w:r w:rsidRPr="0055217E">
        <w:rPr>
          <w:rFonts w:ascii="Times New Roman" w:hAnsi="Times New Roman" w:cs="Times New Roman"/>
          <w:sz w:val="28"/>
          <w:szCs w:val="28"/>
        </w:rPr>
        <w:t xml:space="preserve"> </w:t>
      </w:r>
      <w:r w:rsidR="0055217E">
        <w:rPr>
          <w:rFonts w:ascii="Times New Roman" w:hAnsi="Times New Roman" w:cs="Times New Roman"/>
          <w:sz w:val="28"/>
          <w:szCs w:val="28"/>
        </w:rPr>
        <w:t>В частности, свой вклад в разработку</w:t>
      </w:r>
      <w:r w:rsidRPr="0055217E">
        <w:rPr>
          <w:rFonts w:ascii="Times New Roman" w:hAnsi="Times New Roman" w:cs="Times New Roman"/>
          <w:sz w:val="28"/>
          <w:szCs w:val="28"/>
        </w:rPr>
        <w:t xml:space="preserve"> указанн</w:t>
      </w:r>
      <w:r w:rsidR="0055217E">
        <w:rPr>
          <w:rFonts w:ascii="Times New Roman" w:hAnsi="Times New Roman" w:cs="Times New Roman"/>
          <w:sz w:val="28"/>
          <w:szCs w:val="28"/>
        </w:rPr>
        <w:t xml:space="preserve">ой проблемы сделали </w:t>
      </w:r>
      <w:r w:rsidR="00F511CD" w:rsidRPr="00F511CD">
        <w:rPr>
          <w:rFonts w:ascii="Times New Roman" w:hAnsi="Times New Roman" w:cs="Times New Roman"/>
          <w:sz w:val="28"/>
          <w:szCs w:val="28"/>
        </w:rPr>
        <w:t>М.А. Бендюков, Т.М. Буякас</w:t>
      </w:r>
      <w:r w:rsidR="00F511CD">
        <w:rPr>
          <w:rFonts w:ascii="Times New Roman" w:hAnsi="Times New Roman" w:cs="Times New Roman"/>
          <w:sz w:val="28"/>
          <w:szCs w:val="28"/>
        </w:rPr>
        <w:t xml:space="preserve">, </w:t>
      </w:r>
      <w:r w:rsidR="00F511CD" w:rsidRPr="00F511CD">
        <w:rPr>
          <w:rFonts w:ascii="Times New Roman" w:hAnsi="Times New Roman" w:cs="Times New Roman"/>
          <w:sz w:val="28"/>
          <w:szCs w:val="28"/>
        </w:rPr>
        <w:t>Б.С. Волков</w:t>
      </w:r>
      <w:r w:rsidR="00F511CD">
        <w:rPr>
          <w:rFonts w:ascii="Times New Roman" w:hAnsi="Times New Roman" w:cs="Times New Roman"/>
          <w:sz w:val="28"/>
          <w:szCs w:val="28"/>
        </w:rPr>
        <w:t xml:space="preserve">, </w:t>
      </w:r>
      <w:r w:rsidR="00F511CD" w:rsidRPr="00F511CD">
        <w:rPr>
          <w:rFonts w:ascii="Times New Roman" w:hAnsi="Times New Roman" w:cs="Times New Roman"/>
          <w:sz w:val="28"/>
          <w:szCs w:val="28"/>
        </w:rPr>
        <w:t>А.В. Ворожейкина</w:t>
      </w:r>
      <w:r w:rsidR="00F511CD">
        <w:rPr>
          <w:rFonts w:ascii="Times New Roman" w:hAnsi="Times New Roman" w:cs="Times New Roman"/>
          <w:sz w:val="28"/>
          <w:szCs w:val="28"/>
        </w:rPr>
        <w:t xml:space="preserve">, </w:t>
      </w:r>
      <w:r w:rsidR="00F511CD" w:rsidRPr="00F511CD">
        <w:rPr>
          <w:rFonts w:ascii="Times New Roman" w:hAnsi="Times New Roman" w:cs="Times New Roman"/>
          <w:sz w:val="28"/>
          <w:szCs w:val="28"/>
        </w:rPr>
        <w:t>И.В. Гавриленкова</w:t>
      </w:r>
      <w:r w:rsidR="00F511CD">
        <w:rPr>
          <w:rFonts w:ascii="Times New Roman" w:hAnsi="Times New Roman" w:cs="Times New Roman"/>
          <w:sz w:val="28"/>
          <w:szCs w:val="28"/>
        </w:rPr>
        <w:t xml:space="preserve">, </w:t>
      </w:r>
      <w:r w:rsidR="00F511CD" w:rsidRPr="00F511CD">
        <w:rPr>
          <w:rFonts w:ascii="Times New Roman" w:hAnsi="Times New Roman" w:cs="Times New Roman"/>
          <w:sz w:val="28"/>
          <w:szCs w:val="28"/>
        </w:rPr>
        <w:t>Е.А. Климов</w:t>
      </w:r>
      <w:r w:rsidR="00F511CD">
        <w:rPr>
          <w:rFonts w:ascii="Times New Roman" w:hAnsi="Times New Roman" w:cs="Times New Roman"/>
          <w:sz w:val="28"/>
          <w:szCs w:val="28"/>
        </w:rPr>
        <w:t xml:space="preserve">, </w:t>
      </w:r>
      <w:r w:rsidR="00F511CD" w:rsidRPr="00F511CD">
        <w:rPr>
          <w:rFonts w:ascii="Times New Roman" w:hAnsi="Times New Roman" w:cs="Times New Roman"/>
          <w:sz w:val="28"/>
          <w:szCs w:val="28"/>
        </w:rPr>
        <w:t>У.В. Переплётчикова</w:t>
      </w:r>
      <w:r w:rsidR="00F511CD">
        <w:rPr>
          <w:rFonts w:ascii="Times New Roman" w:hAnsi="Times New Roman" w:cs="Times New Roman"/>
          <w:sz w:val="28"/>
          <w:szCs w:val="28"/>
        </w:rPr>
        <w:t xml:space="preserve">, </w:t>
      </w:r>
      <w:r w:rsidR="00F511CD" w:rsidRPr="00F511CD">
        <w:rPr>
          <w:rFonts w:ascii="Times New Roman" w:hAnsi="Times New Roman" w:cs="Times New Roman"/>
          <w:sz w:val="28"/>
          <w:szCs w:val="28"/>
        </w:rPr>
        <w:t>И.Л. Соломин</w:t>
      </w:r>
      <w:r w:rsidR="0055217E">
        <w:rPr>
          <w:rFonts w:ascii="Times New Roman" w:hAnsi="Times New Roman" w:cs="Times New Roman"/>
          <w:sz w:val="28"/>
          <w:szCs w:val="28"/>
        </w:rPr>
        <w:t xml:space="preserve"> и многие другие.</w:t>
      </w:r>
    </w:p>
    <w:p w:rsidR="00F511CD" w:rsidRDefault="00F511CD" w:rsidP="00F511CD">
      <w:pPr>
        <w:widowControl w:val="0"/>
        <w:spacing w:after="0" w:line="360" w:lineRule="auto"/>
        <w:ind w:firstLine="851"/>
        <w:jc w:val="both"/>
        <w:rPr>
          <w:rFonts w:ascii="Times New Roman" w:hAnsi="Times New Roman" w:cs="Times New Roman"/>
          <w:sz w:val="28"/>
          <w:szCs w:val="28"/>
        </w:rPr>
      </w:pPr>
      <w:r w:rsidRPr="00F511CD">
        <w:rPr>
          <w:rFonts w:ascii="Times New Roman" w:hAnsi="Times New Roman" w:cs="Times New Roman"/>
          <w:sz w:val="28"/>
          <w:szCs w:val="28"/>
        </w:rPr>
        <w:t>Психологические критерии успешности личности в профессиональной деятельности</w:t>
      </w:r>
      <w:r>
        <w:rPr>
          <w:rFonts w:ascii="Times New Roman" w:hAnsi="Times New Roman" w:cs="Times New Roman"/>
          <w:sz w:val="28"/>
          <w:szCs w:val="28"/>
        </w:rPr>
        <w:t xml:space="preserve"> изучались в трудах О.Д.</w:t>
      </w:r>
      <w:r w:rsidRPr="00F511CD">
        <w:rPr>
          <w:rFonts w:ascii="Times New Roman" w:hAnsi="Times New Roman" w:cs="Times New Roman"/>
          <w:sz w:val="28"/>
          <w:szCs w:val="28"/>
        </w:rPr>
        <w:t xml:space="preserve"> Волкогонов</w:t>
      </w:r>
      <w:r>
        <w:rPr>
          <w:rFonts w:ascii="Times New Roman" w:hAnsi="Times New Roman" w:cs="Times New Roman"/>
          <w:sz w:val="28"/>
          <w:szCs w:val="28"/>
        </w:rPr>
        <w:t>ой</w:t>
      </w:r>
      <w:r w:rsidRPr="00F511CD">
        <w:rPr>
          <w:rFonts w:ascii="Times New Roman" w:hAnsi="Times New Roman" w:cs="Times New Roman"/>
          <w:sz w:val="28"/>
          <w:szCs w:val="28"/>
        </w:rPr>
        <w:t>, А.Т. Зуб</w:t>
      </w:r>
      <w:r>
        <w:rPr>
          <w:rFonts w:ascii="Times New Roman" w:hAnsi="Times New Roman" w:cs="Times New Roman"/>
          <w:sz w:val="28"/>
          <w:szCs w:val="28"/>
        </w:rPr>
        <w:t xml:space="preserve">, </w:t>
      </w:r>
      <w:r w:rsidRPr="00F511CD">
        <w:rPr>
          <w:rFonts w:ascii="Times New Roman" w:hAnsi="Times New Roman" w:cs="Times New Roman"/>
          <w:sz w:val="28"/>
          <w:szCs w:val="28"/>
        </w:rPr>
        <w:t>А.В. Карпов</w:t>
      </w:r>
      <w:r>
        <w:rPr>
          <w:rFonts w:ascii="Times New Roman" w:hAnsi="Times New Roman" w:cs="Times New Roman"/>
          <w:sz w:val="28"/>
          <w:szCs w:val="28"/>
        </w:rPr>
        <w:t xml:space="preserve">а, Л.А. Коростылевой, </w:t>
      </w:r>
      <w:r w:rsidRPr="00F511CD">
        <w:rPr>
          <w:rFonts w:ascii="Times New Roman" w:hAnsi="Times New Roman" w:cs="Times New Roman"/>
          <w:sz w:val="28"/>
          <w:szCs w:val="28"/>
        </w:rPr>
        <w:t>В. Мольт</w:t>
      </w:r>
      <w:r>
        <w:rPr>
          <w:rFonts w:ascii="Times New Roman" w:hAnsi="Times New Roman" w:cs="Times New Roman"/>
          <w:sz w:val="28"/>
          <w:szCs w:val="28"/>
        </w:rPr>
        <w:t xml:space="preserve">, </w:t>
      </w:r>
      <w:r w:rsidRPr="00F511CD">
        <w:rPr>
          <w:rFonts w:ascii="Times New Roman" w:hAnsi="Times New Roman" w:cs="Times New Roman"/>
          <w:sz w:val="28"/>
          <w:szCs w:val="28"/>
        </w:rPr>
        <w:t>А.А. Обознов</w:t>
      </w:r>
      <w:r>
        <w:rPr>
          <w:rFonts w:ascii="Times New Roman" w:hAnsi="Times New Roman" w:cs="Times New Roman"/>
          <w:sz w:val="28"/>
          <w:szCs w:val="28"/>
        </w:rPr>
        <w:t xml:space="preserve">а, </w:t>
      </w:r>
      <w:r w:rsidRPr="00F511CD">
        <w:rPr>
          <w:rFonts w:ascii="Times New Roman" w:hAnsi="Times New Roman" w:cs="Times New Roman"/>
          <w:sz w:val="28"/>
          <w:szCs w:val="28"/>
        </w:rPr>
        <w:t>Н.С. Пряжников</w:t>
      </w:r>
      <w:r>
        <w:rPr>
          <w:rFonts w:ascii="Times New Roman" w:hAnsi="Times New Roman" w:cs="Times New Roman"/>
          <w:sz w:val="28"/>
          <w:szCs w:val="28"/>
        </w:rPr>
        <w:t xml:space="preserve">а, </w:t>
      </w:r>
      <w:r w:rsidRPr="00F511CD">
        <w:rPr>
          <w:rFonts w:ascii="Times New Roman" w:hAnsi="Times New Roman" w:cs="Times New Roman"/>
          <w:sz w:val="28"/>
          <w:szCs w:val="28"/>
        </w:rPr>
        <w:t>Л. Розенштиль, В.А. Толочек</w:t>
      </w:r>
      <w:r>
        <w:rPr>
          <w:rFonts w:ascii="Times New Roman" w:hAnsi="Times New Roman" w:cs="Times New Roman"/>
          <w:sz w:val="28"/>
          <w:szCs w:val="28"/>
        </w:rPr>
        <w:t xml:space="preserve"> и других.</w:t>
      </w:r>
    </w:p>
    <w:p w:rsidR="00184EA6" w:rsidRDefault="00F511CD" w:rsidP="00184EA6">
      <w:pPr>
        <w:widowControl w:val="0"/>
        <w:spacing w:after="0" w:line="360" w:lineRule="auto"/>
        <w:ind w:firstLine="851"/>
        <w:jc w:val="both"/>
        <w:rPr>
          <w:rFonts w:ascii="Times New Roman" w:hAnsi="Times New Roman" w:cs="Times New Roman"/>
          <w:sz w:val="28"/>
          <w:szCs w:val="28"/>
        </w:rPr>
      </w:pPr>
      <w:r w:rsidRPr="00F511CD">
        <w:rPr>
          <w:rFonts w:ascii="Times New Roman" w:hAnsi="Times New Roman" w:cs="Times New Roman"/>
          <w:sz w:val="28"/>
          <w:szCs w:val="28"/>
        </w:rPr>
        <w:t>Технологии и методы формирования успешности профессиональной самореализации</w:t>
      </w:r>
      <w:r>
        <w:rPr>
          <w:rFonts w:ascii="Times New Roman" w:hAnsi="Times New Roman" w:cs="Times New Roman"/>
          <w:sz w:val="28"/>
          <w:szCs w:val="28"/>
        </w:rPr>
        <w:t xml:space="preserve"> личности рассматривали в своих работах такие ученые как В.В. Афанасьев, </w:t>
      </w:r>
      <w:r w:rsidRPr="00F511CD">
        <w:rPr>
          <w:rFonts w:ascii="Times New Roman" w:hAnsi="Times New Roman" w:cs="Times New Roman"/>
          <w:sz w:val="28"/>
          <w:szCs w:val="28"/>
        </w:rPr>
        <w:t>Е.В. Жулина,</w:t>
      </w:r>
      <w:r>
        <w:rPr>
          <w:rFonts w:ascii="Times New Roman" w:hAnsi="Times New Roman" w:cs="Times New Roman"/>
          <w:sz w:val="28"/>
          <w:szCs w:val="28"/>
        </w:rPr>
        <w:t xml:space="preserve"> </w:t>
      </w:r>
      <w:r w:rsidRPr="00F511CD">
        <w:rPr>
          <w:rFonts w:ascii="Times New Roman" w:hAnsi="Times New Roman" w:cs="Times New Roman"/>
          <w:sz w:val="28"/>
          <w:szCs w:val="28"/>
        </w:rPr>
        <w:t>Н.В. Костюк,</w:t>
      </w:r>
      <w:r>
        <w:rPr>
          <w:rFonts w:ascii="Times New Roman" w:hAnsi="Times New Roman" w:cs="Times New Roman"/>
          <w:sz w:val="28"/>
          <w:szCs w:val="28"/>
        </w:rPr>
        <w:t xml:space="preserve"> </w:t>
      </w:r>
      <w:r w:rsidRPr="00F511CD">
        <w:rPr>
          <w:rFonts w:ascii="Times New Roman" w:hAnsi="Times New Roman" w:cs="Times New Roman"/>
          <w:sz w:val="28"/>
          <w:szCs w:val="28"/>
        </w:rPr>
        <w:t>В.А. Кудрявцев</w:t>
      </w:r>
      <w:r>
        <w:rPr>
          <w:rFonts w:ascii="Times New Roman" w:hAnsi="Times New Roman" w:cs="Times New Roman"/>
          <w:sz w:val="28"/>
          <w:szCs w:val="28"/>
        </w:rPr>
        <w:t xml:space="preserve">, </w:t>
      </w:r>
      <w:r w:rsidR="00184EA6" w:rsidRPr="00184EA6">
        <w:rPr>
          <w:rFonts w:ascii="Times New Roman" w:hAnsi="Times New Roman" w:cs="Times New Roman"/>
          <w:sz w:val="28"/>
          <w:szCs w:val="28"/>
        </w:rPr>
        <w:t>Т.С. Панина</w:t>
      </w:r>
      <w:r w:rsidR="00184EA6">
        <w:rPr>
          <w:rFonts w:ascii="Times New Roman" w:hAnsi="Times New Roman" w:cs="Times New Roman"/>
          <w:sz w:val="28"/>
          <w:szCs w:val="28"/>
        </w:rPr>
        <w:t xml:space="preserve">, </w:t>
      </w:r>
      <w:r>
        <w:rPr>
          <w:rFonts w:ascii="Times New Roman" w:hAnsi="Times New Roman" w:cs="Times New Roman"/>
          <w:sz w:val="28"/>
          <w:szCs w:val="28"/>
        </w:rPr>
        <w:t xml:space="preserve">Е.И. Рогов, </w:t>
      </w:r>
      <w:r w:rsidRPr="00F511CD">
        <w:rPr>
          <w:rFonts w:ascii="Times New Roman" w:hAnsi="Times New Roman" w:cs="Times New Roman"/>
          <w:sz w:val="28"/>
          <w:szCs w:val="28"/>
        </w:rPr>
        <w:t>В.В. Спасенников</w:t>
      </w:r>
      <w:r>
        <w:rPr>
          <w:rFonts w:ascii="Times New Roman" w:hAnsi="Times New Roman" w:cs="Times New Roman"/>
          <w:sz w:val="28"/>
          <w:szCs w:val="28"/>
        </w:rPr>
        <w:t xml:space="preserve">, </w:t>
      </w:r>
      <w:r w:rsidRPr="00F511CD">
        <w:rPr>
          <w:rFonts w:ascii="Times New Roman" w:hAnsi="Times New Roman" w:cs="Times New Roman"/>
          <w:sz w:val="28"/>
          <w:szCs w:val="28"/>
        </w:rPr>
        <w:t>В.Г. Степанов</w:t>
      </w:r>
      <w:r>
        <w:rPr>
          <w:rFonts w:ascii="Times New Roman" w:hAnsi="Times New Roman" w:cs="Times New Roman"/>
          <w:sz w:val="28"/>
          <w:szCs w:val="28"/>
        </w:rPr>
        <w:t xml:space="preserve">, </w:t>
      </w:r>
      <w:r w:rsidRPr="00F511CD">
        <w:rPr>
          <w:rFonts w:ascii="Times New Roman" w:hAnsi="Times New Roman" w:cs="Times New Roman"/>
          <w:sz w:val="28"/>
          <w:szCs w:val="28"/>
        </w:rPr>
        <w:t>О.В. Трошин</w:t>
      </w:r>
      <w:r w:rsidR="00184EA6">
        <w:rPr>
          <w:rFonts w:ascii="Times New Roman" w:hAnsi="Times New Roman" w:cs="Times New Roman"/>
          <w:sz w:val="28"/>
          <w:szCs w:val="28"/>
        </w:rPr>
        <w:t xml:space="preserve"> и многие другие.</w:t>
      </w:r>
    </w:p>
    <w:p w:rsidR="006E06BE" w:rsidRDefault="00184EA6" w:rsidP="006E06BE">
      <w:pPr>
        <w:widowControl w:val="0"/>
        <w:spacing w:after="0" w:line="360" w:lineRule="auto"/>
        <w:ind w:firstLine="851"/>
        <w:jc w:val="both"/>
        <w:rPr>
          <w:rFonts w:ascii="Times New Roman" w:hAnsi="Times New Roman" w:cs="Times New Roman"/>
          <w:sz w:val="28"/>
          <w:szCs w:val="28"/>
        </w:rPr>
      </w:pPr>
      <w:r w:rsidRPr="00184EA6">
        <w:rPr>
          <w:rFonts w:ascii="Times New Roman" w:hAnsi="Times New Roman" w:cs="Times New Roman"/>
          <w:sz w:val="28"/>
          <w:szCs w:val="28"/>
        </w:rPr>
        <w:t xml:space="preserve">Тем не менее, проведение анализа научных трудов по проблеме исследования позволяет говорить о не достаточном отражении </w:t>
      </w:r>
      <w:r>
        <w:rPr>
          <w:rFonts w:ascii="Times New Roman" w:hAnsi="Times New Roman" w:cs="Times New Roman"/>
          <w:sz w:val="28"/>
          <w:szCs w:val="28"/>
        </w:rPr>
        <w:t>п</w:t>
      </w:r>
      <w:r w:rsidRPr="00184EA6">
        <w:rPr>
          <w:rFonts w:ascii="Times New Roman" w:hAnsi="Times New Roman" w:cs="Times New Roman"/>
          <w:sz w:val="28"/>
          <w:szCs w:val="28"/>
        </w:rPr>
        <w:t>сихологически</w:t>
      </w:r>
      <w:r>
        <w:rPr>
          <w:rFonts w:ascii="Times New Roman" w:hAnsi="Times New Roman" w:cs="Times New Roman"/>
          <w:sz w:val="28"/>
          <w:szCs w:val="28"/>
        </w:rPr>
        <w:t>х</w:t>
      </w:r>
      <w:r w:rsidRPr="00184EA6">
        <w:rPr>
          <w:rFonts w:ascii="Times New Roman" w:hAnsi="Times New Roman" w:cs="Times New Roman"/>
          <w:sz w:val="28"/>
          <w:szCs w:val="28"/>
        </w:rPr>
        <w:t xml:space="preserve"> фактор</w:t>
      </w:r>
      <w:r>
        <w:rPr>
          <w:rFonts w:ascii="Times New Roman" w:hAnsi="Times New Roman" w:cs="Times New Roman"/>
          <w:sz w:val="28"/>
          <w:szCs w:val="28"/>
        </w:rPr>
        <w:t>ов</w:t>
      </w:r>
      <w:r w:rsidRPr="00184EA6">
        <w:rPr>
          <w:rFonts w:ascii="Times New Roman" w:hAnsi="Times New Roman" w:cs="Times New Roman"/>
          <w:sz w:val="28"/>
          <w:szCs w:val="28"/>
        </w:rPr>
        <w:t xml:space="preserve"> успешности профессиональной самореализации</w:t>
      </w:r>
      <w:r>
        <w:rPr>
          <w:rFonts w:ascii="Times New Roman" w:hAnsi="Times New Roman" w:cs="Times New Roman"/>
          <w:sz w:val="28"/>
          <w:szCs w:val="28"/>
        </w:rPr>
        <w:t xml:space="preserve"> личности</w:t>
      </w:r>
      <w:r w:rsidRPr="00184EA6">
        <w:rPr>
          <w:rFonts w:ascii="Times New Roman" w:hAnsi="Times New Roman" w:cs="Times New Roman"/>
          <w:sz w:val="28"/>
          <w:szCs w:val="28"/>
        </w:rPr>
        <w:t>. Поэтому данная тема является актуальной и требует дальнейшего рассмотрения.</w:t>
      </w:r>
    </w:p>
    <w:p w:rsidR="006E06BE" w:rsidRDefault="00184EA6" w:rsidP="006E06BE">
      <w:pPr>
        <w:widowControl w:val="0"/>
        <w:spacing w:after="0" w:line="360" w:lineRule="auto"/>
        <w:ind w:firstLine="851"/>
        <w:jc w:val="both"/>
        <w:rPr>
          <w:rFonts w:ascii="Times New Roman" w:hAnsi="Times New Roman" w:cs="Times New Roman"/>
          <w:sz w:val="28"/>
          <w:szCs w:val="28"/>
        </w:rPr>
      </w:pPr>
      <w:r w:rsidRPr="006E06BE">
        <w:rPr>
          <w:rFonts w:ascii="Times New Roman" w:hAnsi="Times New Roman" w:cs="Times New Roman"/>
          <w:b/>
          <w:bCs/>
          <w:sz w:val="28"/>
          <w:szCs w:val="28"/>
        </w:rPr>
        <w:t>Объект исследования:</w:t>
      </w:r>
      <w:r w:rsidRPr="006E06BE">
        <w:rPr>
          <w:rFonts w:ascii="Times New Roman" w:hAnsi="Times New Roman" w:cs="Times New Roman"/>
          <w:sz w:val="28"/>
          <w:szCs w:val="28"/>
        </w:rPr>
        <w:t xml:space="preserve"> </w:t>
      </w:r>
      <w:r w:rsidR="006E06BE" w:rsidRPr="006E06BE">
        <w:rPr>
          <w:rFonts w:ascii="Times New Roman" w:hAnsi="Times New Roman" w:cs="Times New Roman"/>
          <w:sz w:val="28"/>
          <w:szCs w:val="28"/>
        </w:rPr>
        <w:t>профессиональная самореализация личности</w:t>
      </w:r>
      <w:r w:rsidR="006E06BE">
        <w:rPr>
          <w:rFonts w:ascii="Times New Roman" w:hAnsi="Times New Roman" w:cs="Times New Roman"/>
          <w:sz w:val="28"/>
          <w:szCs w:val="28"/>
        </w:rPr>
        <w:t>.</w:t>
      </w:r>
    </w:p>
    <w:p w:rsidR="00184EA6" w:rsidRDefault="00184EA6" w:rsidP="006E06BE">
      <w:pPr>
        <w:widowControl w:val="0"/>
        <w:spacing w:after="0" w:line="360" w:lineRule="auto"/>
        <w:ind w:firstLine="851"/>
        <w:jc w:val="both"/>
        <w:rPr>
          <w:rFonts w:ascii="Times New Roman" w:hAnsi="Times New Roman" w:cs="Times New Roman"/>
          <w:sz w:val="28"/>
          <w:szCs w:val="28"/>
        </w:rPr>
      </w:pPr>
      <w:r w:rsidRPr="006E06BE">
        <w:rPr>
          <w:rFonts w:ascii="Times New Roman" w:hAnsi="Times New Roman" w:cs="Times New Roman"/>
          <w:b/>
          <w:bCs/>
          <w:sz w:val="28"/>
          <w:szCs w:val="28"/>
        </w:rPr>
        <w:t>Предмет исследования:</w:t>
      </w:r>
      <w:r w:rsidRPr="006E06BE">
        <w:rPr>
          <w:rFonts w:ascii="Times New Roman" w:hAnsi="Times New Roman" w:cs="Times New Roman"/>
          <w:sz w:val="28"/>
          <w:szCs w:val="28"/>
        </w:rPr>
        <w:t xml:space="preserve"> </w:t>
      </w:r>
      <w:r w:rsidR="006E06BE" w:rsidRPr="006E06BE">
        <w:rPr>
          <w:rFonts w:ascii="Times New Roman" w:hAnsi="Times New Roman" w:cs="Times New Roman"/>
          <w:sz w:val="28"/>
          <w:szCs w:val="28"/>
        </w:rPr>
        <w:t>психологические факторы успешности профессиональной самореализации</w:t>
      </w:r>
      <w:r w:rsidRPr="006E06BE">
        <w:rPr>
          <w:rFonts w:ascii="Times New Roman" w:hAnsi="Times New Roman" w:cs="Times New Roman"/>
          <w:sz w:val="28"/>
          <w:szCs w:val="28"/>
        </w:rPr>
        <w:t>.</w:t>
      </w:r>
    </w:p>
    <w:p w:rsidR="006E06BE" w:rsidRDefault="00184EA6" w:rsidP="006E06BE">
      <w:pPr>
        <w:widowControl w:val="0"/>
        <w:spacing w:after="0" w:line="360" w:lineRule="auto"/>
        <w:ind w:firstLine="851"/>
        <w:jc w:val="both"/>
        <w:rPr>
          <w:rFonts w:ascii="Times New Roman" w:hAnsi="Times New Roman" w:cs="Times New Roman"/>
          <w:sz w:val="28"/>
          <w:szCs w:val="28"/>
        </w:rPr>
      </w:pPr>
      <w:r w:rsidRPr="00296B85">
        <w:rPr>
          <w:rFonts w:ascii="Times New Roman" w:hAnsi="Times New Roman" w:cs="Times New Roman"/>
          <w:b/>
          <w:bCs/>
          <w:sz w:val="28"/>
          <w:szCs w:val="28"/>
        </w:rPr>
        <w:t>Цель исследования:</w:t>
      </w:r>
      <w:r>
        <w:rPr>
          <w:rFonts w:ascii="Times New Roman" w:hAnsi="Times New Roman" w:cs="Times New Roman"/>
          <w:sz w:val="28"/>
          <w:szCs w:val="28"/>
        </w:rPr>
        <w:t xml:space="preserve"> </w:t>
      </w:r>
      <w:r w:rsidR="006E06BE" w:rsidRPr="006E06BE">
        <w:rPr>
          <w:rFonts w:ascii="Times New Roman" w:hAnsi="Times New Roman" w:cs="Times New Roman"/>
          <w:sz w:val="28"/>
          <w:szCs w:val="28"/>
        </w:rPr>
        <w:t>определить психологические факторы успешности профессиональной самореализации, а также разработать рекомендации по построению стратегии личностной самореализации в профессиональной деятельности</w:t>
      </w:r>
      <w:r w:rsidRPr="00181D3D">
        <w:rPr>
          <w:rFonts w:ascii="Times New Roman" w:hAnsi="Times New Roman" w:cs="Times New Roman"/>
          <w:sz w:val="28"/>
          <w:szCs w:val="28"/>
        </w:rPr>
        <w:t>.</w:t>
      </w:r>
    </w:p>
    <w:p w:rsidR="006E06BE" w:rsidRDefault="00184EA6" w:rsidP="006E06BE">
      <w:pPr>
        <w:widowControl w:val="0"/>
        <w:spacing w:after="0" w:line="360" w:lineRule="auto"/>
        <w:ind w:firstLine="851"/>
        <w:jc w:val="both"/>
        <w:rPr>
          <w:rFonts w:ascii="Times New Roman" w:hAnsi="Times New Roman" w:cs="Times New Roman"/>
          <w:sz w:val="28"/>
          <w:szCs w:val="28"/>
        </w:rPr>
      </w:pPr>
      <w:r w:rsidRPr="00181D3D">
        <w:rPr>
          <w:rFonts w:ascii="Times New Roman" w:hAnsi="Times New Roman" w:cs="Times New Roman"/>
          <w:sz w:val="28"/>
          <w:szCs w:val="28"/>
        </w:rPr>
        <w:t xml:space="preserve">Цель, объект и предмет исследования позволили сформулировать </w:t>
      </w:r>
      <w:r w:rsidRPr="00296B85">
        <w:rPr>
          <w:rFonts w:ascii="Times New Roman" w:hAnsi="Times New Roman" w:cs="Times New Roman"/>
          <w:b/>
          <w:bCs/>
          <w:sz w:val="28"/>
          <w:szCs w:val="28"/>
        </w:rPr>
        <w:t>гипотезу исследования:</w:t>
      </w:r>
      <w:r w:rsidRPr="00181D3D">
        <w:rPr>
          <w:rFonts w:ascii="Times New Roman" w:hAnsi="Times New Roman" w:cs="Times New Roman"/>
          <w:sz w:val="28"/>
          <w:szCs w:val="28"/>
        </w:rPr>
        <w:t xml:space="preserve"> </w:t>
      </w:r>
      <w:r w:rsidR="00506571">
        <w:rPr>
          <w:rFonts w:ascii="Times New Roman" w:hAnsi="Times New Roman" w:cs="Times New Roman"/>
          <w:sz w:val="28"/>
          <w:szCs w:val="28"/>
        </w:rPr>
        <w:t>п</w:t>
      </w:r>
      <w:r w:rsidR="006E06BE" w:rsidRPr="006E06BE">
        <w:rPr>
          <w:rFonts w:ascii="Times New Roman" w:hAnsi="Times New Roman" w:cs="Times New Roman"/>
          <w:sz w:val="28"/>
          <w:szCs w:val="28"/>
        </w:rPr>
        <w:t xml:space="preserve">редполагаем, что на уровень успешности профессиональной самореализации личности зависит от таких психологических факторов, как психологическая профессиональная направленность личности, профессиональная подготовленность, стеничность эмоций, эмоциональная устойчивость, внимательность, продуктивность памяти, критичность мышления, сообразительность, воля и дисциплинированность, интернальность, а, именно, </w:t>
      </w:r>
      <w:r w:rsidR="006E06BE" w:rsidRPr="006E06BE">
        <w:rPr>
          <w:rFonts w:ascii="Times New Roman" w:hAnsi="Times New Roman" w:cs="Times New Roman"/>
          <w:sz w:val="28"/>
          <w:szCs w:val="28"/>
        </w:rPr>
        <w:lastRenderedPageBreak/>
        <w:t>чем более выражены данные психологические факторы, тем выше уровень успешности профессиональной самореализации.</w:t>
      </w:r>
    </w:p>
    <w:p w:rsidR="00184EA6" w:rsidRPr="00132193" w:rsidRDefault="00184EA6" w:rsidP="006E06BE">
      <w:pPr>
        <w:widowControl w:val="0"/>
        <w:spacing w:after="0" w:line="360" w:lineRule="auto"/>
        <w:ind w:firstLine="851"/>
        <w:jc w:val="both"/>
        <w:rPr>
          <w:rFonts w:ascii="Times New Roman" w:hAnsi="Times New Roman" w:cs="Times New Roman"/>
          <w:sz w:val="28"/>
          <w:szCs w:val="28"/>
        </w:rPr>
      </w:pPr>
      <w:r w:rsidRPr="00132193">
        <w:rPr>
          <w:rFonts w:ascii="Times New Roman" w:hAnsi="Times New Roman" w:cs="Times New Roman"/>
          <w:sz w:val="28"/>
          <w:szCs w:val="28"/>
        </w:rPr>
        <w:t xml:space="preserve">Для реализации цели и подтверждения гипотезы исследования необходимо решить следующие </w:t>
      </w:r>
      <w:r w:rsidRPr="00132193">
        <w:rPr>
          <w:rFonts w:ascii="Times New Roman" w:hAnsi="Times New Roman" w:cs="Times New Roman"/>
          <w:b/>
          <w:bCs/>
          <w:sz w:val="28"/>
          <w:szCs w:val="28"/>
        </w:rPr>
        <w:t>задачи исследования:</w:t>
      </w:r>
    </w:p>
    <w:p w:rsidR="00184EA6" w:rsidRDefault="00184EA6" w:rsidP="00184EA6">
      <w:pPr>
        <w:widowControl w:val="0"/>
        <w:spacing w:after="0" w:line="360" w:lineRule="auto"/>
        <w:ind w:firstLine="851"/>
        <w:jc w:val="both"/>
        <w:rPr>
          <w:rFonts w:ascii="Times New Roman" w:hAnsi="Times New Roman" w:cs="Times New Roman"/>
          <w:sz w:val="28"/>
          <w:szCs w:val="28"/>
        </w:rPr>
      </w:pPr>
      <w:r w:rsidRPr="00181D3D">
        <w:rPr>
          <w:rFonts w:ascii="Times New Roman" w:hAnsi="Times New Roman" w:cs="Times New Roman"/>
          <w:sz w:val="28"/>
          <w:szCs w:val="28"/>
        </w:rPr>
        <w:t xml:space="preserve">1. </w:t>
      </w:r>
      <w:r>
        <w:rPr>
          <w:rFonts w:ascii="Times New Roman" w:hAnsi="Times New Roman" w:cs="Times New Roman"/>
          <w:sz w:val="28"/>
          <w:szCs w:val="28"/>
        </w:rPr>
        <w:t>Рассмотреть т</w:t>
      </w:r>
      <w:r w:rsidRPr="00C572A4">
        <w:rPr>
          <w:rFonts w:ascii="Times New Roman" w:hAnsi="Times New Roman" w:cs="Times New Roman"/>
          <w:sz w:val="28"/>
          <w:szCs w:val="28"/>
        </w:rPr>
        <w:t xml:space="preserve">еоретические </w:t>
      </w:r>
      <w:r w:rsidRPr="000831E3">
        <w:rPr>
          <w:rFonts w:ascii="Times New Roman" w:hAnsi="Times New Roman" w:cs="Times New Roman"/>
          <w:sz w:val="28"/>
          <w:szCs w:val="28"/>
        </w:rPr>
        <w:t xml:space="preserve">аспекты </w:t>
      </w:r>
      <w:r w:rsidR="006E06BE" w:rsidRPr="006E06BE">
        <w:rPr>
          <w:rFonts w:ascii="Times New Roman" w:hAnsi="Times New Roman" w:cs="Times New Roman"/>
          <w:sz w:val="28"/>
          <w:szCs w:val="28"/>
        </w:rPr>
        <w:t>исследования проблемы психологических факторов успешности профессиональной самореализации</w:t>
      </w:r>
      <w:r w:rsidRPr="00181D3D">
        <w:rPr>
          <w:rFonts w:ascii="Times New Roman" w:hAnsi="Times New Roman" w:cs="Times New Roman"/>
          <w:sz w:val="28"/>
          <w:szCs w:val="28"/>
        </w:rPr>
        <w:t>.</w:t>
      </w:r>
    </w:p>
    <w:p w:rsidR="00184EA6" w:rsidRDefault="00184EA6" w:rsidP="00184EA6">
      <w:pPr>
        <w:widowControl w:val="0"/>
        <w:spacing w:after="0" w:line="360" w:lineRule="auto"/>
        <w:ind w:firstLine="851"/>
        <w:jc w:val="both"/>
        <w:rPr>
          <w:rFonts w:ascii="Times New Roman" w:hAnsi="Times New Roman" w:cs="Times New Roman"/>
          <w:sz w:val="28"/>
          <w:szCs w:val="28"/>
        </w:rPr>
      </w:pPr>
      <w:r w:rsidRPr="00181D3D">
        <w:rPr>
          <w:rFonts w:ascii="Times New Roman" w:hAnsi="Times New Roman" w:cs="Times New Roman"/>
          <w:sz w:val="28"/>
          <w:szCs w:val="28"/>
        </w:rPr>
        <w:t xml:space="preserve">2. </w:t>
      </w:r>
      <w:r>
        <w:rPr>
          <w:rFonts w:ascii="Times New Roman" w:hAnsi="Times New Roman" w:cs="Times New Roman"/>
          <w:sz w:val="28"/>
          <w:szCs w:val="28"/>
        </w:rPr>
        <w:t xml:space="preserve">Провести </w:t>
      </w:r>
      <w:r w:rsidR="006E06BE" w:rsidRPr="006E06BE">
        <w:rPr>
          <w:rFonts w:ascii="Times New Roman" w:hAnsi="Times New Roman" w:cs="Times New Roman"/>
          <w:sz w:val="28"/>
          <w:szCs w:val="28"/>
        </w:rPr>
        <w:t>эмпирическое исследование психологических факторов успешности профессиональной самореализации</w:t>
      </w:r>
      <w:r w:rsidRPr="002F77C7">
        <w:rPr>
          <w:rFonts w:ascii="Times New Roman" w:hAnsi="Times New Roman" w:cs="Times New Roman"/>
          <w:sz w:val="28"/>
          <w:szCs w:val="28"/>
        </w:rPr>
        <w:t>.</w:t>
      </w:r>
    </w:p>
    <w:p w:rsidR="00506571" w:rsidRDefault="00184EA6" w:rsidP="00506571">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Pr="002F77C7">
        <w:rPr>
          <w:rFonts w:ascii="Times New Roman" w:hAnsi="Times New Roman" w:cs="Times New Roman"/>
          <w:sz w:val="28"/>
          <w:szCs w:val="28"/>
        </w:rPr>
        <w:t xml:space="preserve">. Разработать </w:t>
      </w:r>
      <w:r w:rsidR="006E06BE" w:rsidRPr="006E06BE">
        <w:rPr>
          <w:rFonts w:ascii="Times New Roman" w:hAnsi="Times New Roman" w:cs="Times New Roman"/>
          <w:sz w:val="28"/>
          <w:szCs w:val="28"/>
        </w:rPr>
        <w:t>рекомендации по построению стратегии личностной самореализации в профессиональной деятельности</w:t>
      </w:r>
      <w:r w:rsidRPr="002F77C7">
        <w:rPr>
          <w:rFonts w:ascii="Times New Roman" w:hAnsi="Times New Roman" w:cs="Times New Roman"/>
          <w:sz w:val="28"/>
          <w:szCs w:val="28"/>
        </w:rPr>
        <w:t>.</w:t>
      </w:r>
    </w:p>
    <w:p w:rsidR="00506571" w:rsidRDefault="00184EA6" w:rsidP="00506571">
      <w:pPr>
        <w:widowControl w:val="0"/>
        <w:spacing w:after="0" w:line="360" w:lineRule="auto"/>
        <w:ind w:firstLine="851"/>
        <w:jc w:val="both"/>
        <w:rPr>
          <w:rFonts w:ascii="Times New Roman" w:hAnsi="Times New Roman" w:cs="Times New Roman"/>
          <w:sz w:val="28"/>
          <w:szCs w:val="28"/>
        </w:rPr>
      </w:pPr>
      <w:r w:rsidRPr="00F31AC6">
        <w:rPr>
          <w:rFonts w:ascii="Times New Roman" w:hAnsi="Times New Roman" w:cs="Times New Roman"/>
          <w:sz w:val="28"/>
          <w:szCs w:val="28"/>
        </w:rPr>
        <w:t xml:space="preserve">Для решения поставленных задач использовались следующие </w:t>
      </w:r>
      <w:r w:rsidRPr="00F31AC6">
        <w:rPr>
          <w:rFonts w:ascii="Times New Roman" w:hAnsi="Times New Roman" w:cs="Times New Roman"/>
          <w:b/>
          <w:bCs/>
          <w:sz w:val="28"/>
          <w:szCs w:val="28"/>
        </w:rPr>
        <w:t>методы исследования:</w:t>
      </w:r>
      <w:r w:rsidRPr="00F31AC6">
        <w:rPr>
          <w:rFonts w:ascii="Times New Roman" w:hAnsi="Times New Roman" w:cs="Times New Roman"/>
          <w:sz w:val="28"/>
          <w:szCs w:val="28"/>
        </w:rPr>
        <w:t xml:space="preserve"> теоретические </w:t>
      </w:r>
      <w:r w:rsidR="00506571" w:rsidRPr="00506571">
        <w:rPr>
          <w:rFonts w:ascii="Times New Roman" w:hAnsi="Times New Roman" w:cs="Times New Roman"/>
          <w:sz w:val="28"/>
          <w:szCs w:val="28"/>
        </w:rPr>
        <w:t>–</w:t>
      </w:r>
      <w:r w:rsidRPr="00F31AC6">
        <w:rPr>
          <w:rFonts w:ascii="Times New Roman" w:hAnsi="Times New Roman" w:cs="Times New Roman"/>
          <w:sz w:val="28"/>
          <w:szCs w:val="28"/>
        </w:rPr>
        <w:t xml:space="preserve"> анализ психолого-педагогической и специальной литературы по изучаемой проблеме, сравнение, систематизация и обобщение передового опыта; эмпирические </w:t>
      </w:r>
      <w:r w:rsidR="00506571" w:rsidRPr="00506571">
        <w:rPr>
          <w:rFonts w:ascii="Times New Roman" w:hAnsi="Times New Roman" w:cs="Times New Roman"/>
          <w:sz w:val="28"/>
          <w:szCs w:val="28"/>
        </w:rPr>
        <w:t>–</w:t>
      </w:r>
      <w:r w:rsidR="00506571">
        <w:rPr>
          <w:rFonts w:ascii="Times New Roman" w:hAnsi="Times New Roman" w:cs="Times New Roman"/>
          <w:sz w:val="28"/>
          <w:szCs w:val="28"/>
        </w:rPr>
        <w:t xml:space="preserve"> </w:t>
      </w:r>
      <w:r w:rsidRPr="00F31AC6">
        <w:rPr>
          <w:rFonts w:ascii="Times New Roman" w:hAnsi="Times New Roman" w:cs="Times New Roman"/>
          <w:sz w:val="28"/>
          <w:szCs w:val="28"/>
        </w:rPr>
        <w:t>психодиагностические методики, анализ и обработка результатов,</w:t>
      </w:r>
      <w:r w:rsidR="00506571">
        <w:rPr>
          <w:rFonts w:ascii="Times New Roman" w:hAnsi="Times New Roman" w:cs="Times New Roman"/>
          <w:sz w:val="28"/>
          <w:szCs w:val="28"/>
        </w:rPr>
        <w:t xml:space="preserve"> методы математической статистики</w:t>
      </w:r>
      <w:r w:rsidRPr="00F31AC6">
        <w:rPr>
          <w:rFonts w:ascii="Times New Roman" w:hAnsi="Times New Roman" w:cs="Times New Roman"/>
          <w:sz w:val="28"/>
          <w:szCs w:val="28"/>
        </w:rPr>
        <w:t>.</w:t>
      </w:r>
    </w:p>
    <w:p w:rsidR="00506571" w:rsidRDefault="00506571" w:rsidP="00506571">
      <w:pPr>
        <w:widowControl w:val="0"/>
        <w:spacing w:after="0" w:line="360" w:lineRule="auto"/>
        <w:ind w:firstLine="851"/>
        <w:jc w:val="both"/>
        <w:rPr>
          <w:rFonts w:ascii="Times New Roman" w:hAnsi="Times New Roman" w:cs="Times New Roman"/>
          <w:sz w:val="28"/>
          <w:szCs w:val="28"/>
        </w:rPr>
      </w:pPr>
      <w:r w:rsidRPr="00506571">
        <w:rPr>
          <w:rFonts w:ascii="Times New Roman" w:hAnsi="Times New Roman" w:cs="Times New Roman"/>
          <w:b/>
          <w:bCs/>
          <w:sz w:val="28"/>
          <w:szCs w:val="28"/>
        </w:rPr>
        <w:t xml:space="preserve">Эмпирическая база исследования. </w:t>
      </w:r>
      <w:r w:rsidRPr="00506571">
        <w:rPr>
          <w:rFonts w:ascii="Times New Roman" w:hAnsi="Times New Roman" w:cs="Times New Roman"/>
          <w:bCs/>
          <w:sz w:val="28"/>
          <w:szCs w:val="28"/>
        </w:rPr>
        <w:t>Исследование осуществлялось на базе ООО «…» города … В эмпирическом исследовании принимали участие 30 человек, менеджеры по продажам, мужчины и женщины, возраст которых составил 28</w:t>
      </w:r>
      <w:r>
        <w:rPr>
          <w:rFonts w:ascii="Times New Roman" w:hAnsi="Times New Roman" w:cs="Times New Roman"/>
          <w:bCs/>
          <w:sz w:val="28"/>
          <w:szCs w:val="28"/>
        </w:rPr>
        <w:t>-</w:t>
      </w:r>
      <w:r w:rsidRPr="00506571">
        <w:rPr>
          <w:rFonts w:ascii="Times New Roman" w:hAnsi="Times New Roman" w:cs="Times New Roman"/>
          <w:bCs/>
          <w:sz w:val="28"/>
          <w:szCs w:val="28"/>
        </w:rPr>
        <w:t>49 лет</w:t>
      </w:r>
      <w:r w:rsidR="00184EA6" w:rsidRPr="00506571">
        <w:rPr>
          <w:rFonts w:ascii="Times New Roman" w:hAnsi="Times New Roman" w:cs="Times New Roman"/>
          <w:sz w:val="28"/>
          <w:szCs w:val="28"/>
        </w:rPr>
        <w:t>.</w:t>
      </w:r>
    </w:p>
    <w:p w:rsidR="00184EA6" w:rsidRDefault="00184EA6" w:rsidP="00506571">
      <w:pPr>
        <w:widowControl w:val="0"/>
        <w:spacing w:after="0" w:line="360" w:lineRule="auto"/>
        <w:ind w:firstLine="851"/>
        <w:jc w:val="both"/>
        <w:rPr>
          <w:rFonts w:ascii="Times New Roman" w:hAnsi="Times New Roman" w:cs="Times New Roman"/>
          <w:sz w:val="28"/>
          <w:szCs w:val="28"/>
        </w:rPr>
      </w:pPr>
      <w:r w:rsidRPr="00F31AC6">
        <w:rPr>
          <w:rFonts w:ascii="Times New Roman" w:hAnsi="Times New Roman" w:cs="Times New Roman"/>
          <w:b/>
          <w:bCs/>
          <w:sz w:val="28"/>
          <w:szCs w:val="28"/>
        </w:rPr>
        <w:t xml:space="preserve">Теоретическая и практическая значимость </w:t>
      </w:r>
      <w:r>
        <w:rPr>
          <w:rFonts w:ascii="Times New Roman" w:hAnsi="Times New Roman" w:cs="Times New Roman"/>
          <w:b/>
          <w:bCs/>
          <w:sz w:val="28"/>
          <w:szCs w:val="28"/>
        </w:rPr>
        <w:t>исследования</w:t>
      </w:r>
      <w:r>
        <w:rPr>
          <w:rFonts w:ascii="Times New Roman" w:hAnsi="Times New Roman" w:cs="Times New Roman"/>
          <w:sz w:val="28"/>
          <w:szCs w:val="28"/>
        </w:rPr>
        <w:t xml:space="preserve"> заключаются в уточнении </w:t>
      </w:r>
      <w:r w:rsidR="00506571" w:rsidRPr="00506571">
        <w:rPr>
          <w:rFonts w:ascii="Times New Roman" w:hAnsi="Times New Roman" w:cs="Times New Roman"/>
          <w:sz w:val="28"/>
          <w:szCs w:val="28"/>
        </w:rPr>
        <w:t>психологических факторов успешности профессиональной самореализации</w:t>
      </w:r>
      <w:r>
        <w:rPr>
          <w:rFonts w:ascii="Times New Roman" w:hAnsi="Times New Roman" w:cs="Times New Roman"/>
          <w:sz w:val="28"/>
          <w:szCs w:val="28"/>
        </w:rPr>
        <w:t>, а также разработке</w:t>
      </w:r>
      <w:r w:rsidR="00506571" w:rsidRPr="00506571">
        <w:t xml:space="preserve"> </w:t>
      </w:r>
      <w:r w:rsidR="00506571" w:rsidRPr="00506571">
        <w:rPr>
          <w:rFonts w:ascii="Times New Roman" w:hAnsi="Times New Roman" w:cs="Times New Roman"/>
          <w:sz w:val="28"/>
          <w:szCs w:val="28"/>
        </w:rPr>
        <w:t>рекомендаци</w:t>
      </w:r>
      <w:r w:rsidR="00506571">
        <w:rPr>
          <w:rFonts w:ascii="Times New Roman" w:hAnsi="Times New Roman" w:cs="Times New Roman"/>
          <w:sz w:val="28"/>
          <w:szCs w:val="28"/>
        </w:rPr>
        <w:t>й</w:t>
      </w:r>
      <w:r w:rsidR="00506571" w:rsidRPr="00506571">
        <w:rPr>
          <w:rFonts w:ascii="Times New Roman" w:hAnsi="Times New Roman" w:cs="Times New Roman"/>
          <w:sz w:val="28"/>
          <w:szCs w:val="28"/>
        </w:rPr>
        <w:t xml:space="preserve"> по построению стратегии личностной самореализации в профессиональной деятельности</w:t>
      </w:r>
      <w:r>
        <w:rPr>
          <w:rFonts w:ascii="Times New Roman" w:hAnsi="Times New Roman" w:cs="Times New Roman"/>
          <w:sz w:val="28"/>
          <w:szCs w:val="28"/>
        </w:rPr>
        <w:t>.</w:t>
      </w:r>
    </w:p>
    <w:p w:rsidR="001B6B73" w:rsidRDefault="00184EA6" w:rsidP="001B6B73">
      <w:pPr>
        <w:widowControl w:val="0"/>
        <w:spacing w:after="0" w:line="360" w:lineRule="auto"/>
        <w:ind w:firstLine="851"/>
        <w:jc w:val="both"/>
        <w:rPr>
          <w:rFonts w:ascii="Times New Roman" w:hAnsi="Times New Roman" w:cs="Times New Roman"/>
          <w:sz w:val="28"/>
          <w:szCs w:val="28"/>
        </w:rPr>
      </w:pPr>
      <w:r w:rsidRPr="00F31AC6">
        <w:rPr>
          <w:rFonts w:ascii="Times New Roman" w:hAnsi="Times New Roman" w:cs="Times New Roman"/>
          <w:b/>
          <w:bCs/>
          <w:sz w:val="28"/>
          <w:szCs w:val="28"/>
        </w:rPr>
        <w:t xml:space="preserve">Структура работы. </w:t>
      </w:r>
      <w:r>
        <w:rPr>
          <w:rFonts w:ascii="Times New Roman" w:hAnsi="Times New Roman" w:cs="Times New Roman"/>
          <w:sz w:val="28"/>
          <w:szCs w:val="28"/>
        </w:rPr>
        <w:t>Работа</w:t>
      </w:r>
      <w:r w:rsidRPr="00F31AC6">
        <w:rPr>
          <w:rFonts w:ascii="Times New Roman" w:hAnsi="Times New Roman" w:cs="Times New Roman"/>
          <w:sz w:val="28"/>
          <w:szCs w:val="28"/>
        </w:rPr>
        <w:t xml:space="preserve"> состоит из введения, </w:t>
      </w:r>
      <w:r w:rsidR="00506571">
        <w:rPr>
          <w:rFonts w:ascii="Times New Roman" w:hAnsi="Times New Roman" w:cs="Times New Roman"/>
          <w:sz w:val="28"/>
          <w:szCs w:val="28"/>
        </w:rPr>
        <w:t>трех</w:t>
      </w:r>
      <w:r>
        <w:rPr>
          <w:rFonts w:ascii="Times New Roman" w:hAnsi="Times New Roman" w:cs="Times New Roman"/>
          <w:sz w:val="28"/>
          <w:szCs w:val="28"/>
        </w:rPr>
        <w:t xml:space="preserve"> </w:t>
      </w:r>
      <w:r w:rsidRPr="00F31AC6">
        <w:rPr>
          <w:rFonts w:ascii="Times New Roman" w:hAnsi="Times New Roman" w:cs="Times New Roman"/>
          <w:sz w:val="28"/>
          <w:szCs w:val="28"/>
        </w:rPr>
        <w:t xml:space="preserve">глав, </w:t>
      </w:r>
      <w:r>
        <w:rPr>
          <w:rFonts w:ascii="Times New Roman" w:hAnsi="Times New Roman" w:cs="Times New Roman"/>
          <w:sz w:val="28"/>
          <w:szCs w:val="28"/>
        </w:rPr>
        <w:t xml:space="preserve">включающих параграфы, </w:t>
      </w:r>
      <w:r w:rsidR="001B6B73">
        <w:rPr>
          <w:rFonts w:ascii="Times New Roman" w:hAnsi="Times New Roman" w:cs="Times New Roman"/>
          <w:sz w:val="28"/>
          <w:szCs w:val="28"/>
        </w:rPr>
        <w:t xml:space="preserve">выводов по главам, </w:t>
      </w:r>
      <w:r w:rsidRPr="00F31AC6">
        <w:rPr>
          <w:rFonts w:ascii="Times New Roman" w:hAnsi="Times New Roman" w:cs="Times New Roman"/>
          <w:sz w:val="28"/>
          <w:szCs w:val="28"/>
        </w:rPr>
        <w:t xml:space="preserve">заключения, списка </w:t>
      </w:r>
      <w:r w:rsidR="001B6B73">
        <w:rPr>
          <w:rFonts w:ascii="Times New Roman" w:hAnsi="Times New Roman" w:cs="Times New Roman"/>
          <w:sz w:val="28"/>
          <w:szCs w:val="28"/>
        </w:rPr>
        <w:t xml:space="preserve">использованной </w:t>
      </w:r>
      <w:r w:rsidRPr="00F31AC6">
        <w:rPr>
          <w:rFonts w:ascii="Times New Roman" w:hAnsi="Times New Roman" w:cs="Times New Roman"/>
          <w:sz w:val="28"/>
          <w:szCs w:val="28"/>
        </w:rPr>
        <w:t>литературы и приложени</w:t>
      </w:r>
      <w:r>
        <w:rPr>
          <w:rFonts w:ascii="Times New Roman" w:hAnsi="Times New Roman" w:cs="Times New Roman"/>
          <w:sz w:val="28"/>
          <w:szCs w:val="28"/>
        </w:rPr>
        <w:t>я</w:t>
      </w:r>
      <w:r w:rsidRPr="00F31AC6">
        <w:rPr>
          <w:rFonts w:ascii="Times New Roman" w:hAnsi="Times New Roman" w:cs="Times New Roman"/>
          <w:sz w:val="28"/>
          <w:szCs w:val="28"/>
        </w:rPr>
        <w:t xml:space="preserve">. </w:t>
      </w:r>
    </w:p>
    <w:p w:rsidR="001B6B73" w:rsidRDefault="00184EA6" w:rsidP="001B6B73">
      <w:pPr>
        <w:widowControl w:val="0"/>
        <w:spacing w:after="0" w:line="360" w:lineRule="auto"/>
        <w:ind w:firstLine="851"/>
        <w:jc w:val="both"/>
        <w:rPr>
          <w:rFonts w:ascii="Times New Roman" w:hAnsi="Times New Roman" w:cs="Times New Roman"/>
          <w:sz w:val="28"/>
          <w:szCs w:val="28"/>
        </w:rPr>
      </w:pPr>
      <w:r w:rsidRPr="00AE1968">
        <w:rPr>
          <w:rFonts w:ascii="Times New Roman" w:hAnsi="Times New Roman" w:cs="Times New Roman"/>
          <w:sz w:val="28"/>
          <w:szCs w:val="28"/>
        </w:rPr>
        <w:t xml:space="preserve">В первой главе работы рассмотрены </w:t>
      </w:r>
      <w:r w:rsidR="001B6B73" w:rsidRPr="001B6B73">
        <w:rPr>
          <w:rFonts w:ascii="Times New Roman" w:hAnsi="Times New Roman" w:cs="Times New Roman"/>
          <w:sz w:val="28"/>
          <w:szCs w:val="28"/>
        </w:rPr>
        <w:t>теоретические аспекты исследования проблемы психологических факторов успешности профессиональной самореализации</w:t>
      </w:r>
      <w:r w:rsidR="001B6B73">
        <w:rPr>
          <w:rFonts w:ascii="Times New Roman" w:hAnsi="Times New Roman" w:cs="Times New Roman"/>
          <w:sz w:val="28"/>
          <w:szCs w:val="28"/>
        </w:rPr>
        <w:t>, а именно, я</w:t>
      </w:r>
      <w:r w:rsidR="001B6B73" w:rsidRPr="001B6B73">
        <w:rPr>
          <w:rFonts w:ascii="Times New Roman" w:hAnsi="Times New Roman" w:cs="Times New Roman"/>
          <w:sz w:val="28"/>
          <w:szCs w:val="28"/>
        </w:rPr>
        <w:t xml:space="preserve">вление профессиональной самореализации в </w:t>
      </w:r>
      <w:r w:rsidR="001B6B73" w:rsidRPr="001B6B73">
        <w:rPr>
          <w:rFonts w:ascii="Times New Roman" w:hAnsi="Times New Roman" w:cs="Times New Roman"/>
          <w:sz w:val="28"/>
          <w:szCs w:val="28"/>
        </w:rPr>
        <w:lastRenderedPageBreak/>
        <w:t>отечестве</w:t>
      </w:r>
      <w:r w:rsidR="001B6B73">
        <w:rPr>
          <w:rFonts w:ascii="Times New Roman" w:hAnsi="Times New Roman" w:cs="Times New Roman"/>
          <w:sz w:val="28"/>
          <w:szCs w:val="28"/>
        </w:rPr>
        <w:t>нных и зарубежных исследованиях, п</w:t>
      </w:r>
      <w:r w:rsidR="001B6B73" w:rsidRPr="001B6B73">
        <w:rPr>
          <w:rFonts w:ascii="Times New Roman" w:hAnsi="Times New Roman" w:cs="Times New Roman"/>
          <w:sz w:val="28"/>
          <w:szCs w:val="28"/>
        </w:rPr>
        <w:t>сихологические критерии успешности личности в профессиональной деятельности</w:t>
      </w:r>
      <w:r w:rsidR="001B6B73">
        <w:rPr>
          <w:rFonts w:ascii="Times New Roman" w:hAnsi="Times New Roman" w:cs="Times New Roman"/>
          <w:sz w:val="28"/>
          <w:szCs w:val="28"/>
        </w:rPr>
        <w:t>, а также т</w:t>
      </w:r>
      <w:r w:rsidR="001B6B73" w:rsidRPr="001B6B73">
        <w:rPr>
          <w:rFonts w:ascii="Times New Roman" w:hAnsi="Times New Roman" w:cs="Times New Roman"/>
          <w:sz w:val="28"/>
          <w:szCs w:val="28"/>
        </w:rPr>
        <w:t>ехнологии и методы формирования успешности профессиональной самореализации</w:t>
      </w:r>
      <w:r w:rsidR="001B6B73">
        <w:rPr>
          <w:rFonts w:ascii="Times New Roman" w:hAnsi="Times New Roman" w:cs="Times New Roman"/>
          <w:sz w:val="28"/>
          <w:szCs w:val="28"/>
        </w:rPr>
        <w:t>.</w:t>
      </w:r>
    </w:p>
    <w:p w:rsidR="001B6B73" w:rsidRDefault="00184EA6" w:rsidP="00184EA6">
      <w:pPr>
        <w:widowControl w:val="0"/>
        <w:spacing w:after="0" w:line="360" w:lineRule="auto"/>
        <w:ind w:firstLine="851"/>
        <w:jc w:val="both"/>
        <w:rPr>
          <w:rFonts w:ascii="Times New Roman" w:hAnsi="Times New Roman" w:cs="Times New Roman"/>
          <w:sz w:val="28"/>
          <w:szCs w:val="28"/>
        </w:rPr>
      </w:pPr>
      <w:r w:rsidRPr="00AE1968">
        <w:rPr>
          <w:rFonts w:ascii="Times New Roman" w:hAnsi="Times New Roman" w:cs="Times New Roman"/>
          <w:sz w:val="28"/>
          <w:szCs w:val="28"/>
        </w:rPr>
        <w:t xml:space="preserve">Во второй главе работы </w:t>
      </w:r>
      <w:r>
        <w:rPr>
          <w:rFonts w:ascii="Times New Roman" w:hAnsi="Times New Roman" w:cs="Times New Roman"/>
          <w:sz w:val="28"/>
          <w:szCs w:val="28"/>
        </w:rPr>
        <w:t>п</w:t>
      </w:r>
      <w:r w:rsidRPr="00AE1968">
        <w:rPr>
          <w:rFonts w:ascii="Times New Roman" w:hAnsi="Times New Roman" w:cs="Times New Roman"/>
          <w:sz w:val="28"/>
          <w:szCs w:val="28"/>
        </w:rPr>
        <w:t>рове</w:t>
      </w:r>
      <w:r>
        <w:rPr>
          <w:rFonts w:ascii="Times New Roman" w:hAnsi="Times New Roman" w:cs="Times New Roman"/>
          <w:sz w:val="28"/>
          <w:szCs w:val="28"/>
        </w:rPr>
        <w:t>ден</w:t>
      </w:r>
      <w:r w:rsidR="001B6B73">
        <w:rPr>
          <w:rFonts w:ascii="Times New Roman" w:hAnsi="Times New Roman" w:cs="Times New Roman"/>
          <w:sz w:val="28"/>
          <w:szCs w:val="28"/>
        </w:rPr>
        <w:t>о</w:t>
      </w:r>
      <w:r w:rsidRPr="00AE1968">
        <w:rPr>
          <w:rFonts w:ascii="Times New Roman" w:hAnsi="Times New Roman" w:cs="Times New Roman"/>
          <w:sz w:val="28"/>
          <w:szCs w:val="28"/>
        </w:rPr>
        <w:t xml:space="preserve"> </w:t>
      </w:r>
      <w:r w:rsidR="001B6B73" w:rsidRPr="001B6B73">
        <w:rPr>
          <w:rFonts w:ascii="Times New Roman" w:hAnsi="Times New Roman" w:cs="Times New Roman"/>
          <w:sz w:val="28"/>
          <w:szCs w:val="28"/>
        </w:rPr>
        <w:t>эмпирическое исследование психологических факторов успешности профессиональной самореализации</w:t>
      </w:r>
      <w:r w:rsidR="001B6B73">
        <w:rPr>
          <w:rFonts w:ascii="Times New Roman" w:hAnsi="Times New Roman" w:cs="Times New Roman"/>
          <w:sz w:val="28"/>
          <w:szCs w:val="28"/>
        </w:rPr>
        <w:t>.</w:t>
      </w:r>
    </w:p>
    <w:p w:rsidR="001B6B73" w:rsidRDefault="001B6B73" w:rsidP="001B6B73">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третьей главе работы р</w:t>
      </w:r>
      <w:r w:rsidRPr="001B6B73">
        <w:rPr>
          <w:rFonts w:ascii="Times New Roman" w:hAnsi="Times New Roman" w:cs="Times New Roman"/>
          <w:sz w:val="28"/>
          <w:szCs w:val="28"/>
        </w:rPr>
        <w:t>азработа</w:t>
      </w:r>
      <w:r>
        <w:rPr>
          <w:rFonts w:ascii="Times New Roman" w:hAnsi="Times New Roman" w:cs="Times New Roman"/>
          <w:sz w:val="28"/>
          <w:szCs w:val="28"/>
        </w:rPr>
        <w:t>ны</w:t>
      </w:r>
      <w:r w:rsidRPr="001B6B73">
        <w:rPr>
          <w:rFonts w:ascii="Times New Roman" w:hAnsi="Times New Roman" w:cs="Times New Roman"/>
          <w:sz w:val="28"/>
          <w:szCs w:val="28"/>
        </w:rPr>
        <w:t xml:space="preserve"> рекомендации по построению стратегии личностной самореализации в профессиональной деятельности</w:t>
      </w:r>
      <w:r>
        <w:rPr>
          <w:rFonts w:ascii="Times New Roman" w:hAnsi="Times New Roman" w:cs="Times New Roman"/>
          <w:sz w:val="28"/>
          <w:szCs w:val="28"/>
        </w:rPr>
        <w:t>.</w:t>
      </w:r>
    </w:p>
    <w:p w:rsidR="00184EA6" w:rsidRDefault="00184EA6" w:rsidP="001B6B73">
      <w:pPr>
        <w:widowControl w:val="0"/>
        <w:spacing w:after="0" w:line="360" w:lineRule="auto"/>
        <w:ind w:firstLine="851"/>
        <w:jc w:val="both"/>
        <w:rPr>
          <w:rFonts w:ascii="Times New Roman" w:hAnsi="Times New Roman" w:cs="Times New Roman"/>
          <w:sz w:val="28"/>
          <w:szCs w:val="28"/>
        </w:rPr>
      </w:pPr>
      <w:r w:rsidRPr="00AE1968">
        <w:rPr>
          <w:rFonts w:ascii="Times New Roman" w:hAnsi="Times New Roman" w:cs="Times New Roman"/>
          <w:sz w:val="28"/>
          <w:szCs w:val="28"/>
        </w:rPr>
        <w:t>В заключении излагаются основные выводы и рекомендации.</w:t>
      </w:r>
    </w:p>
    <w:p w:rsidR="00184EA6" w:rsidRPr="00AE1968" w:rsidRDefault="00184EA6" w:rsidP="00184EA6">
      <w:pPr>
        <w:widowControl w:val="0"/>
        <w:spacing w:after="0" w:line="360" w:lineRule="auto"/>
        <w:ind w:firstLine="851"/>
        <w:jc w:val="both"/>
        <w:rPr>
          <w:rFonts w:ascii="Times New Roman" w:hAnsi="Times New Roman" w:cs="Times New Roman"/>
          <w:sz w:val="28"/>
          <w:szCs w:val="28"/>
        </w:rPr>
      </w:pPr>
      <w:r w:rsidRPr="00AE1968">
        <w:rPr>
          <w:rFonts w:ascii="Times New Roman" w:hAnsi="Times New Roman" w:cs="Times New Roman"/>
          <w:sz w:val="28"/>
          <w:szCs w:val="28"/>
        </w:rPr>
        <w:t xml:space="preserve">Список использованной литературы включает в себя </w:t>
      </w:r>
      <w:r w:rsidR="001B6B73">
        <w:rPr>
          <w:rFonts w:ascii="Times New Roman" w:hAnsi="Times New Roman" w:cs="Times New Roman"/>
          <w:sz w:val="28"/>
          <w:szCs w:val="28"/>
        </w:rPr>
        <w:t>3</w:t>
      </w:r>
      <w:r w:rsidR="00590DEE">
        <w:rPr>
          <w:rFonts w:ascii="Times New Roman" w:hAnsi="Times New Roman" w:cs="Times New Roman"/>
          <w:sz w:val="28"/>
          <w:szCs w:val="28"/>
        </w:rPr>
        <w:t>2</w:t>
      </w:r>
      <w:r w:rsidRPr="00AE1968">
        <w:rPr>
          <w:rFonts w:ascii="Times New Roman" w:hAnsi="Times New Roman" w:cs="Times New Roman"/>
          <w:sz w:val="28"/>
          <w:szCs w:val="28"/>
        </w:rPr>
        <w:t xml:space="preserve"> наименовани</w:t>
      </w:r>
      <w:r w:rsidR="00590DEE">
        <w:rPr>
          <w:rFonts w:ascii="Times New Roman" w:hAnsi="Times New Roman" w:cs="Times New Roman"/>
          <w:sz w:val="28"/>
          <w:szCs w:val="28"/>
        </w:rPr>
        <w:t>я</w:t>
      </w:r>
      <w:r w:rsidRPr="00AE1968">
        <w:rPr>
          <w:rFonts w:ascii="Times New Roman" w:hAnsi="Times New Roman" w:cs="Times New Roman"/>
          <w:sz w:val="28"/>
          <w:szCs w:val="28"/>
        </w:rPr>
        <w:t>.</w:t>
      </w:r>
    </w:p>
    <w:p w:rsidR="00184EA6" w:rsidRPr="00F511CD" w:rsidRDefault="00184EA6" w:rsidP="00184EA6">
      <w:pPr>
        <w:widowControl w:val="0"/>
        <w:spacing w:after="0" w:line="360" w:lineRule="auto"/>
        <w:ind w:firstLine="851"/>
        <w:jc w:val="both"/>
        <w:rPr>
          <w:rFonts w:ascii="Times New Roman" w:hAnsi="Times New Roman" w:cs="Times New Roman"/>
          <w:sz w:val="28"/>
          <w:szCs w:val="28"/>
        </w:rPr>
      </w:pPr>
    </w:p>
    <w:p w:rsidR="004C5F1C" w:rsidRDefault="004C5F1C" w:rsidP="004C5F1C">
      <w:pPr>
        <w:widowControl w:val="0"/>
        <w:spacing w:after="0" w:line="360" w:lineRule="auto"/>
      </w:pPr>
    </w:p>
    <w:p w:rsidR="004C5F1C" w:rsidRDefault="004C5F1C" w:rsidP="004C5F1C">
      <w:pPr>
        <w:widowControl w:val="0"/>
        <w:spacing w:after="0" w:line="360" w:lineRule="auto"/>
      </w:pPr>
    </w:p>
    <w:p w:rsidR="004C5F1C" w:rsidRDefault="004C5F1C" w:rsidP="004C5F1C">
      <w:pPr>
        <w:widowControl w:val="0"/>
        <w:spacing w:after="0" w:line="360" w:lineRule="auto"/>
      </w:pPr>
    </w:p>
    <w:p w:rsidR="004C5F1C" w:rsidRDefault="004C5F1C" w:rsidP="004C5F1C">
      <w:pPr>
        <w:widowControl w:val="0"/>
        <w:spacing w:after="0" w:line="360" w:lineRule="auto"/>
      </w:pPr>
    </w:p>
    <w:p w:rsidR="004C5F1C" w:rsidRDefault="004C5F1C" w:rsidP="004C5F1C">
      <w:pPr>
        <w:widowControl w:val="0"/>
        <w:spacing w:after="0" w:line="360" w:lineRule="auto"/>
      </w:pPr>
    </w:p>
    <w:p w:rsidR="004C5F1C" w:rsidRDefault="004C5F1C" w:rsidP="004C5F1C">
      <w:pPr>
        <w:widowControl w:val="0"/>
        <w:spacing w:after="0" w:line="360" w:lineRule="auto"/>
      </w:pPr>
    </w:p>
    <w:p w:rsidR="001B6B73" w:rsidRDefault="001B6B73" w:rsidP="004C5F1C">
      <w:pPr>
        <w:widowControl w:val="0"/>
        <w:spacing w:after="0" w:line="360" w:lineRule="auto"/>
      </w:pPr>
    </w:p>
    <w:p w:rsidR="001B6B73" w:rsidRDefault="001B6B73" w:rsidP="004C5F1C">
      <w:pPr>
        <w:widowControl w:val="0"/>
        <w:spacing w:after="0" w:line="360" w:lineRule="auto"/>
      </w:pPr>
    </w:p>
    <w:p w:rsidR="001B6B73" w:rsidRDefault="001B6B73" w:rsidP="004C5F1C">
      <w:pPr>
        <w:widowControl w:val="0"/>
        <w:spacing w:after="0" w:line="360" w:lineRule="auto"/>
      </w:pPr>
    </w:p>
    <w:p w:rsidR="001B6B73" w:rsidRDefault="001B6B73" w:rsidP="004C5F1C">
      <w:pPr>
        <w:widowControl w:val="0"/>
        <w:spacing w:after="0" w:line="360" w:lineRule="auto"/>
      </w:pPr>
    </w:p>
    <w:p w:rsidR="001B6B73" w:rsidRDefault="001B6B73" w:rsidP="004C5F1C">
      <w:pPr>
        <w:widowControl w:val="0"/>
        <w:spacing w:after="0" w:line="360" w:lineRule="auto"/>
      </w:pPr>
    </w:p>
    <w:p w:rsidR="001B6B73" w:rsidRDefault="001B6B73" w:rsidP="004C5F1C">
      <w:pPr>
        <w:widowControl w:val="0"/>
        <w:spacing w:after="0" w:line="360" w:lineRule="auto"/>
      </w:pPr>
    </w:p>
    <w:p w:rsidR="001B6B73" w:rsidRDefault="001B6B73" w:rsidP="004C5F1C">
      <w:pPr>
        <w:widowControl w:val="0"/>
        <w:spacing w:after="0" w:line="360" w:lineRule="auto"/>
      </w:pPr>
    </w:p>
    <w:p w:rsidR="001B6B73" w:rsidRDefault="001B6B73" w:rsidP="004C5F1C">
      <w:pPr>
        <w:widowControl w:val="0"/>
        <w:spacing w:after="0" w:line="360" w:lineRule="auto"/>
      </w:pPr>
    </w:p>
    <w:p w:rsidR="001B6B73" w:rsidRDefault="001B6B73" w:rsidP="004C5F1C">
      <w:pPr>
        <w:widowControl w:val="0"/>
        <w:spacing w:after="0" w:line="360" w:lineRule="auto"/>
      </w:pPr>
    </w:p>
    <w:p w:rsidR="001B6B73" w:rsidRDefault="001B6B73" w:rsidP="004C5F1C">
      <w:pPr>
        <w:widowControl w:val="0"/>
        <w:spacing w:after="0" w:line="360" w:lineRule="auto"/>
      </w:pPr>
    </w:p>
    <w:p w:rsidR="001B6B73" w:rsidRDefault="001B6B73" w:rsidP="004C5F1C">
      <w:pPr>
        <w:widowControl w:val="0"/>
        <w:spacing w:after="0" w:line="360" w:lineRule="auto"/>
      </w:pPr>
    </w:p>
    <w:p w:rsidR="001B6B73" w:rsidRDefault="001B6B73" w:rsidP="004C5F1C">
      <w:pPr>
        <w:widowControl w:val="0"/>
        <w:spacing w:after="0" w:line="360" w:lineRule="auto"/>
      </w:pPr>
    </w:p>
    <w:p w:rsidR="001B6B73" w:rsidRDefault="001B6B73" w:rsidP="004C5F1C">
      <w:pPr>
        <w:widowControl w:val="0"/>
        <w:spacing w:after="0" w:line="360" w:lineRule="auto"/>
      </w:pPr>
    </w:p>
    <w:p w:rsidR="001B6B73" w:rsidRDefault="001B6B73" w:rsidP="004C5F1C">
      <w:pPr>
        <w:widowControl w:val="0"/>
        <w:spacing w:after="0" w:line="360" w:lineRule="auto"/>
      </w:pPr>
    </w:p>
    <w:p w:rsidR="001B6B73" w:rsidRDefault="001B6B73" w:rsidP="004C5F1C">
      <w:pPr>
        <w:widowControl w:val="0"/>
        <w:spacing w:after="0" w:line="360" w:lineRule="auto"/>
      </w:pPr>
    </w:p>
    <w:p w:rsidR="001B6B73" w:rsidRDefault="001B6B73" w:rsidP="004C5F1C">
      <w:pPr>
        <w:widowControl w:val="0"/>
        <w:spacing w:after="0" w:line="360" w:lineRule="auto"/>
      </w:pPr>
    </w:p>
    <w:p w:rsidR="001B6B73" w:rsidRDefault="001B6B73" w:rsidP="004C5F1C">
      <w:pPr>
        <w:widowControl w:val="0"/>
        <w:spacing w:after="0" w:line="360" w:lineRule="auto"/>
      </w:pPr>
    </w:p>
    <w:p w:rsidR="001B6B73" w:rsidRDefault="001B6B73" w:rsidP="004C5F1C">
      <w:pPr>
        <w:widowControl w:val="0"/>
        <w:spacing w:after="0" w:line="360" w:lineRule="auto"/>
      </w:pPr>
    </w:p>
    <w:p w:rsidR="001B6B73" w:rsidRDefault="001B6B73" w:rsidP="004C5F1C">
      <w:pPr>
        <w:widowControl w:val="0"/>
        <w:spacing w:after="0" w:line="360" w:lineRule="auto"/>
      </w:pPr>
    </w:p>
    <w:p w:rsidR="00885581" w:rsidRPr="004C5F1C" w:rsidRDefault="004C5F1C" w:rsidP="000D6D53">
      <w:pPr>
        <w:pStyle w:val="1"/>
        <w:keepNext w:val="0"/>
        <w:keepLines w:val="0"/>
        <w:widowControl w:val="0"/>
        <w:spacing w:before="0" w:line="360" w:lineRule="auto"/>
        <w:jc w:val="center"/>
        <w:rPr>
          <w:rFonts w:ascii="Times New Roman" w:hAnsi="Times New Roman" w:cs="Times New Roman"/>
          <w:b/>
          <w:color w:val="auto"/>
          <w:sz w:val="28"/>
          <w:szCs w:val="28"/>
        </w:rPr>
      </w:pPr>
      <w:bookmarkStart w:id="2" w:name="_Toc96798647"/>
      <w:r w:rsidRPr="004C5F1C">
        <w:rPr>
          <w:rFonts w:ascii="Times New Roman" w:hAnsi="Times New Roman" w:cs="Times New Roman"/>
          <w:b/>
          <w:color w:val="auto"/>
          <w:sz w:val="28"/>
          <w:szCs w:val="28"/>
        </w:rPr>
        <w:t>ГЛАВА 1</w:t>
      </w:r>
      <w:r w:rsidR="00885581" w:rsidRPr="004C5F1C">
        <w:rPr>
          <w:rFonts w:ascii="Times New Roman" w:hAnsi="Times New Roman" w:cs="Times New Roman"/>
          <w:b/>
          <w:color w:val="auto"/>
          <w:sz w:val="28"/>
          <w:szCs w:val="28"/>
        </w:rPr>
        <w:t xml:space="preserve"> ТЕОРЕТИЧЕСКИЕ АСПЕКТЫ ИССЛЕДОВАНИЯ ПРОБЛЕМЫ ПСИХОЛОГИЧЕСКИХ ФАКТОРОВ УСПЕШНОСТИ ПРОФЕССИОНАЛЬНОЙ САМОРЕАЛИЗАЦИИ</w:t>
      </w:r>
      <w:bookmarkEnd w:id="2"/>
    </w:p>
    <w:p w:rsidR="004C5F1C" w:rsidRDefault="004C5F1C" w:rsidP="004C5F1C">
      <w:pPr>
        <w:pStyle w:val="2"/>
        <w:keepNext w:val="0"/>
        <w:keepLines w:val="0"/>
        <w:widowControl w:val="0"/>
        <w:spacing w:before="0" w:line="360" w:lineRule="auto"/>
        <w:jc w:val="center"/>
        <w:rPr>
          <w:rFonts w:ascii="Times New Roman" w:hAnsi="Times New Roman" w:cs="Times New Roman"/>
          <w:b/>
          <w:color w:val="auto"/>
          <w:sz w:val="28"/>
          <w:szCs w:val="28"/>
        </w:rPr>
      </w:pPr>
    </w:p>
    <w:p w:rsidR="00885581" w:rsidRPr="004C5F1C" w:rsidRDefault="004C5F1C" w:rsidP="000D6D53">
      <w:pPr>
        <w:pStyle w:val="2"/>
        <w:keepNext w:val="0"/>
        <w:keepLines w:val="0"/>
        <w:widowControl w:val="0"/>
        <w:spacing w:before="0" w:line="360" w:lineRule="auto"/>
        <w:jc w:val="center"/>
        <w:rPr>
          <w:rFonts w:ascii="Times New Roman" w:hAnsi="Times New Roman" w:cs="Times New Roman"/>
          <w:b/>
          <w:color w:val="auto"/>
          <w:sz w:val="28"/>
          <w:szCs w:val="28"/>
        </w:rPr>
      </w:pPr>
      <w:bookmarkStart w:id="3" w:name="_Toc96798648"/>
      <w:r w:rsidRPr="004C5F1C">
        <w:rPr>
          <w:rFonts w:ascii="Times New Roman" w:hAnsi="Times New Roman" w:cs="Times New Roman"/>
          <w:b/>
          <w:color w:val="auto"/>
          <w:sz w:val="28"/>
          <w:szCs w:val="28"/>
        </w:rPr>
        <w:t xml:space="preserve">1.1 </w:t>
      </w:r>
      <w:r w:rsidR="00885581" w:rsidRPr="004C5F1C">
        <w:rPr>
          <w:rFonts w:ascii="Times New Roman" w:hAnsi="Times New Roman" w:cs="Times New Roman"/>
          <w:b/>
          <w:color w:val="auto"/>
          <w:sz w:val="28"/>
          <w:szCs w:val="28"/>
        </w:rPr>
        <w:t>Явление профессиональной самореализации в отечественных и зарубежных исследованиях</w:t>
      </w:r>
      <w:bookmarkEnd w:id="3"/>
    </w:p>
    <w:p w:rsidR="00122CC7" w:rsidRDefault="00122CC7" w:rsidP="00122CC7">
      <w:pPr>
        <w:widowControl w:val="0"/>
        <w:spacing w:after="0" w:line="360" w:lineRule="auto"/>
        <w:ind w:firstLine="851"/>
        <w:jc w:val="both"/>
      </w:pPr>
    </w:p>
    <w:p w:rsidR="008B4D09" w:rsidRDefault="00122CC7" w:rsidP="000D6D53">
      <w:pPr>
        <w:widowControl w:val="0"/>
        <w:spacing w:after="0" w:line="360" w:lineRule="auto"/>
        <w:ind w:firstLine="851"/>
        <w:jc w:val="both"/>
        <w:rPr>
          <w:rFonts w:ascii="Times New Roman" w:hAnsi="Times New Roman" w:cs="Times New Roman"/>
          <w:sz w:val="28"/>
          <w:szCs w:val="28"/>
        </w:rPr>
      </w:pPr>
      <w:r w:rsidRPr="00122CC7">
        <w:rPr>
          <w:rFonts w:ascii="Times New Roman" w:hAnsi="Times New Roman" w:cs="Times New Roman"/>
          <w:sz w:val="28"/>
          <w:szCs w:val="28"/>
        </w:rPr>
        <w:t>Понятие «самореализация» определяется как реализация человеком</w:t>
      </w:r>
      <w:r>
        <w:rPr>
          <w:rFonts w:ascii="Times New Roman" w:hAnsi="Times New Roman" w:cs="Times New Roman"/>
          <w:sz w:val="28"/>
          <w:szCs w:val="28"/>
        </w:rPr>
        <w:t xml:space="preserve"> активности в значимых для него </w:t>
      </w:r>
      <w:r w:rsidRPr="00122CC7">
        <w:rPr>
          <w:rFonts w:ascii="Times New Roman" w:hAnsi="Times New Roman" w:cs="Times New Roman"/>
          <w:sz w:val="28"/>
          <w:szCs w:val="28"/>
        </w:rPr>
        <w:t>сферах жизнедеятельности и взаимоотношений – общении, обучении, творчестве, профессии, семье, воспитании детей, дружбе, любви, общественной жи</w:t>
      </w:r>
      <w:r>
        <w:rPr>
          <w:rFonts w:ascii="Times New Roman" w:hAnsi="Times New Roman" w:cs="Times New Roman"/>
          <w:sz w:val="28"/>
          <w:szCs w:val="28"/>
        </w:rPr>
        <w:t>зни, политической карьере и т.д</w:t>
      </w:r>
      <w:r w:rsidRPr="00122CC7">
        <w:rPr>
          <w:rFonts w:ascii="Times New Roman" w:hAnsi="Times New Roman" w:cs="Times New Roman"/>
          <w:sz w:val="28"/>
          <w:szCs w:val="28"/>
        </w:rPr>
        <w:t>.</w:t>
      </w:r>
    </w:p>
    <w:p w:rsidR="00C10C7F" w:rsidRDefault="008B4D09" w:rsidP="00C10C7F">
      <w:pPr>
        <w:widowControl w:val="0"/>
        <w:spacing w:after="0" w:line="360" w:lineRule="auto"/>
        <w:ind w:firstLine="851"/>
        <w:jc w:val="both"/>
        <w:rPr>
          <w:rFonts w:ascii="Times New Roman" w:hAnsi="Times New Roman" w:cs="Times New Roman"/>
          <w:sz w:val="28"/>
          <w:szCs w:val="28"/>
        </w:rPr>
      </w:pPr>
      <w:r w:rsidRPr="008A10DB">
        <w:rPr>
          <w:rFonts w:ascii="Times New Roman" w:hAnsi="Times New Roman" w:cs="Times New Roman"/>
          <w:sz w:val="28"/>
          <w:szCs w:val="28"/>
        </w:rPr>
        <w:t>Профессиональная самореализация яв</w:t>
      </w:r>
      <w:r>
        <w:rPr>
          <w:rFonts w:ascii="Times New Roman" w:hAnsi="Times New Roman" w:cs="Times New Roman"/>
          <w:sz w:val="28"/>
          <w:szCs w:val="28"/>
        </w:rPr>
        <w:t xml:space="preserve">ляется сложным организованным и </w:t>
      </w:r>
      <w:r w:rsidRPr="008A10DB">
        <w:rPr>
          <w:rFonts w:ascii="Times New Roman" w:hAnsi="Times New Roman" w:cs="Times New Roman"/>
          <w:sz w:val="28"/>
          <w:szCs w:val="28"/>
        </w:rPr>
        <w:t>многоэтапным процессом постепенного преобразования профессионального</w:t>
      </w:r>
      <w:r>
        <w:rPr>
          <w:rFonts w:ascii="Times New Roman" w:hAnsi="Times New Roman" w:cs="Times New Roman"/>
          <w:sz w:val="28"/>
          <w:szCs w:val="28"/>
        </w:rPr>
        <w:t xml:space="preserve"> </w:t>
      </w:r>
      <w:r w:rsidRPr="008A10DB">
        <w:rPr>
          <w:rFonts w:ascii="Times New Roman" w:hAnsi="Times New Roman" w:cs="Times New Roman"/>
          <w:sz w:val="28"/>
          <w:szCs w:val="28"/>
        </w:rPr>
        <w:t xml:space="preserve">потенциального </w:t>
      </w:r>
      <w:r>
        <w:rPr>
          <w:rFonts w:ascii="Times New Roman" w:hAnsi="Times New Roman" w:cs="Times New Roman"/>
          <w:sz w:val="28"/>
          <w:szCs w:val="28"/>
        </w:rPr>
        <w:t>в</w:t>
      </w:r>
      <w:r w:rsidRPr="008A10DB">
        <w:rPr>
          <w:rFonts w:ascii="Times New Roman" w:hAnsi="Times New Roman" w:cs="Times New Roman"/>
          <w:sz w:val="28"/>
          <w:szCs w:val="28"/>
        </w:rPr>
        <w:t xml:space="preserve"> реальное, что прои</w:t>
      </w:r>
      <w:r>
        <w:rPr>
          <w:rFonts w:ascii="Times New Roman" w:hAnsi="Times New Roman" w:cs="Times New Roman"/>
          <w:sz w:val="28"/>
          <w:szCs w:val="28"/>
        </w:rPr>
        <w:t xml:space="preserve">сходит на протяжении всей жизни </w:t>
      </w:r>
      <w:r w:rsidRPr="008A10DB">
        <w:rPr>
          <w:rFonts w:ascii="Times New Roman" w:hAnsi="Times New Roman" w:cs="Times New Roman"/>
          <w:sz w:val="28"/>
          <w:szCs w:val="28"/>
        </w:rPr>
        <w:t xml:space="preserve">личности. </w:t>
      </w:r>
      <w:r w:rsidR="00FE6DAF">
        <w:rPr>
          <w:rFonts w:ascii="Times New Roman" w:hAnsi="Times New Roman" w:cs="Times New Roman"/>
          <w:sz w:val="28"/>
          <w:szCs w:val="28"/>
        </w:rPr>
        <w:t xml:space="preserve"> </w:t>
      </w:r>
      <w:r w:rsidR="00D93E95" w:rsidRPr="00D93E95">
        <w:rPr>
          <w:rFonts w:ascii="Times New Roman" w:eastAsia="Times New Roman" w:hAnsi="Times New Roman" w:cs="Times New Roman"/>
          <w:bCs/>
          <w:iCs/>
          <w:sz w:val="28"/>
          <w:szCs w:val="28"/>
          <w:lang w:eastAsia="ru-RU"/>
        </w:rPr>
        <w:t>Профессиональная самореализация личности на ее жизненном пути предполагает следующие этапы</w:t>
      </w:r>
      <w:r w:rsidR="00D93E95">
        <w:rPr>
          <w:rFonts w:ascii="Times New Roman" w:eastAsia="Times New Roman" w:hAnsi="Times New Roman" w:cs="Times New Roman"/>
          <w:bCs/>
          <w:iCs/>
          <w:sz w:val="28"/>
          <w:szCs w:val="28"/>
          <w:lang w:eastAsia="ru-RU"/>
        </w:rPr>
        <w:t>, представленные</w:t>
      </w:r>
      <w:r w:rsidR="00D93E95" w:rsidRPr="00D93E95">
        <w:rPr>
          <w:rFonts w:ascii="Times New Roman" w:eastAsia="Times New Roman" w:hAnsi="Times New Roman" w:cs="Times New Roman"/>
          <w:bCs/>
          <w:iCs/>
          <w:sz w:val="28"/>
          <w:szCs w:val="28"/>
          <w:lang w:eastAsia="ru-RU"/>
        </w:rPr>
        <w:t>:</w:t>
      </w:r>
      <w:r w:rsidR="005F61F1">
        <w:rPr>
          <w:rFonts w:ascii="Times New Roman" w:hAnsi="Times New Roman" w:cs="Times New Roman"/>
          <w:sz w:val="28"/>
          <w:szCs w:val="28"/>
        </w:rPr>
        <w:t xml:space="preserve"> </w:t>
      </w:r>
      <w:r w:rsidR="00D93E95">
        <w:rPr>
          <w:rFonts w:ascii="Times New Roman" w:eastAsia="Times New Roman" w:hAnsi="Times New Roman" w:cs="Times New Roman"/>
          <w:sz w:val="28"/>
          <w:szCs w:val="28"/>
          <w:lang w:eastAsia="ru-RU"/>
        </w:rPr>
        <w:t>п</w:t>
      </w:r>
      <w:r w:rsidR="00D93E95" w:rsidRPr="00D93E95">
        <w:rPr>
          <w:rFonts w:ascii="Times New Roman" w:eastAsia="Times New Roman" w:hAnsi="Times New Roman" w:cs="Times New Roman"/>
          <w:sz w:val="28"/>
          <w:szCs w:val="28"/>
          <w:lang w:eastAsia="ru-RU"/>
        </w:rPr>
        <w:t>рофессиональн</w:t>
      </w:r>
      <w:r w:rsidR="00D93E95">
        <w:rPr>
          <w:rFonts w:ascii="Times New Roman" w:eastAsia="Times New Roman" w:hAnsi="Times New Roman" w:cs="Times New Roman"/>
          <w:sz w:val="28"/>
          <w:szCs w:val="28"/>
          <w:lang w:eastAsia="ru-RU"/>
        </w:rPr>
        <w:t>ым</w:t>
      </w:r>
      <w:r w:rsidR="00D93E95" w:rsidRPr="00D93E95">
        <w:rPr>
          <w:rFonts w:ascii="Times New Roman" w:eastAsia="Times New Roman" w:hAnsi="Times New Roman" w:cs="Times New Roman"/>
          <w:sz w:val="28"/>
          <w:szCs w:val="28"/>
          <w:lang w:eastAsia="ru-RU"/>
        </w:rPr>
        <w:t xml:space="preserve"> самоопределение</w:t>
      </w:r>
      <w:r w:rsidR="00D93E95">
        <w:rPr>
          <w:rFonts w:ascii="Times New Roman" w:eastAsia="Times New Roman" w:hAnsi="Times New Roman" w:cs="Times New Roman"/>
          <w:sz w:val="28"/>
          <w:szCs w:val="28"/>
          <w:lang w:eastAsia="ru-RU"/>
        </w:rPr>
        <w:t>м</w:t>
      </w:r>
      <w:r w:rsidR="00D93E95" w:rsidRPr="00D93E95">
        <w:rPr>
          <w:rFonts w:ascii="Times New Roman" w:eastAsia="Times New Roman" w:hAnsi="Times New Roman" w:cs="Times New Roman"/>
          <w:sz w:val="28"/>
          <w:szCs w:val="28"/>
          <w:lang w:eastAsia="ru-RU"/>
        </w:rPr>
        <w:t xml:space="preserve">, которое выражается в выборе вида трудовой </w:t>
      </w:r>
      <w:r w:rsidR="00D93E95">
        <w:rPr>
          <w:rFonts w:ascii="Times New Roman" w:eastAsia="Times New Roman" w:hAnsi="Times New Roman" w:cs="Times New Roman"/>
          <w:sz w:val="28"/>
          <w:szCs w:val="28"/>
          <w:lang w:eastAsia="ru-RU"/>
        </w:rPr>
        <w:t>деятельности;</w:t>
      </w:r>
      <w:r w:rsidR="00D93E95">
        <w:rPr>
          <w:rFonts w:ascii="Times New Roman" w:hAnsi="Times New Roman" w:cs="Times New Roman"/>
          <w:sz w:val="28"/>
          <w:szCs w:val="28"/>
        </w:rPr>
        <w:t xml:space="preserve"> </w:t>
      </w:r>
      <w:r w:rsidR="00D93E95">
        <w:rPr>
          <w:rFonts w:ascii="Times New Roman" w:eastAsia="Times New Roman" w:hAnsi="Times New Roman" w:cs="Times New Roman"/>
          <w:sz w:val="28"/>
          <w:szCs w:val="28"/>
          <w:lang w:eastAsia="ru-RU"/>
        </w:rPr>
        <w:t>п</w:t>
      </w:r>
      <w:r w:rsidR="00D93E95" w:rsidRPr="00D93E95">
        <w:rPr>
          <w:rFonts w:ascii="Times New Roman" w:eastAsia="Times New Roman" w:hAnsi="Times New Roman" w:cs="Times New Roman"/>
          <w:sz w:val="28"/>
          <w:szCs w:val="28"/>
          <w:lang w:eastAsia="ru-RU"/>
        </w:rPr>
        <w:t>ервоначальн</w:t>
      </w:r>
      <w:r w:rsidR="00D93E95">
        <w:rPr>
          <w:rFonts w:ascii="Times New Roman" w:eastAsia="Times New Roman" w:hAnsi="Times New Roman" w:cs="Times New Roman"/>
          <w:sz w:val="28"/>
          <w:szCs w:val="28"/>
          <w:lang w:eastAsia="ru-RU"/>
        </w:rPr>
        <w:t>ым</w:t>
      </w:r>
      <w:r w:rsidR="00D93E95" w:rsidRPr="00D93E95">
        <w:rPr>
          <w:rFonts w:ascii="Times New Roman" w:eastAsia="Times New Roman" w:hAnsi="Times New Roman" w:cs="Times New Roman"/>
          <w:sz w:val="28"/>
          <w:szCs w:val="28"/>
          <w:lang w:eastAsia="ru-RU"/>
        </w:rPr>
        <w:t xml:space="preserve"> становлени</w:t>
      </w:r>
      <w:r w:rsidR="00D93E95">
        <w:rPr>
          <w:rFonts w:ascii="Times New Roman" w:eastAsia="Times New Roman" w:hAnsi="Times New Roman" w:cs="Times New Roman"/>
          <w:sz w:val="28"/>
          <w:szCs w:val="28"/>
          <w:lang w:eastAsia="ru-RU"/>
        </w:rPr>
        <w:t>ем в выбранной сфере;</w:t>
      </w:r>
      <w:r w:rsidR="00D93E95">
        <w:rPr>
          <w:rFonts w:ascii="Times New Roman" w:hAnsi="Times New Roman" w:cs="Times New Roman"/>
          <w:sz w:val="28"/>
          <w:szCs w:val="28"/>
        </w:rPr>
        <w:t xml:space="preserve"> </w:t>
      </w:r>
      <w:r w:rsidR="00D93E95">
        <w:rPr>
          <w:rFonts w:ascii="Times New Roman" w:eastAsia="Times New Roman" w:hAnsi="Times New Roman" w:cs="Times New Roman"/>
          <w:sz w:val="28"/>
          <w:szCs w:val="28"/>
          <w:lang w:eastAsia="ru-RU"/>
        </w:rPr>
        <w:t>п</w:t>
      </w:r>
      <w:r w:rsidR="00D93E95" w:rsidRPr="00D93E95">
        <w:rPr>
          <w:rFonts w:ascii="Times New Roman" w:eastAsia="Times New Roman" w:hAnsi="Times New Roman" w:cs="Times New Roman"/>
          <w:sz w:val="28"/>
          <w:szCs w:val="28"/>
          <w:lang w:eastAsia="ru-RU"/>
        </w:rPr>
        <w:t>рофессиональны</w:t>
      </w:r>
      <w:r w:rsidR="00D93E95">
        <w:rPr>
          <w:rFonts w:ascii="Times New Roman" w:eastAsia="Times New Roman" w:hAnsi="Times New Roman" w:cs="Times New Roman"/>
          <w:sz w:val="28"/>
          <w:szCs w:val="28"/>
          <w:lang w:eastAsia="ru-RU"/>
        </w:rPr>
        <w:t>м</w:t>
      </w:r>
      <w:r w:rsidR="00D93E95" w:rsidRPr="00D93E95">
        <w:rPr>
          <w:rFonts w:ascii="Times New Roman" w:eastAsia="Times New Roman" w:hAnsi="Times New Roman" w:cs="Times New Roman"/>
          <w:sz w:val="28"/>
          <w:szCs w:val="28"/>
          <w:lang w:eastAsia="ru-RU"/>
        </w:rPr>
        <w:t xml:space="preserve"> рост</w:t>
      </w:r>
      <w:r w:rsidR="00D93E95">
        <w:rPr>
          <w:rFonts w:ascii="Times New Roman" w:eastAsia="Times New Roman" w:hAnsi="Times New Roman" w:cs="Times New Roman"/>
          <w:sz w:val="28"/>
          <w:szCs w:val="28"/>
          <w:lang w:eastAsia="ru-RU"/>
        </w:rPr>
        <w:t>ом</w:t>
      </w:r>
      <w:r w:rsidR="00D93E95" w:rsidRPr="00D93E95">
        <w:rPr>
          <w:rFonts w:ascii="Times New Roman" w:eastAsia="Times New Roman" w:hAnsi="Times New Roman" w:cs="Times New Roman"/>
          <w:sz w:val="28"/>
          <w:szCs w:val="28"/>
          <w:lang w:eastAsia="ru-RU"/>
        </w:rPr>
        <w:t xml:space="preserve"> и развитие</w:t>
      </w:r>
      <w:r w:rsidR="00D93E95">
        <w:rPr>
          <w:rFonts w:ascii="Times New Roman" w:eastAsia="Times New Roman" w:hAnsi="Times New Roman" w:cs="Times New Roman"/>
          <w:sz w:val="28"/>
          <w:szCs w:val="28"/>
          <w:lang w:eastAsia="ru-RU"/>
        </w:rPr>
        <w:t>м</w:t>
      </w:r>
      <w:r w:rsidR="00D93E95" w:rsidRPr="00D93E95">
        <w:rPr>
          <w:rFonts w:ascii="Times New Roman" w:eastAsia="Times New Roman" w:hAnsi="Times New Roman" w:cs="Times New Roman"/>
          <w:sz w:val="28"/>
          <w:szCs w:val="28"/>
          <w:lang w:eastAsia="ru-RU"/>
        </w:rPr>
        <w:t xml:space="preserve"> профессиональной компетентности</w:t>
      </w:r>
      <w:r w:rsidR="00C10C7F">
        <w:rPr>
          <w:rStyle w:val="ac"/>
          <w:rFonts w:ascii="Times New Roman" w:eastAsia="Times New Roman" w:hAnsi="Times New Roman" w:cs="Times New Roman"/>
          <w:sz w:val="28"/>
          <w:szCs w:val="28"/>
          <w:lang w:eastAsia="ru-RU"/>
        </w:rPr>
        <w:footnoteReference w:id="1"/>
      </w:r>
      <w:r w:rsidR="00D93E95" w:rsidRPr="00D93E95">
        <w:rPr>
          <w:rFonts w:ascii="Times New Roman" w:eastAsia="Times New Roman" w:hAnsi="Times New Roman" w:cs="Times New Roman"/>
          <w:sz w:val="28"/>
          <w:szCs w:val="28"/>
          <w:lang w:eastAsia="ru-RU"/>
        </w:rPr>
        <w:t>.</w:t>
      </w:r>
    </w:p>
    <w:p w:rsidR="00122CC7" w:rsidRDefault="00122CC7" w:rsidP="00C10C7F">
      <w:pPr>
        <w:widowControl w:val="0"/>
        <w:spacing w:after="0" w:line="360" w:lineRule="auto"/>
        <w:ind w:firstLine="851"/>
        <w:jc w:val="both"/>
        <w:rPr>
          <w:rFonts w:ascii="Times New Roman" w:hAnsi="Times New Roman" w:cs="Times New Roman"/>
          <w:sz w:val="28"/>
          <w:szCs w:val="28"/>
        </w:rPr>
      </w:pPr>
      <w:r w:rsidRPr="00122CC7">
        <w:rPr>
          <w:rFonts w:ascii="Times New Roman" w:hAnsi="Times New Roman" w:cs="Times New Roman"/>
          <w:sz w:val="28"/>
          <w:szCs w:val="28"/>
        </w:rPr>
        <w:t>Для иссле</w:t>
      </w:r>
      <w:r>
        <w:rPr>
          <w:rFonts w:ascii="Times New Roman" w:hAnsi="Times New Roman" w:cs="Times New Roman"/>
          <w:sz w:val="28"/>
          <w:szCs w:val="28"/>
        </w:rPr>
        <w:t xml:space="preserve">дования самореализации личности </w:t>
      </w:r>
      <w:r w:rsidRPr="00122CC7">
        <w:rPr>
          <w:rFonts w:ascii="Times New Roman" w:hAnsi="Times New Roman" w:cs="Times New Roman"/>
          <w:sz w:val="28"/>
          <w:szCs w:val="28"/>
        </w:rPr>
        <w:t>стоит обратит</w:t>
      </w:r>
      <w:r>
        <w:rPr>
          <w:rFonts w:ascii="Times New Roman" w:hAnsi="Times New Roman" w:cs="Times New Roman"/>
          <w:sz w:val="28"/>
          <w:szCs w:val="28"/>
        </w:rPr>
        <w:t xml:space="preserve">ься ко взглядам </w:t>
      </w:r>
      <w:r w:rsidR="005F61F1" w:rsidRPr="005F61F1">
        <w:rPr>
          <w:rFonts w:ascii="Times New Roman" w:hAnsi="Times New Roman" w:cs="Times New Roman"/>
          <w:sz w:val="28"/>
          <w:szCs w:val="28"/>
        </w:rPr>
        <w:t>Л.И.</w:t>
      </w:r>
      <w:r w:rsidR="005F61F1">
        <w:rPr>
          <w:rFonts w:ascii="Times New Roman" w:hAnsi="Times New Roman" w:cs="Times New Roman"/>
          <w:sz w:val="28"/>
          <w:szCs w:val="28"/>
        </w:rPr>
        <w:t xml:space="preserve"> </w:t>
      </w:r>
      <w:r>
        <w:rPr>
          <w:rFonts w:ascii="Times New Roman" w:hAnsi="Times New Roman" w:cs="Times New Roman"/>
          <w:sz w:val="28"/>
          <w:szCs w:val="28"/>
        </w:rPr>
        <w:t xml:space="preserve">Анциферовой, </w:t>
      </w:r>
      <w:r w:rsidRPr="00122CC7">
        <w:rPr>
          <w:rFonts w:ascii="Times New Roman" w:hAnsi="Times New Roman" w:cs="Times New Roman"/>
          <w:sz w:val="28"/>
          <w:szCs w:val="28"/>
        </w:rPr>
        <w:t>согласно которы</w:t>
      </w:r>
      <w:r>
        <w:rPr>
          <w:rFonts w:ascii="Times New Roman" w:hAnsi="Times New Roman" w:cs="Times New Roman"/>
          <w:sz w:val="28"/>
          <w:szCs w:val="28"/>
        </w:rPr>
        <w:t xml:space="preserve">м личность, заставляя окружение </w:t>
      </w:r>
      <w:r w:rsidRPr="00122CC7">
        <w:rPr>
          <w:rFonts w:ascii="Times New Roman" w:hAnsi="Times New Roman" w:cs="Times New Roman"/>
          <w:sz w:val="28"/>
          <w:szCs w:val="28"/>
        </w:rPr>
        <w:t xml:space="preserve">двигаться и действовать, сама </w:t>
      </w:r>
      <w:r>
        <w:rPr>
          <w:rFonts w:ascii="Times New Roman" w:hAnsi="Times New Roman" w:cs="Times New Roman"/>
          <w:sz w:val="28"/>
          <w:szCs w:val="28"/>
        </w:rPr>
        <w:t>действует</w:t>
      </w:r>
      <w:r w:rsidRPr="00122CC7">
        <w:rPr>
          <w:rFonts w:ascii="Times New Roman" w:hAnsi="Times New Roman" w:cs="Times New Roman"/>
          <w:sz w:val="28"/>
          <w:szCs w:val="28"/>
        </w:rPr>
        <w:t xml:space="preserve"> целенаправленно в соответствии со своими замыслами. Человек</w:t>
      </w:r>
      <w:r>
        <w:rPr>
          <w:rFonts w:ascii="Times New Roman" w:hAnsi="Times New Roman" w:cs="Times New Roman"/>
          <w:sz w:val="28"/>
          <w:szCs w:val="28"/>
        </w:rPr>
        <w:t xml:space="preserve"> </w:t>
      </w:r>
      <w:r w:rsidRPr="00122CC7">
        <w:rPr>
          <w:rFonts w:ascii="Times New Roman" w:hAnsi="Times New Roman" w:cs="Times New Roman"/>
          <w:sz w:val="28"/>
          <w:szCs w:val="28"/>
        </w:rPr>
        <w:t>переоценивает свои ценности, ценности людей, упорядочивает собственный внутренний мир не только соответственно</w:t>
      </w:r>
      <w:r>
        <w:rPr>
          <w:rFonts w:ascii="Times New Roman" w:hAnsi="Times New Roman" w:cs="Times New Roman"/>
          <w:sz w:val="28"/>
          <w:szCs w:val="28"/>
        </w:rPr>
        <w:t xml:space="preserve"> </w:t>
      </w:r>
      <w:r w:rsidRPr="00122CC7">
        <w:rPr>
          <w:rFonts w:ascii="Times New Roman" w:hAnsi="Times New Roman" w:cs="Times New Roman"/>
          <w:sz w:val="28"/>
          <w:szCs w:val="28"/>
        </w:rPr>
        <w:t>логике социальной</w:t>
      </w:r>
      <w:r>
        <w:rPr>
          <w:rFonts w:ascii="Times New Roman" w:hAnsi="Times New Roman" w:cs="Times New Roman"/>
          <w:sz w:val="28"/>
          <w:szCs w:val="28"/>
        </w:rPr>
        <w:t xml:space="preserve"> ситуации, но и логике своего </w:t>
      </w:r>
      <w:r w:rsidRPr="00122CC7">
        <w:rPr>
          <w:rFonts w:ascii="Times New Roman" w:hAnsi="Times New Roman" w:cs="Times New Roman"/>
          <w:sz w:val="28"/>
          <w:szCs w:val="28"/>
        </w:rPr>
        <w:t>индивидуального развития, что очень хорошо согласовывается с внутренней устойчивостью личности</w:t>
      </w:r>
      <w:r w:rsidR="000D6D53">
        <w:rPr>
          <w:rStyle w:val="ac"/>
          <w:rFonts w:ascii="Times New Roman" w:hAnsi="Times New Roman" w:cs="Times New Roman"/>
          <w:sz w:val="28"/>
          <w:szCs w:val="28"/>
        </w:rPr>
        <w:footnoteReference w:id="2"/>
      </w:r>
      <w:r w:rsidRPr="00122CC7">
        <w:rPr>
          <w:rFonts w:ascii="Times New Roman" w:hAnsi="Times New Roman" w:cs="Times New Roman"/>
          <w:sz w:val="28"/>
          <w:szCs w:val="28"/>
        </w:rPr>
        <w:t>.</w:t>
      </w:r>
    </w:p>
    <w:p w:rsidR="00122CC7" w:rsidRDefault="00C10C7F" w:rsidP="000D6D53">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А.В. Карпов</w:t>
      </w:r>
      <w:r w:rsidR="00122CC7">
        <w:rPr>
          <w:rFonts w:ascii="Times New Roman" w:hAnsi="Times New Roman" w:cs="Times New Roman"/>
          <w:sz w:val="28"/>
          <w:szCs w:val="28"/>
        </w:rPr>
        <w:t xml:space="preserve"> </w:t>
      </w:r>
      <w:r w:rsidR="00122CC7" w:rsidRPr="00122CC7">
        <w:rPr>
          <w:rFonts w:ascii="Times New Roman" w:hAnsi="Times New Roman" w:cs="Times New Roman"/>
          <w:sz w:val="28"/>
          <w:szCs w:val="28"/>
        </w:rPr>
        <w:t>ук</w:t>
      </w:r>
      <w:r w:rsidR="00122CC7">
        <w:rPr>
          <w:rFonts w:ascii="Times New Roman" w:hAnsi="Times New Roman" w:cs="Times New Roman"/>
          <w:sz w:val="28"/>
          <w:szCs w:val="28"/>
        </w:rPr>
        <w:t xml:space="preserve">азывает, что человек в процессе </w:t>
      </w:r>
      <w:r w:rsidR="00122CC7" w:rsidRPr="00122CC7">
        <w:rPr>
          <w:rFonts w:ascii="Times New Roman" w:hAnsi="Times New Roman" w:cs="Times New Roman"/>
          <w:sz w:val="28"/>
          <w:szCs w:val="28"/>
        </w:rPr>
        <w:t>сам</w:t>
      </w:r>
      <w:r w:rsidR="00122CC7">
        <w:rPr>
          <w:rFonts w:ascii="Times New Roman" w:hAnsi="Times New Roman" w:cs="Times New Roman"/>
          <w:sz w:val="28"/>
          <w:szCs w:val="28"/>
        </w:rPr>
        <w:t>ореализации осознает то, чем он</w:t>
      </w:r>
      <w:r w:rsidR="00122CC7" w:rsidRPr="00122CC7">
        <w:rPr>
          <w:rFonts w:ascii="Times New Roman" w:hAnsi="Times New Roman" w:cs="Times New Roman"/>
          <w:sz w:val="28"/>
          <w:szCs w:val="28"/>
        </w:rPr>
        <w:t xml:space="preserve"> владеет и чего </w:t>
      </w:r>
      <w:r w:rsidR="00122CC7">
        <w:rPr>
          <w:rFonts w:ascii="Times New Roman" w:hAnsi="Times New Roman" w:cs="Times New Roman"/>
          <w:sz w:val="28"/>
          <w:szCs w:val="28"/>
        </w:rPr>
        <w:t>он хотел</w:t>
      </w:r>
      <w:r w:rsidR="00122CC7" w:rsidRPr="00122CC7">
        <w:rPr>
          <w:rFonts w:ascii="Times New Roman" w:hAnsi="Times New Roman" w:cs="Times New Roman"/>
          <w:sz w:val="28"/>
          <w:szCs w:val="28"/>
        </w:rPr>
        <w:t xml:space="preserve"> бы достичь, а также делает</w:t>
      </w:r>
      <w:r w:rsidR="00122CC7">
        <w:rPr>
          <w:rFonts w:ascii="Times New Roman" w:hAnsi="Times New Roman" w:cs="Times New Roman"/>
          <w:sz w:val="28"/>
          <w:szCs w:val="28"/>
        </w:rPr>
        <w:t xml:space="preserve"> </w:t>
      </w:r>
      <w:r w:rsidR="00122CC7" w:rsidRPr="00122CC7">
        <w:rPr>
          <w:rFonts w:ascii="Times New Roman" w:hAnsi="Times New Roman" w:cs="Times New Roman"/>
          <w:sz w:val="28"/>
          <w:szCs w:val="28"/>
        </w:rPr>
        <w:t>выбор практических дейст</w:t>
      </w:r>
      <w:r w:rsidR="00122CC7">
        <w:rPr>
          <w:rFonts w:ascii="Times New Roman" w:hAnsi="Times New Roman" w:cs="Times New Roman"/>
          <w:sz w:val="28"/>
          <w:szCs w:val="28"/>
        </w:rPr>
        <w:t xml:space="preserve">вий для воплощения своего опыта в </w:t>
      </w:r>
      <w:r w:rsidR="00122CC7" w:rsidRPr="00122CC7">
        <w:rPr>
          <w:rFonts w:ascii="Times New Roman" w:hAnsi="Times New Roman" w:cs="Times New Roman"/>
          <w:sz w:val="28"/>
          <w:szCs w:val="28"/>
        </w:rPr>
        <w:t>реальную действительность</w:t>
      </w:r>
      <w:r>
        <w:rPr>
          <w:rStyle w:val="ac"/>
          <w:rFonts w:ascii="Times New Roman" w:hAnsi="Times New Roman" w:cs="Times New Roman"/>
          <w:sz w:val="28"/>
          <w:szCs w:val="28"/>
        </w:rPr>
        <w:footnoteReference w:id="3"/>
      </w:r>
      <w:r w:rsidR="00122CC7" w:rsidRPr="00122CC7">
        <w:rPr>
          <w:rFonts w:ascii="Times New Roman" w:hAnsi="Times New Roman" w:cs="Times New Roman"/>
          <w:sz w:val="28"/>
          <w:szCs w:val="28"/>
        </w:rPr>
        <w:t>.</w:t>
      </w:r>
    </w:p>
    <w:p w:rsidR="00882B1D" w:rsidRDefault="00C10C7F" w:rsidP="000D6D53">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Я.С. Немова</w:t>
      </w:r>
      <w:r w:rsidR="00122CC7" w:rsidRPr="00122CC7">
        <w:rPr>
          <w:rFonts w:ascii="Times New Roman" w:hAnsi="Times New Roman" w:cs="Times New Roman"/>
          <w:sz w:val="28"/>
          <w:szCs w:val="28"/>
        </w:rPr>
        <w:t xml:space="preserve"> считает, что самореализация как личностное образование является центральной характеристикой человека, более высоким уровнем его развития, по которому</w:t>
      </w:r>
      <w:r w:rsidR="00882B1D">
        <w:rPr>
          <w:rFonts w:ascii="Times New Roman" w:hAnsi="Times New Roman" w:cs="Times New Roman"/>
          <w:sz w:val="28"/>
          <w:szCs w:val="28"/>
        </w:rPr>
        <w:t xml:space="preserve"> </w:t>
      </w:r>
      <w:r w:rsidR="00122CC7" w:rsidRPr="00122CC7">
        <w:rPr>
          <w:rFonts w:ascii="Times New Roman" w:hAnsi="Times New Roman" w:cs="Times New Roman"/>
          <w:sz w:val="28"/>
          <w:szCs w:val="28"/>
        </w:rPr>
        <w:t xml:space="preserve">практически осуществляется </w:t>
      </w:r>
      <w:r w:rsidR="00882B1D">
        <w:rPr>
          <w:rFonts w:ascii="Times New Roman" w:hAnsi="Times New Roman" w:cs="Times New Roman"/>
          <w:sz w:val="28"/>
          <w:szCs w:val="28"/>
        </w:rPr>
        <w:t>его</w:t>
      </w:r>
      <w:r w:rsidR="00122CC7" w:rsidRPr="00122CC7">
        <w:rPr>
          <w:rFonts w:ascii="Times New Roman" w:hAnsi="Times New Roman" w:cs="Times New Roman"/>
          <w:sz w:val="28"/>
          <w:szCs w:val="28"/>
        </w:rPr>
        <w:t xml:space="preserve"> </w:t>
      </w:r>
      <w:r w:rsidR="00882B1D">
        <w:rPr>
          <w:rFonts w:ascii="Times New Roman" w:hAnsi="Times New Roman" w:cs="Times New Roman"/>
          <w:sz w:val="28"/>
          <w:szCs w:val="28"/>
        </w:rPr>
        <w:t>«</w:t>
      </w:r>
      <w:r w:rsidR="00122CC7" w:rsidRPr="00122CC7">
        <w:rPr>
          <w:rFonts w:ascii="Times New Roman" w:hAnsi="Times New Roman" w:cs="Times New Roman"/>
          <w:sz w:val="28"/>
          <w:szCs w:val="28"/>
        </w:rPr>
        <w:t>Я</w:t>
      </w:r>
      <w:r w:rsidR="00882B1D">
        <w:rPr>
          <w:rFonts w:ascii="Times New Roman" w:hAnsi="Times New Roman" w:cs="Times New Roman"/>
          <w:sz w:val="28"/>
          <w:szCs w:val="28"/>
        </w:rPr>
        <w:t xml:space="preserve">» (система ценностей). </w:t>
      </w:r>
      <w:r w:rsidR="00122CC7" w:rsidRPr="00122CC7">
        <w:rPr>
          <w:rFonts w:ascii="Times New Roman" w:hAnsi="Times New Roman" w:cs="Times New Roman"/>
          <w:sz w:val="28"/>
          <w:szCs w:val="28"/>
        </w:rPr>
        <w:t>Самореализация – это не совокупность определенных способов деятельности или поведения, а целостная деятельность и</w:t>
      </w:r>
      <w:r w:rsidR="00882B1D">
        <w:rPr>
          <w:rFonts w:ascii="Times New Roman" w:hAnsi="Times New Roman" w:cs="Times New Roman"/>
          <w:sz w:val="28"/>
          <w:szCs w:val="28"/>
        </w:rPr>
        <w:t xml:space="preserve"> </w:t>
      </w:r>
      <w:r w:rsidR="00122CC7" w:rsidRPr="00122CC7">
        <w:rPr>
          <w:rFonts w:ascii="Times New Roman" w:hAnsi="Times New Roman" w:cs="Times New Roman"/>
          <w:sz w:val="28"/>
          <w:szCs w:val="28"/>
        </w:rPr>
        <w:t>поведение лично</w:t>
      </w:r>
      <w:r w:rsidR="00882B1D">
        <w:rPr>
          <w:rFonts w:ascii="Times New Roman" w:hAnsi="Times New Roman" w:cs="Times New Roman"/>
          <w:sz w:val="28"/>
          <w:szCs w:val="28"/>
        </w:rPr>
        <w:t xml:space="preserve">сти. Эта функция самореализации </w:t>
      </w:r>
      <w:r w:rsidR="00122CC7" w:rsidRPr="00122CC7">
        <w:rPr>
          <w:rFonts w:ascii="Times New Roman" w:hAnsi="Times New Roman" w:cs="Times New Roman"/>
          <w:sz w:val="28"/>
          <w:szCs w:val="28"/>
        </w:rPr>
        <w:t>заставляет учитывать ее структуру и уровни осуществления, поскольку самореализация свойственна детям</w:t>
      </w:r>
      <w:r w:rsidR="00882B1D">
        <w:rPr>
          <w:rFonts w:ascii="Times New Roman" w:hAnsi="Times New Roman" w:cs="Times New Roman"/>
          <w:sz w:val="28"/>
          <w:szCs w:val="28"/>
        </w:rPr>
        <w:t xml:space="preserve"> </w:t>
      </w:r>
      <w:r w:rsidR="00122CC7" w:rsidRPr="00122CC7">
        <w:rPr>
          <w:rFonts w:ascii="Times New Roman" w:hAnsi="Times New Roman" w:cs="Times New Roman"/>
          <w:sz w:val="28"/>
          <w:szCs w:val="28"/>
        </w:rPr>
        <w:t xml:space="preserve">дошкольного возраста, не говоря уже о подростковом или юношеском возрасте, когда происходит </w:t>
      </w:r>
      <w:r w:rsidR="00882B1D">
        <w:rPr>
          <w:rFonts w:ascii="Times New Roman" w:hAnsi="Times New Roman" w:cs="Times New Roman"/>
          <w:sz w:val="28"/>
          <w:szCs w:val="28"/>
        </w:rPr>
        <w:t xml:space="preserve">ее </w:t>
      </w:r>
      <w:r w:rsidR="00122CC7" w:rsidRPr="00122CC7">
        <w:rPr>
          <w:rFonts w:ascii="Times New Roman" w:hAnsi="Times New Roman" w:cs="Times New Roman"/>
          <w:sz w:val="28"/>
          <w:szCs w:val="28"/>
        </w:rPr>
        <w:t>интенсивное развертывание, когда личность становится субъектом собственного развития, способной к проектированию собственной жизни</w:t>
      </w:r>
      <w:r>
        <w:rPr>
          <w:rStyle w:val="ac"/>
          <w:rFonts w:ascii="Times New Roman" w:hAnsi="Times New Roman" w:cs="Times New Roman"/>
          <w:sz w:val="28"/>
          <w:szCs w:val="28"/>
        </w:rPr>
        <w:footnoteReference w:id="4"/>
      </w:r>
      <w:r w:rsidR="00122CC7" w:rsidRPr="00122CC7">
        <w:rPr>
          <w:rFonts w:ascii="Times New Roman" w:hAnsi="Times New Roman" w:cs="Times New Roman"/>
          <w:sz w:val="28"/>
          <w:szCs w:val="28"/>
        </w:rPr>
        <w:t>.</w:t>
      </w:r>
    </w:p>
    <w:p w:rsidR="00B655FF" w:rsidRDefault="00122CC7" w:rsidP="00EC55A0">
      <w:pPr>
        <w:widowControl w:val="0"/>
        <w:spacing w:after="0" w:line="360" w:lineRule="auto"/>
        <w:ind w:firstLine="851"/>
        <w:jc w:val="both"/>
        <w:rPr>
          <w:rFonts w:ascii="Times New Roman" w:hAnsi="Times New Roman" w:cs="Times New Roman"/>
          <w:sz w:val="28"/>
          <w:szCs w:val="28"/>
        </w:rPr>
      </w:pPr>
      <w:r w:rsidRPr="00122CC7">
        <w:rPr>
          <w:rFonts w:ascii="Times New Roman" w:hAnsi="Times New Roman" w:cs="Times New Roman"/>
          <w:sz w:val="28"/>
          <w:szCs w:val="28"/>
        </w:rPr>
        <w:t>Самореализация личности может рассматриваться на отдельных этапах жизнедеятельности человека.</w:t>
      </w:r>
      <w:r w:rsidR="00882B1D">
        <w:rPr>
          <w:rFonts w:ascii="Times New Roman" w:hAnsi="Times New Roman" w:cs="Times New Roman"/>
          <w:sz w:val="28"/>
          <w:szCs w:val="28"/>
        </w:rPr>
        <w:t xml:space="preserve"> </w:t>
      </w:r>
      <w:r w:rsidRPr="00122CC7">
        <w:rPr>
          <w:rFonts w:ascii="Times New Roman" w:hAnsi="Times New Roman" w:cs="Times New Roman"/>
          <w:sz w:val="28"/>
          <w:szCs w:val="28"/>
        </w:rPr>
        <w:t>Мы считаем целесообраз</w:t>
      </w:r>
      <w:r w:rsidR="00882B1D">
        <w:rPr>
          <w:rFonts w:ascii="Times New Roman" w:hAnsi="Times New Roman" w:cs="Times New Roman"/>
          <w:sz w:val="28"/>
          <w:szCs w:val="28"/>
        </w:rPr>
        <w:t xml:space="preserve">ным обратить внимание именно на </w:t>
      </w:r>
      <w:r w:rsidRPr="00122CC7">
        <w:rPr>
          <w:rFonts w:ascii="Times New Roman" w:hAnsi="Times New Roman" w:cs="Times New Roman"/>
          <w:sz w:val="28"/>
          <w:szCs w:val="28"/>
        </w:rPr>
        <w:t>юношеский возраст, этап обучения в вузе, профессиональную самореализацию.</w:t>
      </w:r>
      <w:r w:rsidR="00882B1D">
        <w:rPr>
          <w:rFonts w:ascii="Times New Roman" w:hAnsi="Times New Roman" w:cs="Times New Roman"/>
          <w:sz w:val="28"/>
          <w:szCs w:val="28"/>
        </w:rPr>
        <w:t xml:space="preserve"> </w:t>
      </w:r>
      <w:r w:rsidRPr="00122CC7">
        <w:rPr>
          <w:rFonts w:ascii="Times New Roman" w:hAnsi="Times New Roman" w:cs="Times New Roman"/>
          <w:sz w:val="28"/>
          <w:szCs w:val="28"/>
        </w:rPr>
        <w:t>Поскольку одним из проявлений самореализации является профессиональная деятельность как специфическая форма активности</w:t>
      </w:r>
      <w:r w:rsidR="00882B1D">
        <w:rPr>
          <w:rFonts w:ascii="Times New Roman" w:hAnsi="Times New Roman" w:cs="Times New Roman"/>
          <w:sz w:val="28"/>
          <w:szCs w:val="28"/>
        </w:rPr>
        <w:t xml:space="preserve"> </w:t>
      </w:r>
      <w:r w:rsidRPr="00122CC7">
        <w:rPr>
          <w:rFonts w:ascii="Times New Roman" w:hAnsi="Times New Roman" w:cs="Times New Roman"/>
          <w:sz w:val="28"/>
          <w:szCs w:val="28"/>
        </w:rPr>
        <w:t>личности.</w:t>
      </w:r>
      <w:r w:rsidR="00EC55A0">
        <w:rPr>
          <w:rFonts w:ascii="Times New Roman" w:hAnsi="Times New Roman" w:cs="Times New Roman"/>
          <w:sz w:val="28"/>
          <w:szCs w:val="28"/>
        </w:rPr>
        <w:t xml:space="preserve"> </w:t>
      </w:r>
      <w:r w:rsidR="00882B1D">
        <w:rPr>
          <w:rFonts w:ascii="Times New Roman" w:hAnsi="Times New Roman" w:cs="Times New Roman"/>
          <w:sz w:val="28"/>
          <w:szCs w:val="28"/>
        </w:rPr>
        <w:t>Профессиональная с</w:t>
      </w:r>
      <w:r w:rsidR="00882B1D" w:rsidRPr="00882B1D">
        <w:rPr>
          <w:rFonts w:ascii="Times New Roman" w:hAnsi="Times New Roman" w:cs="Times New Roman"/>
          <w:sz w:val="28"/>
          <w:szCs w:val="28"/>
        </w:rPr>
        <w:t>амореализация</w:t>
      </w:r>
      <w:r w:rsidR="00882B1D">
        <w:rPr>
          <w:rFonts w:ascii="Times New Roman" w:hAnsi="Times New Roman" w:cs="Times New Roman"/>
          <w:sz w:val="28"/>
          <w:szCs w:val="28"/>
        </w:rPr>
        <w:t xml:space="preserve"> </w:t>
      </w:r>
      <w:r w:rsidR="00882B1D" w:rsidRPr="00882B1D">
        <w:rPr>
          <w:rFonts w:ascii="Times New Roman" w:hAnsi="Times New Roman" w:cs="Times New Roman"/>
          <w:sz w:val="28"/>
          <w:szCs w:val="28"/>
        </w:rPr>
        <w:t>– социокультурны</w:t>
      </w:r>
      <w:r w:rsidR="00882B1D">
        <w:rPr>
          <w:rFonts w:ascii="Times New Roman" w:hAnsi="Times New Roman" w:cs="Times New Roman"/>
          <w:sz w:val="28"/>
          <w:szCs w:val="28"/>
        </w:rPr>
        <w:t>й</w:t>
      </w:r>
      <w:r w:rsidR="00882B1D" w:rsidRPr="00882B1D">
        <w:rPr>
          <w:rFonts w:ascii="Times New Roman" w:hAnsi="Times New Roman" w:cs="Times New Roman"/>
          <w:sz w:val="28"/>
          <w:szCs w:val="28"/>
        </w:rPr>
        <w:t xml:space="preserve"> феномен, который</w:t>
      </w:r>
      <w:r w:rsidR="00882B1D">
        <w:rPr>
          <w:rFonts w:ascii="Times New Roman" w:hAnsi="Times New Roman" w:cs="Times New Roman"/>
          <w:sz w:val="28"/>
          <w:szCs w:val="28"/>
        </w:rPr>
        <w:t xml:space="preserve"> </w:t>
      </w:r>
      <w:r w:rsidR="00882B1D" w:rsidRPr="00882B1D">
        <w:rPr>
          <w:rFonts w:ascii="Times New Roman" w:hAnsi="Times New Roman" w:cs="Times New Roman"/>
          <w:sz w:val="28"/>
          <w:szCs w:val="28"/>
        </w:rPr>
        <w:t>тесно связан с конкретной социальной ситуацией определенного времени и пространства. Мотивирующую функцию в этом процессе выполняе</w:t>
      </w:r>
      <w:r w:rsidR="00461AE9">
        <w:rPr>
          <w:rFonts w:ascii="Times New Roman" w:hAnsi="Times New Roman" w:cs="Times New Roman"/>
          <w:sz w:val="28"/>
          <w:szCs w:val="28"/>
        </w:rPr>
        <w:t>т представление личности о себе</w:t>
      </w:r>
      <w:r w:rsidR="00EC55A0">
        <w:rPr>
          <w:rStyle w:val="ac"/>
          <w:rFonts w:ascii="Times New Roman" w:hAnsi="Times New Roman" w:cs="Times New Roman"/>
          <w:sz w:val="28"/>
          <w:szCs w:val="28"/>
        </w:rPr>
        <w:footnoteReference w:id="5"/>
      </w:r>
      <w:r w:rsidR="00882B1D" w:rsidRPr="00882B1D">
        <w:rPr>
          <w:rFonts w:ascii="Times New Roman" w:hAnsi="Times New Roman" w:cs="Times New Roman"/>
          <w:sz w:val="28"/>
          <w:szCs w:val="28"/>
        </w:rPr>
        <w:t>.</w:t>
      </w:r>
    </w:p>
    <w:p w:rsidR="00B655FF" w:rsidRDefault="00B655FF" w:rsidP="00510BA9">
      <w:pPr>
        <w:widowControl w:val="0"/>
        <w:spacing w:after="0" w:line="360" w:lineRule="auto"/>
        <w:ind w:firstLine="851"/>
        <w:jc w:val="both"/>
        <w:rPr>
          <w:rFonts w:ascii="Times New Roman" w:hAnsi="Times New Roman" w:cs="Times New Roman"/>
          <w:sz w:val="28"/>
          <w:szCs w:val="28"/>
        </w:rPr>
      </w:pPr>
      <w:r w:rsidRPr="00B655FF">
        <w:rPr>
          <w:rFonts w:ascii="Times New Roman" w:hAnsi="Times New Roman" w:cs="Times New Roman"/>
          <w:sz w:val="28"/>
          <w:szCs w:val="28"/>
        </w:rPr>
        <w:t xml:space="preserve">По мнению </w:t>
      </w:r>
      <w:r w:rsidR="00EC55A0">
        <w:rPr>
          <w:rFonts w:ascii="Times New Roman" w:hAnsi="Times New Roman" w:cs="Times New Roman"/>
          <w:sz w:val="28"/>
          <w:szCs w:val="28"/>
        </w:rPr>
        <w:t>А.В. Ворожейкиной</w:t>
      </w:r>
      <w:r w:rsidRPr="00B655FF">
        <w:rPr>
          <w:rFonts w:ascii="Times New Roman" w:hAnsi="Times New Roman" w:cs="Times New Roman"/>
          <w:sz w:val="28"/>
          <w:szCs w:val="28"/>
        </w:rPr>
        <w:t xml:space="preserve"> профессиональная самореализация – это социализированный путь гармоничного развития личности, соединенный с </w:t>
      </w:r>
      <w:r w:rsidRPr="00B655FF">
        <w:rPr>
          <w:rFonts w:ascii="Times New Roman" w:hAnsi="Times New Roman" w:cs="Times New Roman"/>
          <w:sz w:val="28"/>
          <w:szCs w:val="28"/>
        </w:rPr>
        <w:lastRenderedPageBreak/>
        <w:t>получением профессионально-практического и духовного опыта в период обучения в высшей школе и совершенствование профессионального роста в проце</w:t>
      </w:r>
      <w:r>
        <w:rPr>
          <w:rFonts w:ascii="Times New Roman" w:hAnsi="Times New Roman" w:cs="Times New Roman"/>
          <w:sz w:val="28"/>
          <w:szCs w:val="28"/>
        </w:rPr>
        <w:t xml:space="preserve">ссе выполнения профессиональных </w:t>
      </w:r>
      <w:r w:rsidRPr="00B655FF">
        <w:rPr>
          <w:rFonts w:ascii="Times New Roman" w:hAnsi="Times New Roman" w:cs="Times New Roman"/>
          <w:sz w:val="28"/>
          <w:szCs w:val="28"/>
        </w:rPr>
        <w:t>ролей и обязанностей, я</w:t>
      </w:r>
      <w:r>
        <w:rPr>
          <w:rFonts w:ascii="Times New Roman" w:hAnsi="Times New Roman" w:cs="Times New Roman"/>
          <w:sz w:val="28"/>
          <w:szCs w:val="28"/>
        </w:rPr>
        <w:t xml:space="preserve">вляющихся неотделимым атрибутом </w:t>
      </w:r>
      <w:r w:rsidRPr="00B655FF">
        <w:rPr>
          <w:rFonts w:ascii="Times New Roman" w:hAnsi="Times New Roman" w:cs="Times New Roman"/>
          <w:sz w:val="28"/>
          <w:szCs w:val="28"/>
        </w:rPr>
        <w:t>раскрыти</w:t>
      </w:r>
      <w:r>
        <w:rPr>
          <w:rFonts w:ascii="Times New Roman" w:hAnsi="Times New Roman" w:cs="Times New Roman"/>
          <w:sz w:val="28"/>
          <w:szCs w:val="28"/>
        </w:rPr>
        <w:t>я</w:t>
      </w:r>
      <w:r w:rsidRPr="00B655FF">
        <w:rPr>
          <w:rFonts w:ascii="Times New Roman" w:hAnsi="Times New Roman" w:cs="Times New Roman"/>
          <w:sz w:val="28"/>
          <w:szCs w:val="28"/>
        </w:rPr>
        <w:t xml:space="preserve"> и воплощени</w:t>
      </w:r>
      <w:r>
        <w:rPr>
          <w:rFonts w:ascii="Times New Roman" w:hAnsi="Times New Roman" w:cs="Times New Roman"/>
          <w:sz w:val="28"/>
          <w:szCs w:val="28"/>
        </w:rPr>
        <w:t>я</w:t>
      </w:r>
      <w:r w:rsidRPr="00B655FF">
        <w:rPr>
          <w:rFonts w:ascii="Times New Roman" w:hAnsi="Times New Roman" w:cs="Times New Roman"/>
          <w:sz w:val="28"/>
          <w:szCs w:val="28"/>
        </w:rPr>
        <w:t xml:space="preserve"> личного профессионального потенциала</w:t>
      </w:r>
      <w:r w:rsidR="00EC55A0">
        <w:rPr>
          <w:rStyle w:val="ac"/>
          <w:rFonts w:ascii="Times New Roman" w:hAnsi="Times New Roman" w:cs="Times New Roman"/>
          <w:sz w:val="28"/>
          <w:szCs w:val="28"/>
        </w:rPr>
        <w:footnoteReference w:id="6"/>
      </w:r>
      <w:r w:rsidRPr="00B655FF">
        <w:rPr>
          <w:rFonts w:ascii="Times New Roman" w:hAnsi="Times New Roman" w:cs="Times New Roman"/>
          <w:sz w:val="28"/>
          <w:szCs w:val="28"/>
        </w:rPr>
        <w:t>.</w:t>
      </w:r>
    </w:p>
    <w:p w:rsidR="00964199" w:rsidRDefault="00B655FF" w:rsidP="00510BA9">
      <w:pPr>
        <w:widowControl w:val="0"/>
        <w:spacing w:after="0" w:line="360" w:lineRule="auto"/>
        <w:ind w:firstLine="851"/>
        <w:jc w:val="both"/>
        <w:rPr>
          <w:rFonts w:ascii="Times New Roman" w:hAnsi="Times New Roman" w:cs="Times New Roman"/>
          <w:sz w:val="28"/>
          <w:szCs w:val="28"/>
        </w:rPr>
      </w:pPr>
      <w:r w:rsidRPr="00B655FF">
        <w:rPr>
          <w:rFonts w:ascii="Times New Roman" w:hAnsi="Times New Roman" w:cs="Times New Roman"/>
          <w:sz w:val="28"/>
          <w:szCs w:val="28"/>
        </w:rPr>
        <w:t>Профессиональная самореализация лич</w:t>
      </w:r>
      <w:r>
        <w:rPr>
          <w:rFonts w:ascii="Times New Roman" w:hAnsi="Times New Roman" w:cs="Times New Roman"/>
          <w:sz w:val="28"/>
          <w:szCs w:val="28"/>
        </w:rPr>
        <w:t>ности детерминирована ценност</w:t>
      </w:r>
      <w:r w:rsidRPr="00B655FF">
        <w:rPr>
          <w:rFonts w:ascii="Times New Roman" w:hAnsi="Times New Roman" w:cs="Times New Roman"/>
          <w:sz w:val="28"/>
          <w:szCs w:val="28"/>
        </w:rPr>
        <w:t>ными, интеллектуальными и мотивационными особенностями личности. Моделирование опыта профессиональной самореализации является опорой</w:t>
      </w:r>
      <w:r>
        <w:rPr>
          <w:rFonts w:ascii="Times New Roman" w:hAnsi="Times New Roman" w:cs="Times New Roman"/>
          <w:sz w:val="28"/>
          <w:szCs w:val="28"/>
        </w:rPr>
        <w:t xml:space="preserve"> </w:t>
      </w:r>
      <w:r w:rsidRPr="00B655FF">
        <w:rPr>
          <w:rFonts w:ascii="Times New Roman" w:hAnsi="Times New Roman" w:cs="Times New Roman"/>
          <w:sz w:val="28"/>
          <w:szCs w:val="28"/>
        </w:rPr>
        <w:t>личности на саморазвитие интеллектуально-волевых действий</w:t>
      </w:r>
      <w:r>
        <w:rPr>
          <w:rFonts w:ascii="Times New Roman" w:hAnsi="Times New Roman" w:cs="Times New Roman"/>
          <w:sz w:val="28"/>
          <w:szCs w:val="28"/>
        </w:rPr>
        <w:t>.</w:t>
      </w:r>
      <w:r w:rsidRPr="00B655FF">
        <w:rPr>
          <w:rFonts w:ascii="Times New Roman" w:hAnsi="Times New Roman" w:cs="Times New Roman"/>
          <w:sz w:val="28"/>
          <w:szCs w:val="28"/>
        </w:rPr>
        <w:t xml:space="preserve"> Данный процесс наиболее продуктивный в юношеском </w:t>
      </w:r>
      <w:r w:rsidR="00EC55A0" w:rsidRPr="00B655FF">
        <w:rPr>
          <w:rFonts w:ascii="Times New Roman" w:hAnsi="Times New Roman" w:cs="Times New Roman"/>
          <w:sz w:val="28"/>
          <w:szCs w:val="28"/>
        </w:rPr>
        <w:t>возрасте –</w:t>
      </w:r>
      <w:r w:rsidRPr="00B655FF">
        <w:rPr>
          <w:rFonts w:ascii="Times New Roman" w:hAnsi="Times New Roman" w:cs="Times New Roman"/>
          <w:sz w:val="28"/>
          <w:szCs w:val="28"/>
        </w:rPr>
        <w:t xml:space="preserve"> в момент завершения развития готовности к выбору определенной профессии, определени</w:t>
      </w:r>
      <w:r>
        <w:rPr>
          <w:rFonts w:ascii="Times New Roman" w:hAnsi="Times New Roman" w:cs="Times New Roman"/>
          <w:sz w:val="28"/>
          <w:szCs w:val="28"/>
        </w:rPr>
        <w:t>я</w:t>
      </w:r>
      <w:r w:rsidRPr="00B655FF">
        <w:rPr>
          <w:rFonts w:ascii="Times New Roman" w:hAnsi="Times New Roman" w:cs="Times New Roman"/>
          <w:sz w:val="28"/>
          <w:szCs w:val="28"/>
        </w:rPr>
        <w:t xml:space="preserve"> себя в возможной профессиональной роли. Основным моментом изучаемого процесса является поиск профессионального образа «себя»</w:t>
      </w:r>
      <w:r w:rsidR="00EC55A0">
        <w:rPr>
          <w:rStyle w:val="ac"/>
          <w:rFonts w:ascii="Times New Roman" w:hAnsi="Times New Roman" w:cs="Times New Roman"/>
          <w:sz w:val="28"/>
          <w:szCs w:val="28"/>
        </w:rPr>
        <w:footnoteReference w:id="7"/>
      </w:r>
      <w:r w:rsidRPr="00B655FF">
        <w:rPr>
          <w:rFonts w:ascii="Times New Roman" w:hAnsi="Times New Roman" w:cs="Times New Roman"/>
          <w:sz w:val="28"/>
          <w:szCs w:val="28"/>
        </w:rPr>
        <w:t>.</w:t>
      </w:r>
    </w:p>
    <w:p w:rsidR="001C194F" w:rsidRDefault="00B655FF" w:rsidP="001C194F">
      <w:pPr>
        <w:widowControl w:val="0"/>
        <w:spacing w:after="0" w:line="360" w:lineRule="auto"/>
        <w:ind w:firstLine="851"/>
        <w:jc w:val="both"/>
        <w:rPr>
          <w:rFonts w:ascii="Times New Roman" w:hAnsi="Times New Roman" w:cs="Times New Roman"/>
          <w:sz w:val="28"/>
          <w:szCs w:val="28"/>
        </w:rPr>
      </w:pPr>
      <w:r w:rsidRPr="00B655FF">
        <w:rPr>
          <w:rFonts w:ascii="Times New Roman" w:hAnsi="Times New Roman" w:cs="Times New Roman"/>
          <w:sz w:val="28"/>
          <w:szCs w:val="28"/>
        </w:rPr>
        <w:t xml:space="preserve">Понятие «профессиональная самореализация» </w:t>
      </w:r>
      <w:r w:rsidR="00EC55A0">
        <w:rPr>
          <w:rFonts w:ascii="Times New Roman" w:hAnsi="Times New Roman" w:cs="Times New Roman"/>
          <w:sz w:val="28"/>
          <w:szCs w:val="28"/>
        </w:rPr>
        <w:t>Т.М. Буякас</w:t>
      </w:r>
      <w:r>
        <w:rPr>
          <w:rFonts w:ascii="Times New Roman" w:hAnsi="Times New Roman" w:cs="Times New Roman"/>
          <w:sz w:val="28"/>
          <w:szCs w:val="28"/>
        </w:rPr>
        <w:t xml:space="preserve"> </w:t>
      </w:r>
      <w:r w:rsidR="00964199">
        <w:rPr>
          <w:rFonts w:ascii="Times New Roman" w:hAnsi="Times New Roman" w:cs="Times New Roman"/>
          <w:sz w:val="28"/>
          <w:szCs w:val="28"/>
        </w:rPr>
        <w:t>понимает,</w:t>
      </w:r>
      <w:r>
        <w:rPr>
          <w:rFonts w:ascii="Times New Roman" w:hAnsi="Times New Roman" w:cs="Times New Roman"/>
          <w:sz w:val="28"/>
          <w:szCs w:val="28"/>
        </w:rPr>
        <w:t xml:space="preserve"> как </w:t>
      </w:r>
      <w:r w:rsidRPr="00B655FF">
        <w:rPr>
          <w:rFonts w:ascii="Times New Roman" w:hAnsi="Times New Roman" w:cs="Times New Roman"/>
          <w:sz w:val="28"/>
          <w:szCs w:val="28"/>
        </w:rPr>
        <w:t>социализированный путь гармоничного развития личности, соединенный с получением профессионально-практического и духовного опыта в процессе получения квалификации специалиста в период первичного профессионального становления (обучение в высшей школе) и совершенствование профессионального роста в процессе выполнения профессиональных ролей и обязанностей</w:t>
      </w:r>
      <w:r w:rsidR="00964199">
        <w:rPr>
          <w:rFonts w:ascii="Times New Roman" w:hAnsi="Times New Roman" w:cs="Times New Roman"/>
          <w:sz w:val="28"/>
          <w:szCs w:val="28"/>
        </w:rPr>
        <w:t xml:space="preserve">, являясь </w:t>
      </w:r>
      <w:r w:rsidRPr="00B655FF">
        <w:rPr>
          <w:rFonts w:ascii="Times New Roman" w:hAnsi="Times New Roman" w:cs="Times New Roman"/>
          <w:sz w:val="28"/>
          <w:szCs w:val="28"/>
        </w:rPr>
        <w:t>неотъемлемым атрибутом раскры</w:t>
      </w:r>
      <w:r w:rsidR="00964199">
        <w:rPr>
          <w:rFonts w:ascii="Times New Roman" w:hAnsi="Times New Roman" w:cs="Times New Roman"/>
          <w:sz w:val="28"/>
          <w:szCs w:val="28"/>
        </w:rPr>
        <w:t xml:space="preserve">тия и осуществления личностного </w:t>
      </w:r>
      <w:r w:rsidRPr="00B655FF">
        <w:rPr>
          <w:rFonts w:ascii="Times New Roman" w:hAnsi="Times New Roman" w:cs="Times New Roman"/>
          <w:sz w:val="28"/>
          <w:szCs w:val="28"/>
        </w:rPr>
        <w:t>профессионального потенциала</w:t>
      </w:r>
      <w:r w:rsidR="00EC55A0">
        <w:rPr>
          <w:rStyle w:val="ac"/>
          <w:rFonts w:ascii="Times New Roman" w:hAnsi="Times New Roman" w:cs="Times New Roman"/>
          <w:sz w:val="28"/>
          <w:szCs w:val="28"/>
        </w:rPr>
        <w:footnoteReference w:id="8"/>
      </w:r>
      <w:r w:rsidRPr="00B655FF">
        <w:rPr>
          <w:rFonts w:ascii="Times New Roman" w:hAnsi="Times New Roman" w:cs="Times New Roman"/>
          <w:sz w:val="28"/>
          <w:szCs w:val="28"/>
        </w:rPr>
        <w:t>.</w:t>
      </w:r>
    </w:p>
    <w:p w:rsidR="00E31AC7" w:rsidRDefault="00964199" w:rsidP="001C194F">
      <w:pPr>
        <w:widowControl w:val="0"/>
        <w:spacing w:after="0" w:line="360" w:lineRule="auto"/>
        <w:ind w:firstLine="851"/>
        <w:jc w:val="both"/>
        <w:rPr>
          <w:rFonts w:ascii="Times New Roman" w:hAnsi="Times New Roman" w:cs="Times New Roman"/>
          <w:sz w:val="28"/>
          <w:szCs w:val="28"/>
        </w:rPr>
      </w:pPr>
      <w:r w:rsidRPr="00964199">
        <w:rPr>
          <w:rFonts w:ascii="Times New Roman" w:hAnsi="Times New Roman" w:cs="Times New Roman"/>
          <w:sz w:val="28"/>
          <w:szCs w:val="28"/>
        </w:rPr>
        <w:t xml:space="preserve">Профессиональную самореализацию личности </w:t>
      </w:r>
      <w:r w:rsidR="00EC55A0">
        <w:rPr>
          <w:rFonts w:ascii="Times New Roman" w:hAnsi="Times New Roman" w:cs="Times New Roman"/>
          <w:sz w:val="28"/>
          <w:szCs w:val="28"/>
        </w:rPr>
        <w:t>В.Г.</w:t>
      </w:r>
      <w:r w:rsidR="001C194F">
        <w:rPr>
          <w:rFonts w:ascii="Times New Roman" w:hAnsi="Times New Roman" w:cs="Times New Roman"/>
          <w:sz w:val="28"/>
          <w:szCs w:val="28"/>
        </w:rPr>
        <w:t xml:space="preserve"> </w:t>
      </w:r>
      <w:r w:rsidR="00EC55A0">
        <w:rPr>
          <w:rFonts w:ascii="Times New Roman" w:hAnsi="Times New Roman" w:cs="Times New Roman"/>
          <w:sz w:val="28"/>
          <w:szCs w:val="28"/>
        </w:rPr>
        <w:t>Степанов</w:t>
      </w:r>
      <w:r w:rsidRPr="00964199">
        <w:rPr>
          <w:rFonts w:ascii="Times New Roman" w:hAnsi="Times New Roman" w:cs="Times New Roman"/>
          <w:sz w:val="28"/>
          <w:szCs w:val="28"/>
        </w:rPr>
        <w:t xml:space="preserve"> рассматривает как</w:t>
      </w:r>
      <w:r>
        <w:rPr>
          <w:rFonts w:ascii="Times New Roman" w:hAnsi="Times New Roman" w:cs="Times New Roman"/>
          <w:sz w:val="28"/>
          <w:szCs w:val="28"/>
        </w:rPr>
        <w:t xml:space="preserve"> </w:t>
      </w:r>
      <w:r w:rsidRPr="00964199">
        <w:rPr>
          <w:rFonts w:ascii="Times New Roman" w:hAnsi="Times New Roman" w:cs="Times New Roman"/>
          <w:sz w:val="28"/>
          <w:szCs w:val="28"/>
        </w:rPr>
        <w:t>двухуровневую интегральную характе</w:t>
      </w:r>
      <w:r>
        <w:rPr>
          <w:rFonts w:ascii="Times New Roman" w:hAnsi="Times New Roman" w:cs="Times New Roman"/>
          <w:sz w:val="28"/>
          <w:szCs w:val="28"/>
        </w:rPr>
        <w:t xml:space="preserve">ристику субъекта </w:t>
      </w:r>
      <w:r>
        <w:rPr>
          <w:rFonts w:ascii="Times New Roman" w:hAnsi="Times New Roman" w:cs="Times New Roman"/>
          <w:sz w:val="28"/>
          <w:szCs w:val="28"/>
        </w:rPr>
        <w:lastRenderedPageBreak/>
        <w:t xml:space="preserve">деятельности и </w:t>
      </w:r>
      <w:r w:rsidRPr="00964199">
        <w:rPr>
          <w:rFonts w:ascii="Times New Roman" w:hAnsi="Times New Roman" w:cs="Times New Roman"/>
          <w:sz w:val="28"/>
          <w:szCs w:val="28"/>
        </w:rPr>
        <w:t>личности, которая в модели профессионального развития составляет важную завершающую стадию наряду со стадиями самоопределения и</w:t>
      </w:r>
      <w:r>
        <w:rPr>
          <w:rFonts w:ascii="Times New Roman" w:hAnsi="Times New Roman" w:cs="Times New Roman"/>
          <w:sz w:val="28"/>
          <w:szCs w:val="28"/>
        </w:rPr>
        <w:t xml:space="preserve"> </w:t>
      </w:r>
      <w:r w:rsidRPr="00964199">
        <w:rPr>
          <w:rFonts w:ascii="Times New Roman" w:hAnsi="Times New Roman" w:cs="Times New Roman"/>
          <w:sz w:val="28"/>
          <w:szCs w:val="28"/>
        </w:rPr>
        <w:t>самовыражени</w:t>
      </w:r>
      <w:r>
        <w:rPr>
          <w:rFonts w:ascii="Times New Roman" w:hAnsi="Times New Roman" w:cs="Times New Roman"/>
          <w:sz w:val="28"/>
          <w:szCs w:val="28"/>
        </w:rPr>
        <w:t>я</w:t>
      </w:r>
      <w:r w:rsidRPr="00964199">
        <w:rPr>
          <w:rFonts w:ascii="Times New Roman" w:hAnsi="Times New Roman" w:cs="Times New Roman"/>
          <w:sz w:val="28"/>
          <w:szCs w:val="28"/>
        </w:rPr>
        <w:t>. Для нее характерны формирование жизненной философии,</w:t>
      </w:r>
      <w:r>
        <w:rPr>
          <w:rFonts w:ascii="Times New Roman" w:hAnsi="Times New Roman" w:cs="Times New Roman"/>
          <w:sz w:val="28"/>
          <w:szCs w:val="28"/>
        </w:rPr>
        <w:t xml:space="preserve"> </w:t>
      </w:r>
      <w:r w:rsidRPr="00964199">
        <w:rPr>
          <w:rFonts w:ascii="Times New Roman" w:hAnsi="Times New Roman" w:cs="Times New Roman"/>
          <w:sz w:val="28"/>
          <w:szCs w:val="28"/>
        </w:rPr>
        <w:t>осмысление себя как профессионала, о</w:t>
      </w:r>
      <w:r>
        <w:rPr>
          <w:rFonts w:ascii="Times New Roman" w:hAnsi="Times New Roman" w:cs="Times New Roman"/>
          <w:sz w:val="28"/>
          <w:szCs w:val="28"/>
        </w:rPr>
        <w:t xml:space="preserve">смысление смысла жизни. Таким </w:t>
      </w:r>
      <w:r w:rsidRPr="00964199">
        <w:rPr>
          <w:rFonts w:ascii="Times New Roman" w:hAnsi="Times New Roman" w:cs="Times New Roman"/>
          <w:sz w:val="28"/>
          <w:szCs w:val="28"/>
        </w:rPr>
        <w:t>способ</w:t>
      </w:r>
      <w:r>
        <w:rPr>
          <w:rFonts w:ascii="Times New Roman" w:hAnsi="Times New Roman" w:cs="Times New Roman"/>
          <w:sz w:val="28"/>
          <w:szCs w:val="28"/>
        </w:rPr>
        <w:t>ом</w:t>
      </w:r>
      <w:r w:rsidRPr="00964199">
        <w:rPr>
          <w:rFonts w:ascii="Times New Roman" w:hAnsi="Times New Roman" w:cs="Times New Roman"/>
          <w:sz w:val="28"/>
          <w:szCs w:val="28"/>
        </w:rPr>
        <w:t xml:space="preserve"> достигается не только профессиональное мастерство, но и гармонично</w:t>
      </w:r>
      <w:r>
        <w:rPr>
          <w:rFonts w:ascii="Times New Roman" w:hAnsi="Times New Roman" w:cs="Times New Roman"/>
          <w:sz w:val="28"/>
          <w:szCs w:val="28"/>
        </w:rPr>
        <w:t xml:space="preserve"> </w:t>
      </w:r>
      <w:r w:rsidRPr="00964199">
        <w:rPr>
          <w:rFonts w:ascii="Times New Roman" w:hAnsi="Times New Roman" w:cs="Times New Roman"/>
          <w:sz w:val="28"/>
          <w:szCs w:val="28"/>
        </w:rPr>
        <w:t>происходит развитие личности. В то же время профессиональное развитие,</w:t>
      </w:r>
      <w:r>
        <w:rPr>
          <w:rFonts w:ascii="Times New Roman" w:hAnsi="Times New Roman" w:cs="Times New Roman"/>
          <w:sz w:val="28"/>
          <w:szCs w:val="28"/>
        </w:rPr>
        <w:t xml:space="preserve"> </w:t>
      </w:r>
      <w:r w:rsidRPr="00964199">
        <w:rPr>
          <w:rFonts w:ascii="Times New Roman" w:hAnsi="Times New Roman" w:cs="Times New Roman"/>
          <w:sz w:val="28"/>
          <w:szCs w:val="28"/>
        </w:rPr>
        <w:t>котор</w:t>
      </w:r>
      <w:r>
        <w:rPr>
          <w:rFonts w:ascii="Times New Roman" w:hAnsi="Times New Roman" w:cs="Times New Roman"/>
          <w:sz w:val="28"/>
          <w:szCs w:val="28"/>
        </w:rPr>
        <w:t>ое</w:t>
      </w:r>
      <w:r w:rsidRPr="00964199">
        <w:rPr>
          <w:rFonts w:ascii="Times New Roman" w:hAnsi="Times New Roman" w:cs="Times New Roman"/>
          <w:sz w:val="28"/>
          <w:szCs w:val="28"/>
        </w:rPr>
        <w:t xml:space="preserve"> происходит в течение жизни, определяется противоречиями между</w:t>
      </w:r>
      <w:r>
        <w:rPr>
          <w:rFonts w:ascii="Times New Roman" w:hAnsi="Times New Roman" w:cs="Times New Roman"/>
          <w:sz w:val="28"/>
          <w:szCs w:val="28"/>
        </w:rPr>
        <w:t xml:space="preserve"> </w:t>
      </w:r>
      <w:r w:rsidRPr="00964199">
        <w:rPr>
          <w:rFonts w:ascii="Times New Roman" w:hAnsi="Times New Roman" w:cs="Times New Roman"/>
          <w:sz w:val="28"/>
          <w:szCs w:val="28"/>
        </w:rPr>
        <w:t>Я-действующим, Я-зеркальным и Я-тв</w:t>
      </w:r>
      <w:r>
        <w:rPr>
          <w:rFonts w:ascii="Times New Roman" w:hAnsi="Times New Roman" w:cs="Times New Roman"/>
          <w:sz w:val="28"/>
          <w:szCs w:val="28"/>
        </w:rPr>
        <w:t xml:space="preserve">орческим каждого профессионала. </w:t>
      </w:r>
      <w:r w:rsidRPr="00964199">
        <w:rPr>
          <w:rFonts w:ascii="Times New Roman" w:hAnsi="Times New Roman" w:cs="Times New Roman"/>
          <w:sz w:val="28"/>
          <w:szCs w:val="28"/>
        </w:rPr>
        <w:t>Вектором профессиональной самореал</w:t>
      </w:r>
      <w:r>
        <w:rPr>
          <w:rFonts w:ascii="Times New Roman" w:hAnsi="Times New Roman" w:cs="Times New Roman"/>
          <w:sz w:val="28"/>
          <w:szCs w:val="28"/>
        </w:rPr>
        <w:t>изации становится Я-творческое</w:t>
      </w:r>
      <w:r w:rsidR="00EC55A0">
        <w:rPr>
          <w:rStyle w:val="ac"/>
          <w:rFonts w:ascii="Times New Roman" w:hAnsi="Times New Roman" w:cs="Times New Roman"/>
          <w:sz w:val="28"/>
          <w:szCs w:val="28"/>
        </w:rPr>
        <w:footnoteReference w:id="9"/>
      </w:r>
      <w:r>
        <w:rPr>
          <w:rFonts w:ascii="Times New Roman" w:hAnsi="Times New Roman" w:cs="Times New Roman"/>
          <w:sz w:val="28"/>
          <w:szCs w:val="28"/>
        </w:rPr>
        <w:t>.</w:t>
      </w:r>
    </w:p>
    <w:p w:rsidR="00E31AC7" w:rsidRDefault="00964199" w:rsidP="00510BA9">
      <w:pPr>
        <w:widowControl w:val="0"/>
        <w:spacing w:after="0" w:line="360" w:lineRule="auto"/>
        <w:ind w:firstLine="851"/>
        <w:jc w:val="both"/>
        <w:rPr>
          <w:rFonts w:ascii="Times New Roman" w:hAnsi="Times New Roman" w:cs="Times New Roman"/>
          <w:sz w:val="28"/>
          <w:szCs w:val="28"/>
        </w:rPr>
      </w:pPr>
      <w:r w:rsidRPr="00964199">
        <w:rPr>
          <w:rFonts w:ascii="Times New Roman" w:hAnsi="Times New Roman" w:cs="Times New Roman"/>
          <w:sz w:val="28"/>
          <w:szCs w:val="28"/>
        </w:rPr>
        <w:t xml:space="preserve">По мнению </w:t>
      </w:r>
      <w:r w:rsidR="00EC55A0">
        <w:rPr>
          <w:rFonts w:ascii="Times New Roman" w:hAnsi="Times New Roman" w:cs="Times New Roman"/>
          <w:sz w:val="28"/>
          <w:szCs w:val="28"/>
        </w:rPr>
        <w:t>Е.А. Климова</w:t>
      </w:r>
      <w:r w:rsidRPr="00964199">
        <w:rPr>
          <w:rFonts w:ascii="Times New Roman" w:hAnsi="Times New Roman" w:cs="Times New Roman"/>
          <w:sz w:val="28"/>
          <w:szCs w:val="28"/>
        </w:rPr>
        <w:t xml:space="preserve"> профессиональная самореализация как процесс</w:t>
      </w:r>
      <w:r>
        <w:rPr>
          <w:rFonts w:ascii="Times New Roman" w:hAnsi="Times New Roman" w:cs="Times New Roman"/>
          <w:sz w:val="28"/>
          <w:szCs w:val="28"/>
        </w:rPr>
        <w:t xml:space="preserve"> </w:t>
      </w:r>
      <w:r w:rsidRPr="00964199">
        <w:rPr>
          <w:rFonts w:ascii="Times New Roman" w:hAnsi="Times New Roman" w:cs="Times New Roman"/>
          <w:sz w:val="28"/>
          <w:szCs w:val="28"/>
        </w:rPr>
        <w:t xml:space="preserve">имеет два уровня: </w:t>
      </w:r>
      <w:r w:rsidR="008A10DB">
        <w:rPr>
          <w:rFonts w:ascii="Times New Roman" w:hAnsi="Times New Roman" w:cs="Times New Roman"/>
          <w:sz w:val="28"/>
          <w:szCs w:val="28"/>
        </w:rPr>
        <w:t xml:space="preserve">репродуктивный и творческий. На </w:t>
      </w:r>
      <w:r w:rsidRPr="00964199">
        <w:rPr>
          <w:rFonts w:ascii="Times New Roman" w:hAnsi="Times New Roman" w:cs="Times New Roman"/>
          <w:sz w:val="28"/>
          <w:szCs w:val="28"/>
        </w:rPr>
        <w:t>репродуктивном уровне субъект пытается игнорировать те ценности, мотивы и потребности, которые сориентировали бы его на профессиональную перспективу в аспекте новых знаний, умений, на</w:t>
      </w:r>
      <w:r w:rsidR="008A10DB">
        <w:rPr>
          <w:rFonts w:ascii="Times New Roman" w:hAnsi="Times New Roman" w:cs="Times New Roman"/>
          <w:sz w:val="28"/>
          <w:szCs w:val="28"/>
        </w:rPr>
        <w:t xml:space="preserve">выков и помогли бы решать новые </w:t>
      </w:r>
      <w:r w:rsidR="008A10DB" w:rsidRPr="008A10DB">
        <w:rPr>
          <w:rFonts w:ascii="Times New Roman" w:hAnsi="Times New Roman" w:cs="Times New Roman"/>
          <w:sz w:val="28"/>
          <w:szCs w:val="28"/>
        </w:rPr>
        <w:t>профессиональные задания</w:t>
      </w:r>
      <w:r w:rsidR="008A10DB">
        <w:rPr>
          <w:rFonts w:ascii="Times New Roman" w:hAnsi="Times New Roman" w:cs="Times New Roman"/>
          <w:sz w:val="28"/>
          <w:szCs w:val="28"/>
        </w:rPr>
        <w:t>.</w:t>
      </w:r>
      <w:r w:rsidR="008A10DB" w:rsidRPr="008A10DB">
        <w:rPr>
          <w:rFonts w:ascii="Times New Roman" w:hAnsi="Times New Roman" w:cs="Times New Roman"/>
          <w:sz w:val="28"/>
          <w:szCs w:val="28"/>
        </w:rPr>
        <w:t xml:space="preserve"> На творческом уровне происходит реализация</w:t>
      </w:r>
      <w:r w:rsidR="008A10DB">
        <w:rPr>
          <w:rFonts w:ascii="Times New Roman" w:hAnsi="Times New Roman" w:cs="Times New Roman"/>
          <w:sz w:val="28"/>
          <w:szCs w:val="28"/>
        </w:rPr>
        <w:t xml:space="preserve"> </w:t>
      </w:r>
      <w:r w:rsidR="008A10DB" w:rsidRPr="008A10DB">
        <w:rPr>
          <w:rFonts w:ascii="Times New Roman" w:hAnsi="Times New Roman" w:cs="Times New Roman"/>
          <w:sz w:val="28"/>
          <w:szCs w:val="28"/>
        </w:rPr>
        <w:t>субъектом накопленного инт</w:t>
      </w:r>
      <w:r w:rsidR="008A10DB">
        <w:rPr>
          <w:rFonts w:ascii="Times New Roman" w:hAnsi="Times New Roman" w:cs="Times New Roman"/>
          <w:sz w:val="28"/>
          <w:szCs w:val="28"/>
        </w:rPr>
        <w:t xml:space="preserve">еллектуального опыта в пределах </w:t>
      </w:r>
      <w:r w:rsidR="008A10DB" w:rsidRPr="008A10DB">
        <w:rPr>
          <w:rFonts w:ascii="Times New Roman" w:hAnsi="Times New Roman" w:cs="Times New Roman"/>
          <w:sz w:val="28"/>
          <w:szCs w:val="28"/>
        </w:rPr>
        <w:t>профессионального потенциала и дальнейш</w:t>
      </w:r>
      <w:r w:rsidR="008A10DB">
        <w:rPr>
          <w:rFonts w:ascii="Times New Roman" w:hAnsi="Times New Roman" w:cs="Times New Roman"/>
          <w:sz w:val="28"/>
          <w:szCs w:val="28"/>
        </w:rPr>
        <w:t xml:space="preserve">ее формирование профессионального </w:t>
      </w:r>
      <w:r w:rsidR="008A10DB" w:rsidRPr="008A10DB">
        <w:rPr>
          <w:rFonts w:ascii="Times New Roman" w:hAnsi="Times New Roman" w:cs="Times New Roman"/>
          <w:sz w:val="28"/>
          <w:szCs w:val="28"/>
        </w:rPr>
        <w:t>мастерства и компетентности</w:t>
      </w:r>
      <w:r w:rsidR="00EC55A0">
        <w:rPr>
          <w:rStyle w:val="ac"/>
          <w:rFonts w:ascii="Times New Roman" w:hAnsi="Times New Roman" w:cs="Times New Roman"/>
          <w:sz w:val="28"/>
          <w:szCs w:val="28"/>
        </w:rPr>
        <w:footnoteReference w:id="10"/>
      </w:r>
      <w:r w:rsidR="008A10DB">
        <w:rPr>
          <w:rFonts w:ascii="Times New Roman" w:hAnsi="Times New Roman" w:cs="Times New Roman"/>
          <w:sz w:val="28"/>
          <w:szCs w:val="28"/>
        </w:rPr>
        <w:t>.</w:t>
      </w:r>
    </w:p>
    <w:p w:rsidR="00590DEE" w:rsidRDefault="00590DEE" w:rsidP="00590DEE">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J.A. Krems, D.T. Kenrick, R. </w:t>
      </w:r>
      <w:r w:rsidRPr="00C81600">
        <w:rPr>
          <w:rFonts w:ascii="Times New Roman" w:hAnsi="Times New Roman" w:cs="Times New Roman"/>
          <w:sz w:val="28"/>
          <w:szCs w:val="28"/>
        </w:rPr>
        <w:t xml:space="preserve">Neel </w:t>
      </w:r>
      <w:r>
        <w:rPr>
          <w:rFonts w:ascii="Times New Roman" w:hAnsi="Times New Roman" w:cs="Times New Roman"/>
          <w:sz w:val="28"/>
          <w:szCs w:val="28"/>
        </w:rPr>
        <w:t>и</w:t>
      </w:r>
      <w:r w:rsidRPr="00C81600">
        <w:rPr>
          <w:rFonts w:ascii="Times New Roman" w:hAnsi="Times New Roman" w:cs="Times New Roman"/>
          <w:sz w:val="28"/>
          <w:szCs w:val="28"/>
        </w:rPr>
        <w:t>сслед</w:t>
      </w:r>
      <w:r>
        <w:rPr>
          <w:rFonts w:ascii="Times New Roman" w:hAnsi="Times New Roman" w:cs="Times New Roman"/>
          <w:sz w:val="28"/>
          <w:szCs w:val="28"/>
        </w:rPr>
        <w:t>уя</w:t>
      </w:r>
      <w:r w:rsidRPr="00C81600">
        <w:rPr>
          <w:rFonts w:ascii="Times New Roman" w:hAnsi="Times New Roman" w:cs="Times New Roman"/>
          <w:sz w:val="28"/>
          <w:szCs w:val="28"/>
        </w:rPr>
        <w:t xml:space="preserve"> восприяти</w:t>
      </w:r>
      <w:r>
        <w:rPr>
          <w:rFonts w:ascii="Times New Roman" w:hAnsi="Times New Roman" w:cs="Times New Roman"/>
          <w:sz w:val="28"/>
          <w:szCs w:val="28"/>
        </w:rPr>
        <w:t xml:space="preserve">е самореализации непрофессионалами, определили, какие </w:t>
      </w:r>
      <w:r w:rsidRPr="00C81600">
        <w:rPr>
          <w:rFonts w:ascii="Times New Roman" w:hAnsi="Times New Roman" w:cs="Times New Roman"/>
          <w:sz w:val="28"/>
          <w:szCs w:val="28"/>
        </w:rPr>
        <w:t>функц</w:t>
      </w:r>
      <w:r>
        <w:rPr>
          <w:rFonts w:ascii="Times New Roman" w:hAnsi="Times New Roman" w:cs="Times New Roman"/>
          <w:sz w:val="28"/>
          <w:szCs w:val="28"/>
        </w:rPr>
        <w:t xml:space="preserve">иональные результаты (получение </w:t>
      </w:r>
      <w:r w:rsidRPr="00C81600">
        <w:rPr>
          <w:rFonts w:ascii="Times New Roman" w:hAnsi="Times New Roman" w:cs="Times New Roman"/>
          <w:sz w:val="28"/>
          <w:szCs w:val="28"/>
        </w:rPr>
        <w:t xml:space="preserve">статуса, </w:t>
      </w:r>
      <w:r>
        <w:rPr>
          <w:rFonts w:ascii="Times New Roman" w:hAnsi="Times New Roman" w:cs="Times New Roman"/>
          <w:sz w:val="28"/>
          <w:szCs w:val="28"/>
        </w:rPr>
        <w:t>заведение друзей, забота о род</w:t>
      </w:r>
      <w:r w:rsidRPr="00C81600">
        <w:rPr>
          <w:rFonts w:ascii="Times New Roman" w:hAnsi="Times New Roman" w:cs="Times New Roman"/>
          <w:sz w:val="28"/>
          <w:szCs w:val="28"/>
        </w:rPr>
        <w:t>ственн</w:t>
      </w:r>
      <w:r>
        <w:rPr>
          <w:rFonts w:ascii="Times New Roman" w:hAnsi="Times New Roman" w:cs="Times New Roman"/>
          <w:sz w:val="28"/>
          <w:szCs w:val="28"/>
        </w:rPr>
        <w:t>иках) они воспринимают как цен</w:t>
      </w:r>
      <w:r w:rsidRPr="00C81600">
        <w:rPr>
          <w:rFonts w:ascii="Times New Roman" w:hAnsi="Times New Roman" w:cs="Times New Roman"/>
          <w:sz w:val="28"/>
          <w:szCs w:val="28"/>
        </w:rPr>
        <w:t>тральны</w:t>
      </w:r>
      <w:r>
        <w:rPr>
          <w:rFonts w:ascii="Times New Roman" w:hAnsi="Times New Roman" w:cs="Times New Roman"/>
          <w:sz w:val="28"/>
          <w:szCs w:val="28"/>
        </w:rPr>
        <w:t>е для индивидуальной самореали</w:t>
      </w:r>
      <w:r w:rsidRPr="00C81600">
        <w:rPr>
          <w:rFonts w:ascii="Times New Roman" w:hAnsi="Times New Roman" w:cs="Times New Roman"/>
          <w:sz w:val="28"/>
          <w:szCs w:val="28"/>
        </w:rPr>
        <w:t>зации. Рез</w:t>
      </w:r>
      <w:r>
        <w:rPr>
          <w:rFonts w:ascii="Times New Roman" w:hAnsi="Times New Roman" w:cs="Times New Roman"/>
          <w:sz w:val="28"/>
          <w:szCs w:val="28"/>
        </w:rPr>
        <w:t xml:space="preserve">ультаты показали, что участники </w:t>
      </w:r>
      <w:r w:rsidRPr="00C81600">
        <w:rPr>
          <w:rFonts w:ascii="Times New Roman" w:hAnsi="Times New Roman" w:cs="Times New Roman"/>
          <w:sz w:val="28"/>
          <w:szCs w:val="28"/>
        </w:rPr>
        <w:t>исследован</w:t>
      </w:r>
      <w:r>
        <w:rPr>
          <w:rFonts w:ascii="Times New Roman" w:hAnsi="Times New Roman" w:cs="Times New Roman"/>
          <w:sz w:val="28"/>
          <w:szCs w:val="28"/>
        </w:rPr>
        <w:t>ия чаще всего связывают саморе</w:t>
      </w:r>
      <w:r w:rsidRPr="00C81600">
        <w:rPr>
          <w:rFonts w:ascii="Times New Roman" w:hAnsi="Times New Roman" w:cs="Times New Roman"/>
          <w:sz w:val="28"/>
          <w:szCs w:val="28"/>
        </w:rPr>
        <w:t>ализацию с</w:t>
      </w:r>
      <w:r>
        <w:rPr>
          <w:rFonts w:ascii="Times New Roman" w:hAnsi="Times New Roman" w:cs="Times New Roman"/>
          <w:sz w:val="28"/>
          <w:szCs w:val="28"/>
        </w:rPr>
        <w:t xml:space="preserve"> поиском статуса. Кроме саморе</w:t>
      </w:r>
      <w:r w:rsidRPr="00C81600">
        <w:rPr>
          <w:rFonts w:ascii="Times New Roman" w:hAnsi="Times New Roman" w:cs="Times New Roman"/>
          <w:sz w:val="28"/>
          <w:szCs w:val="28"/>
        </w:rPr>
        <w:t>ализации,</w:t>
      </w:r>
      <w:r>
        <w:rPr>
          <w:rFonts w:ascii="Times New Roman" w:hAnsi="Times New Roman" w:cs="Times New Roman"/>
          <w:sz w:val="28"/>
          <w:szCs w:val="28"/>
        </w:rPr>
        <w:t xml:space="preserve"> участники не рассматривают дру</w:t>
      </w:r>
      <w:r w:rsidRPr="00C81600">
        <w:rPr>
          <w:rFonts w:ascii="Times New Roman" w:hAnsi="Times New Roman" w:cs="Times New Roman"/>
          <w:sz w:val="28"/>
          <w:szCs w:val="28"/>
        </w:rPr>
        <w:t>гие типы</w:t>
      </w:r>
      <w:r>
        <w:rPr>
          <w:rFonts w:ascii="Times New Roman" w:hAnsi="Times New Roman" w:cs="Times New Roman"/>
          <w:sz w:val="28"/>
          <w:szCs w:val="28"/>
        </w:rPr>
        <w:t xml:space="preserve"> благополучия – эвдемонические, </w:t>
      </w:r>
      <w:r w:rsidRPr="00C81600">
        <w:rPr>
          <w:rFonts w:ascii="Times New Roman" w:hAnsi="Times New Roman" w:cs="Times New Roman"/>
          <w:sz w:val="28"/>
          <w:szCs w:val="28"/>
        </w:rPr>
        <w:t>гедонистич</w:t>
      </w:r>
      <w:r>
        <w:rPr>
          <w:rFonts w:ascii="Times New Roman" w:hAnsi="Times New Roman" w:cs="Times New Roman"/>
          <w:sz w:val="28"/>
          <w:szCs w:val="28"/>
        </w:rPr>
        <w:t>еские, субъективные – как спо</w:t>
      </w:r>
      <w:r w:rsidRPr="00C81600">
        <w:rPr>
          <w:rFonts w:ascii="Times New Roman" w:hAnsi="Times New Roman" w:cs="Times New Roman"/>
          <w:sz w:val="28"/>
          <w:szCs w:val="28"/>
        </w:rPr>
        <w:t>собствую</w:t>
      </w:r>
      <w:r>
        <w:rPr>
          <w:rFonts w:ascii="Times New Roman" w:hAnsi="Times New Roman" w:cs="Times New Roman"/>
          <w:sz w:val="28"/>
          <w:szCs w:val="28"/>
        </w:rPr>
        <w:t xml:space="preserve">щие функциональным результатам, </w:t>
      </w:r>
      <w:r w:rsidRPr="00C81600">
        <w:rPr>
          <w:rFonts w:ascii="Times New Roman" w:hAnsi="Times New Roman" w:cs="Times New Roman"/>
          <w:sz w:val="28"/>
          <w:szCs w:val="28"/>
        </w:rPr>
        <w:t>связанным со статусом</w:t>
      </w:r>
      <w:r>
        <w:rPr>
          <w:rStyle w:val="ac"/>
          <w:rFonts w:ascii="Times New Roman" w:hAnsi="Times New Roman" w:cs="Times New Roman"/>
          <w:sz w:val="28"/>
          <w:szCs w:val="28"/>
        </w:rPr>
        <w:footnoteReference w:id="11"/>
      </w:r>
      <w:r w:rsidRPr="00C81600">
        <w:rPr>
          <w:rFonts w:ascii="Times New Roman" w:hAnsi="Times New Roman" w:cs="Times New Roman"/>
          <w:sz w:val="28"/>
          <w:szCs w:val="28"/>
        </w:rPr>
        <w:t>.</w:t>
      </w:r>
    </w:p>
    <w:p w:rsidR="00590DEE" w:rsidRPr="00BD2B3D" w:rsidRDefault="00590DEE" w:rsidP="00590DEE">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исследовании P. Miquelon и R.</w:t>
      </w:r>
      <w:r w:rsidRPr="00BD2B3D">
        <w:rPr>
          <w:rFonts w:ascii="Times New Roman" w:hAnsi="Times New Roman" w:cs="Times New Roman"/>
          <w:sz w:val="28"/>
          <w:szCs w:val="28"/>
        </w:rPr>
        <w:t>J. Vallera</w:t>
      </w:r>
      <w:r>
        <w:rPr>
          <w:rFonts w:ascii="Times New Roman" w:hAnsi="Times New Roman" w:cs="Times New Roman"/>
          <w:sz w:val="28"/>
          <w:szCs w:val="28"/>
        </w:rPr>
        <w:t xml:space="preserve">nd </w:t>
      </w:r>
      <w:r w:rsidRPr="00BD2B3D">
        <w:rPr>
          <w:rFonts w:ascii="Times New Roman" w:hAnsi="Times New Roman" w:cs="Times New Roman"/>
          <w:sz w:val="28"/>
          <w:szCs w:val="28"/>
        </w:rPr>
        <w:t>изучалась</w:t>
      </w:r>
      <w:r>
        <w:rPr>
          <w:rFonts w:ascii="Times New Roman" w:hAnsi="Times New Roman" w:cs="Times New Roman"/>
          <w:sz w:val="28"/>
          <w:szCs w:val="28"/>
        </w:rPr>
        <w:t xml:space="preserve"> интегративная </w:t>
      </w:r>
      <w:r>
        <w:rPr>
          <w:rFonts w:ascii="Times New Roman" w:hAnsi="Times New Roman" w:cs="Times New Roman"/>
          <w:sz w:val="28"/>
          <w:szCs w:val="28"/>
        </w:rPr>
        <w:lastRenderedPageBreak/>
        <w:t xml:space="preserve">модель, в рамках </w:t>
      </w:r>
      <w:r w:rsidRPr="00BD2B3D">
        <w:rPr>
          <w:rFonts w:ascii="Times New Roman" w:hAnsi="Times New Roman" w:cs="Times New Roman"/>
          <w:sz w:val="28"/>
          <w:szCs w:val="28"/>
        </w:rPr>
        <w:t xml:space="preserve">которой </w:t>
      </w:r>
      <w:r>
        <w:rPr>
          <w:rFonts w:ascii="Times New Roman" w:hAnsi="Times New Roman" w:cs="Times New Roman"/>
          <w:sz w:val="28"/>
          <w:szCs w:val="28"/>
        </w:rPr>
        <w:t>феномены счастья и самореализа</w:t>
      </w:r>
      <w:r w:rsidRPr="00BD2B3D">
        <w:rPr>
          <w:rFonts w:ascii="Times New Roman" w:hAnsi="Times New Roman" w:cs="Times New Roman"/>
          <w:sz w:val="28"/>
          <w:szCs w:val="28"/>
        </w:rPr>
        <w:t>ции высту</w:t>
      </w:r>
      <w:r>
        <w:rPr>
          <w:rFonts w:ascii="Times New Roman" w:hAnsi="Times New Roman" w:cs="Times New Roman"/>
          <w:sz w:val="28"/>
          <w:szCs w:val="28"/>
        </w:rPr>
        <w:t xml:space="preserve">пают в качестве психологических </w:t>
      </w:r>
      <w:r w:rsidRPr="00BD2B3D">
        <w:rPr>
          <w:rFonts w:ascii="Times New Roman" w:hAnsi="Times New Roman" w:cs="Times New Roman"/>
          <w:sz w:val="28"/>
          <w:szCs w:val="28"/>
        </w:rPr>
        <w:t>рес</w:t>
      </w:r>
      <w:r>
        <w:rPr>
          <w:rFonts w:ascii="Times New Roman" w:hAnsi="Times New Roman" w:cs="Times New Roman"/>
          <w:sz w:val="28"/>
          <w:szCs w:val="28"/>
        </w:rPr>
        <w:t xml:space="preserve">урсов, опосредованных мотивами, </w:t>
      </w:r>
      <w:r w:rsidRPr="00BD2B3D">
        <w:rPr>
          <w:rFonts w:ascii="Times New Roman" w:hAnsi="Times New Roman" w:cs="Times New Roman"/>
          <w:sz w:val="28"/>
          <w:szCs w:val="28"/>
        </w:rPr>
        <w:t xml:space="preserve">целью, </w:t>
      </w:r>
      <w:r>
        <w:rPr>
          <w:rFonts w:ascii="Times New Roman" w:hAnsi="Times New Roman" w:cs="Times New Roman"/>
          <w:sz w:val="28"/>
          <w:szCs w:val="28"/>
        </w:rPr>
        <w:t xml:space="preserve">психологическим благополучием и </w:t>
      </w:r>
      <w:r w:rsidRPr="00BD2B3D">
        <w:rPr>
          <w:rFonts w:ascii="Times New Roman" w:hAnsi="Times New Roman" w:cs="Times New Roman"/>
          <w:sz w:val="28"/>
          <w:szCs w:val="28"/>
        </w:rPr>
        <w:t>физическим здоровьем</w:t>
      </w:r>
      <w:r>
        <w:rPr>
          <w:rFonts w:ascii="Times New Roman" w:hAnsi="Times New Roman" w:cs="Times New Roman"/>
          <w:sz w:val="28"/>
          <w:szCs w:val="28"/>
        </w:rPr>
        <w:t>. Результаты ис</w:t>
      </w:r>
      <w:r w:rsidRPr="00BD2B3D">
        <w:rPr>
          <w:rFonts w:ascii="Times New Roman" w:hAnsi="Times New Roman" w:cs="Times New Roman"/>
          <w:sz w:val="28"/>
          <w:szCs w:val="28"/>
        </w:rPr>
        <w:t xml:space="preserve">следования </w:t>
      </w:r>
      <w:r>
        <w:rPr>
          <w:rFonts w:ascii="Times New Roman" w:hAnsi="Times New Roman" w:cs="Times New Roman"/>
          <w:sz w:val="28"/>
          <w:szCs w:val="28"/>
        </w:rPr>
        <w:t xml:space="preserve">показали, </w:t>
      </w:r>
      <w:r w:rsidRPr="00BD2B3D">
        <w:rPr>
          <w:rFonts w:ascii="Times New Roman" w:hAnsi="Times New Roman" w:cs="Times New Roman"/>
          <w:sz w:val="28"/>
          <w:szCs w:val="28"/>
        </w:rPr>
        <w:t>что люд</w:t>
      </w:r>
      <w:r>
        <w:rPr>
          <w:rFonts w:ascii="Times New Roman" w:hAnsi="Times New Roman" w:cs="Times New Roman"/>
          <w:sz w:val="28"/>
          <w:szCs w:val="28"/>
        </w:rPr>
        <w:t xml:space="preserve">и, преследующие свои цели из-за </w:t>
      </w:r>
      <w:r w:rsidRPr="00BD2B3D">
        <w:rPr>
          <w:rFonts w:ascii="Times New Roman" w:hAnsi="Times New Roman" w:cs="Times New Roman"/>
          <w:sz w:val="28"/>
          <w:szCs w:val="28"/>
        </w:rPr>
        <w:t>сильного инт</w:t>
      </w:r>
      <w:r>
        <w:rPr>
          <w:rFonts w:ascii="Times New Roman" w:hAnsi="Times New Roman" w:cs="Times New Roman"/>
          <w:sz w:val="28"/>
          <w:szCs w:val="28"/>
        </w:rPr>
        <w:t xml:space="preserve">ереса или личного выбора (т.е. </w:t>
      </w:r>
      <w:r w:rsidRPr="00BD2B3D">
        <w:rPr>
          <w:rFonts w:ascii="Times New Roman" w:hAnsi="Times New Roman" w:cs="Times New Roman"/>
          <w:sz w:val="28"/>
          <w:szCs w:val="28"/>
        </w:rPr>
        <w:t>автоно</w:t>
      </w:r>
      <w:r>
        <w:rPr>
          <w:rFonts w:ascii="Times New Roman" w:hAnsi="Times New Roman" w:cs="Times New Roman"/>
          <w:sz w:val="28"/>
          <w:szCs w:val="28"/>
        </w:rPr>
        <w:t xml:space="preserve">мные цели), имеют более высокое </w:t>
      </w:r>
      <w:r w:rsidRPr="00BD2B3D">
        <w:rPr>
          <w:rFonts w:ascii="Times New Roman" w:hAnsi="Times New Roman" w:cs="Times New Roman"/>
          <w:sz w:val="28"/>
          <w:szCs w:val="28"/>
        </w:rPr>
        <w:t>чувство с</w:t>
      </w:r>
      <w:r>
        <w:rPr>
          <w:rFonts w:ascii="Times New Roman" w:hAnsi="Times New Roman" w:cs="Times New Roman"/>
          <w:sz w:val="28"/>
          <w:szCs w:val="28"/>
        </w:rPr>
        <w:t xml:space="preserve">частья и самореализации. В свою </w:t>
      </w:r>
      <w:r w:rsidRPr="00BD2B3D">
        <w:rPr>
          <w:rFonts w:ascii="Times New Roman" w:hAnsi="Times New Roman" w:cs="Times New Roman"/>
          <w:sz w:val="28"/>
          <w:szCs w:val="28"/>
        </w:rPr>
        <w:t>очередь, с</w:t>
      </w:r>
      <w:r>
        <w:rPr>
          <w:rFonts w:ascii="Times New Roman" w:hAnsi="Times New Roman" w:cs="Times New Roman"/>
          <w:sz w:val="28"/>
          <w:szCs w:val="28"/>
        </w:rPr>
        <w:t xml:space="preserve">амореализация негативно связана </w:t>
      </w:r>
      <w:r w:rsidRPr="00BD2B3D">
        <w:rPr>
          <w:rFonts w:ascii="Times New Roman" w:hAnsi="Times New Roman" w:cs="Times New Roman"/>
          <w:sz w:val="28"/>
          <w:szCs w:val="28"/>
        </w:rPr>
        <w:t>со стрессом</w:t>
      </w:r>
      <w:r>
        <w:rPr>
          <w:rFonts w:ascii="Times New Roman" w:hAnsi="Times New Roman" w:cs="Times New Roman"/>
          <w:sz w:val="28"/>
          <w:szCs w:val="28"/>
        </w:rPr>
        <w:t>, поскольку позволяет использо</w:t>
      </w:r>
      <w:r w:rsidRPr="00BD2B3D">
        <w:rPr>
          <w:rFonts w:ascii="Times New Roman" w:hAnsi="Times New Roman" w:cs="Times New Roman"/>
          <w:sz w:val="28"/>
          <w:szCs w:val="28"/>
        </w:rPr>
        <w:t>вать более адаптивные формы совладания</w:t>
      </w:r>
      <w:r>
        <w:rPr>
          <w:rStyle w:val="ac"/>
          <w:rFonts w:ascii="Times New Roman" w:hAnsi="Times New Roman" w:cs="Times New Roman"/>
          <w:sz w:val="28"/>
          <w:szCs w:val="28"/>
        </w:rPr>
        <w:footnoteReference w:id="12"/>
      </w:r>
      <w:r w:rsidRPr="00BD2B3D">
        <w:rPr>
          <w:rFonts w:ascii="Times New Roman" w:hAnsi="Times New Roman" w:cs="Times New Roman"/>
          <w:sz w:val="28"/>
          <w:szCs w:val="28"/>
        </w:rPr>
        <w:t>.</w:t>
      </w:r>
    </w:p>
    <w:p w:rsidR="00E31AC7" w:rsidRDefault="00E31AC7" w:rsidP="00510BA9">
      <w:pPr>
        <w:widowControl w:val="0"/>
        <w:spacing w:after="0" w:line="360" w:lineRule="auto"/>
        <w:ind w:firstLine="851"/>
        <w:jc w:val="both"/>
        <w:rPr>
          <w:rStyle w:val="jlqj4b"/>
          <w:rFonts w:ascii="Times New Roman" w:hAnsi="Times New Roman" w:cs="Times New Roman"/>
          <w:sz w:val="28"/>
          <w:szCs w:val="28"/>
        </w:rPr>
      </w:pPr>
      <w:r w:rsidRPr="00E31AC7">
        <w:rPr>
          <w:rStyle w:val="jlqj4b"/>
          <w:rFonts w:ascii="Times New Roman" w:hAnsi="Times New Roman" w:cs="Times New Roman"/>
          <w:sz w:val="28"/>
          <w:szCs w:val="28"/>
        </w:rPr>
        <w:t xml:space="preserve">Основными </w:t>
      </w:r>
      <w:r w:rsidR="00510BA9">
        <w:rPr>
          <w:rStyle w:val="jlqj4b"/>
          <w:rFonts w:ascii="Times New Roman" w:hAnsi="Times New Roman" w:cs="Times New Roman"/>
          <w:sz w:val="28"/>
          <w:szCs w:val="28"/>
        </w:rPr>
        <w:t>составными частями</w:t>
      </w:r>
      <w:r w:rsidRPr="00E31AC7">
        <w:rPr>
          <w:rStyle w:val="jlqj4b"/>
          <w:rFonts w:ascii="Times New Roman" w:hAnsi="Times New Roman" w:cs="Times New Roman"/>
          <w:sz w:val="28"/>
          <w:szCs w:val="28"/>
        </w:rPr>
        <w:t xml:space="preserve"> профессиональной самореализации личности считаются</w:t>
      </w:r>
      <w:r>
        <w:rPr>
          <w:rStyle w:val="jlqj4b"/>
          <w:rFonts w:ascii="Times New Roman" w:hAnsi="Times New Roman" w:cs="Times New Roman"/>
          <w:sz w:val="28"/>
          <w:szCs w:val="28"/>
        </w:rPr>
        <w:t xml:space="preserve"> следующие (рис.1)</w:t>
      </w:r>
      <w:r w:rsidR="001C194F">
        <w:rPr>
          <w:rStyle w:val="ac"/>
          <w:rFonts w:ascii="Times New Roman" w:hAnsi="Times New Roman" w:cs="Times New Roman"/>
          <w:sz w:val="28"/>
          <w:szCs w:val="28"/>
        </w:rPr>
        <w:footnoteReference w:id="13"/>
      </w:r>
      <w:r>
        <w:rPr>
          <w:rStyle w:val="jlqj4b"/>
          <w:rFonts w:ascii="Times New Roman" w:hAnsi="Times New Roman" w:cs="Times New Roman"/>
          <w:sz w:val="28"/>
          <w:szCs w:val="28"/>
        </w:rPr>
        <w:t>.</w:t>
      </w:r>
    </w:p>
    <w:p w:rsidR="00E31AC7" w:rsidRDefault="00E31AC7" w:rsidP="00510BA9">
      <w:pPr>
        <w:widowControl w:val="0"/>
        <w:spacing w:after="0" w:line="360" w:lineRule="auto"/>
        <w:jc w:val="both"/>
        <w:rPr>
          <w:rStyle w:val="jlqj4b"/>
          <w:rFonts w:ascii="Times New Roman" w:hAnsi="Times New Roman" w:cs="Times New Roman"/>
          <w:sz w:val="28"/>
          <w:szCs w:val="28"/>
        </w:rPr>
      </w:pPr>
      <w:r w:rsidRPr="00510BA9">
        <w:rPr>
          <w:rFonts w:ascii="Verdana" w:hAnsi="Verdana" w:cs="Times New Roman"/>
          <w:noProof/>
          <w:lang w:eastAsia="ru-RU"/>
        </w:rPr>
        <w:drawing>
          <wp:inline distT="0" distB="0" distL="0" distR="0" wp14:anchorId="1747D63E" wp14:editId="39F2B435">
            <wp:extent cx="6086475" cy="4124325"/>
            <wp:effectExtent l="0" t="0" r="2857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31AC7" w:rsidRDefault="00E31AC7" w:rsidP="00E31AC7">
      <w:pPr>
        <w:widowControl w:val="0"/>
        <w:spacing w:after="0" w:line="240" w:lineRule="auto"/>
        <w:jc w:val="center"/>
        <w:rPr>
          <w:rStyle w:val="jlqj4b"/>
          <w:rFonts w:ascii="Verdana" w:hAnsi="Verdana" w:cs="Times New Roman"/>
          <w:b/>
          <w:sz w:val="24"/>
          <w:szCs w:val="24"/>
        </w:rPr>
      </w:pPr>
      <w:r w:rsidRPr="00E31AC7">
        <w:rPr>
          <w:rStyle w:val="jlqj4b"/>
          <w:rFonts w:ascii="Verdana" w:hAnsi="Verdana" w:cs="Times New Roman"/>
          <w:b/>
          <w:sz w:val="24"/>
          <w:szCs w:val="24"/>
        </w:rPr>
        <w:t xml:space="preserve">Рисунок 1. Основные </w:t>
      </w:r>
      <w:r w:rsidR="00510BA9">
        <w:rPr>
          <w:rStyle w:val="jlqj4b"/>
          <w:rFonts w:ascii="Verdana" w:hAnsi="Verdana" w:cs="Times New Roman"/>
          <w:b/>
          <w:sz w:val="24"/>
          <w:szCs w:val="24"/>
        </w:rPr>
        <w:t>составные части</w:t>
      </w:r>
      <w:r w:rsidRPr="00E31AC7">
        <w:rPr>
          <w:rStyle w:val="jlqj4b"/>
          <w:rFonts w:ascii="Verdana" w:hAnsi="Verdana" w:cs="Times New Roman"/>
          <w:b/>
          <w:sz w:val="24"/>
          <w:szCs w:val="24"/>
        </w:rPr>
        <w:t xml:space="preserve"> профессиональной самореализации личности</w:t>
      </w:r>
    </w:p>
    <w:p w:rsidR="00590DEE" w:rsidRPr="00E31AC7" w:rsidRDefault="00590DEE" w:rsidP="00E31AC7">
      <w:pPr>
        <w:widowControl w:val="0"/>
        <w:spacing w:after="0" w:line="240" w:lineRule="auto"/>
        <w:jc w:val="center"/>
        <w:rPr>
          <w:rStyle w:val="jlqj4b"/>
          <w:rFonts w:ascii="Verdana" w:hAnsi="Verdana" w:cs="Times New Roman"/>
          <w:b/>
          <w:sz w:val="24"/>
          <w:szCs w:val="24"/>
        </w:rPr>
      </w:pPr>
    </w:p>
    <w:p w:rsidR="00510BA9" w:rsidRDefault="009C26D4" w:rsidP="00510BA9">
      <w:pPr>
        <w:widowControl w:val="0"/>
        <w:spacing w:after="0" w:line="360" w:lineRule="auto"/>
        <w:ind w:firstLine="851"/>
        <w:jc w:val="both"/>
        <w:rPr>
          <w:rFonts w:ascii="Times New Roman" w:hAnsi="Times New Roman" w:cs="Times New Roman"/>
          <w:sz w:val="28"/>
          <w:szCs w:val="28"/>
        </w:rPr>
      </w:pPr>
      <w:r w:rsidRPr="00510BA9">
        <w:rPr>
          <w:rFonts w:ascii="Times New Roman" w:hAnsi="Times New Roman" w:cs="Times New Roman"/>
          <w:sz w:val="28"/>
          <w:szCs w:val="28"/>
        </w:rPr>
        <w:t>Ключевы</w:t>
      </w:r>
      <w:r w:rsidR="00510BA9">
        <w:rPr>
          <w:rFonts w:ascii="Times New Roman" w:hAnsi="Times New Roman" w:cs="Times New Roman"/>
          <w:sz w:val="28"/>
          <w:szCs w:val="28"/>
        </w:rPr>
        <w:t>е</w:t>
      </w:r>
      <w:r w:rsidRPr="00510BA9">
        <w:rPr>
          <w:rFonts w:ascii="Times New Roman" w:hAnsi="Times New Roman" w:cs="Times New Roman"/>
          <w:sz w:val="28"/>
          <w:szCs w:val="28"/>
        </w:rPr>
        <w:t xml:space="preserve"> </w:t>
      </w:r>
      <w:r w:rsidR="00510BA9">
        <w:rPr>
          <w:rFonts w:ascii="Times New Roman" w:hAnsi="Times New Roman" w:cs="Times New Roman"/>
          <w:sz w:val="28"/>
          <w:szCs w:val="28"/>
        </w:rPr>
        <w:t>элементы</w:t>
      </w:r>
      <w:r w:rsidRPr="00510BA9">
        <w:rPr>
          <w:rFonts w:ascii="Times New Roman" w:hAnsi="Times New Roman" w:cs="Times New Roman"/>
          <w:sz w:val="28"/>
          <w:szCs w:val="28"/>
        </w:rPr>
        <w:t xml:space="preserve"> формирования профессиональной самореализации </w:t>
      </w:r>
      <w:r w:rsidR="00510BA9">
        <w:rPr>
          <w:rFonts w:ascii="Times New Roman" w:hAnsi="Times New Roman" w:cs="Times New Roman"/>
          <w:sz w:val="28"/>
          <w:szCs w:val="28"/>
        </w:rPr>
        <w:lastRenderedPageBreak/>
        <w:t>следующие (рис. 2).</w:t>
      </w:r>
    </w:p>
    <w:p w:rsidR="00510BA9" w:rsidRDefault="00510BA9" w:rsidP="00510BA9">
      <w:pPr>
        <w:widowControl w:val="0"/>
        <w:spacing w:after="0" w:line="360" w:lineRule="auto"/>
        <w:jc w:val="both"/>
        <w:rPr>
          <w:rStyle w:val="jlqj4b"/>
          <w:rFonts w:ascii="Times New Roman" w:hAnsi="Times New Roman" w:cs="Times New Roman"/>
          <w:sz w:val="28"/>
          <w:szCs w:val="28"/>
        </w:rPr>
      </w:pPr>
      <w:r w:rsidRPr="00510BA9">
        <w:rPr>
          <w:rStyle w:val="jlqj4b"/>
          <w:rFonts w:ascii="Times New Roman" w:hAnsi="Times New Roman" w:cs="Times New Roman"/>
          <w:sz w:val="28"/>
          <w:szCs w:val="28"/>
        </w:rPr>
        <w:t xml:space="preserve">   </w:t>
      </w:r>
      <w:r w:rsidRPr="00510BA9">
        <w:rPr>
          <w:rFonts w:ascii="Verdana" w:hAnsi="Verdana" w:cs="Times New Roman"/>
          <w:noProof/>
          <w:lang w:eastAsia="ru-RU"/>
        </w:rPr>
        <w:drawing>
          <wp:inline distT="0" distB="0" distL="0" distR="0" wp14:anchorId="2EF82B20" wp14:editId="019B2440">
            <wp:extent cx="5905500" cy="2590800"/>
            <wp:effectExtent l="0" t="0" r="1905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10BA9" w:rsidRPr="00E31AC7" w:rsidRDefault="00510BA9" w:rsidP="00510BA9">
      <w:pPr>
        <w:widowControl w:val="0"/>
        <w:spacing w:after="0" w:line="240" w:lineRule="auto"/>
        <w:jc w:val="center"/>
        <w:rPr>
          <w:rStyle w:val="jlqj4b"/>
          <w:rFonts w:ascii="Verdana" w:hAnsi="Verdana" w:cs="Times New Roman"/>
          <w:b/>
          <w:sz w:val="24"/>
          <w:szCs w:val="24"/>
        </w:rPr>
      </w:pPr>
      <w:r w:rsidRPr="00E31AC7">
        <w:rPr>
          <w:rStyle w:val="jlqj4b"/>
          <w:rFonts w:ascii="Verdana" w:hAnsi="Verdana" w:cs="Times New Roman"/>
          <w:b/>
          <w:sz w:val="24"/>
          <w:szCs w:val="24"/>
        </w:rPr>
        <w:t xml:space="preserve">Рисунок </w:t>
      </w:r>
      <w:r>
        <w:rPr>
          <w:rStyle w:val="jlqj4b"/>
          <w:rFonts w:ascii="Verdana" w:hAnsi="Verdana" w:cs="Times New Roman"/>
          <w:b/>
          <w:sz w:val="24"/>
          <w:szCs w:val="24"/>
        </w:rPr>
        <w:t>2</w:t>
      </w:r>
      <w:r w:rsidRPr="00E31AC7">
        <w:rPr>
          <w:rStyle w:val="jlqj4b"/>
          <w:rFonts w:ascii="Verdana" w:hAnsi="Verdana" w:cs="Times New Roman"/>
          <w:b/>
          <w:sz w:val="24"/>
          <w:szCs w:val="24"/>
        </w:rPr>
        <w:t xml:space="preserve">. </w:t>
      </w:r>
      <w:r w:rsidRPr="00510BA9">
        <w:rPr>
          <w:rStyle w:val="jlqj4b"/>
          <w:rFonts w:ascii="Verdana" w:hAnsi="Verdana" w:cs="Times New Roman"/>
          <w:b/>
          <w:sz w:val="24"/>
          <w:szCs w:val="24"/>
        </w:rPr>
        <w:t>Ключевые элементы формирования профессиональной самореализации</w:t>
      </w:r>
      <w:r w:rsidRPr="00E31AC7">
        <w:rPr>
          <w:rStyle w:val="jlqj4b"/>
          <w:rFonts w:ascii="Verdana" w:hAnsi="Verdana" w:cs="Times New Roman"/>
          <w:b/>
          <w:sz w:val="24"/>
          <w:szCs w:val="24"/>
        </w:rPr>
        <w:t xml:space="preserve"> личности</w:t>
      </w:r>
    </w:p>
    <w:p w:rsidR="00FE6DAF" w:rsidRDefault="00FE6DAF" w:rsidP="00590DEE">
      <w:pPr>
        <w:widowControl w:val="0"/>
        <w:spacing w:after="0" w:line="360" w:lineRule="auto"/>
        <w:ind w:firstLine="851"/>
        <w:jc w:val="both"/>
        <w:rPr>
          <w:rFonts w:ascii="Times New Roman" w:hAnsi="Times New Roman" w:cs="Times New Roman"/>
          <w:sz w:val="28"/>
          <w:szCs w:val="28"/>
        </w:rPr>
      </w:pPr>
    </w:p>
    <w:p w:rsidR="00590DEE" w:rsidRDefault="00590DEE" w:rsidP="00590DEE">
      <w:pPr>
        <w:widowControl w:val="0"/>
        <w:spacing w:after="0" w:line="360" w:lineRule="auto"/>
        <w:ind w:firstLine="851"/>
        <w:jc w:val="both"/>
        <w:rPr>
          <w:rStyle w:val="jlqj4b"/>
          <w:rFonts w:ascii="Times New Roman" w:hAnsi="Times New Roman" w:cs="Times New Roman"/>
          <w:sz w:val="28"/>
          <w:szCs w:val="28"/>
        </w:rPr>
      </w:pPr>
      <w:r w:rsidRPr="00E31AC7">
        <w:rPr>
          <w:rStyle w:val="jlqj4b"/>
          <w:rFonts w:ascii="Times New Roman" w:hAnsi="Times New Roman" w:cs="Times New Roman"/>
          <w:sz w:val="28"/>
          <w:szCs w:val="28"/>
        </w:rPr>
        <w:t>Мы придерживаемся такой точки зрения, что профессиональная самореализация определяется взаимным влиянием индивидуальных особенностей человека и социальной среды в процессе осуществления</w:t>
      </w:r>
      <w:r>
        <w:rPr>
          <w:rStyle w:val="jlqj4b"/>
          <w:rFonts w:ascii="Times New Roman" w:hAnsi="Times New Roman" w:cs="Times New Roman"/>
          <w:sz w:val="28"/>
          <w:szCs w:val="28"/>
        </w:rPr>
        <w:t xml:space="preserve"> трудовой деятельности. Это </w:t>
      </w:r>
      <w:r w:rsidRPr="00E31AC7">
        <w:rPr>
          <w:rStyle w:val="jlqj4b"/>
          <w:rFonts w:ascii="Times New Roman" w:hAnsi="Times New Roman" w:cs="Times New Roman"/>
          <w:sz w:val="28"/>
          <w:szCs w:val="28"/>
        </w:rPr>
        <w:t xml:space="preserve">усвоение человеком профессиональных ценностей, приобретение профессионального опыта, профессиональных и социальных связей, реализация своих способностей, интересов и потребностей в процессе осуществления профессиональной деятельности. </w:t>
      </w:r>
      <w:r w:rsidRPr="001C194F">
        <w:rPr>
          <w:rStyle w:val="jlqj4b"/>
          <w:rFonts w:ascii="Times New Roman" w:hAnsi="Times New Roman" w:cs="Times New Roman"/>
          <w:sz w:val="28"/>
          <w:szCs w:val="28"/>
        </w:rPr>
        <w:t xml:space="preserve">Специфика профессиональной самореализации личности состоит в том, что каждая профессия имеет свои особенности, требования, предъявляемые к человеку и их сочетанием с индивидуальными особенностями специалиста. Поэтому профессиональная самореализация </w:t>
      </w:r>
      <w:r>
        <w:rPr>
          <w:rStyle w:val="jlqj4b"/>
          <w:rFonts w:ascii="Times New Roman" w:hAnsi="Times New Roman" w:cs="Times New Roman"/>
          <w:sz w:val="28"/>
          <w:szCs w:val="28"/>
        </w:rPr>
        <w:t xml:space="preserve">различных </w:t>
      </w:r>
      <w:r w:rsidRPr="001C194F">
        <w:rPr>
          <w:rStyle w:val="jlqj4b"/>
          <w:rFonts w:ascii="Times New Roman" w:hAnsi="Times New Roman" w:cs="Times New Roman"/>
          <w:sz w:val="28"/>
          <w:szCs w:val="28"/>
        </w:rPr>
        <w:t>спец</w:t>
      </w:r>
      <w:r>
        <w:rPr>
          <w:rStyle w:val="jlqj4b"/>
          <w:rFonts w:ascii="Times New Roman" w:hAnsi="Times New Roman" w:cs="Times New Roman"/>
          <w:sz w:val="28"/>
          <w:szCs w:val="28"/>
        </w:rPr>
        <w:t>иалистов имеет свои особенности</w:t>
      </w:r>
      <w:r w:rsidRPr="001C194F">
        <w:rPr>
          <w:rStyle w:val="jlqj4b"/>
          <w:rFonts w:ascii="Times New Roman" w:hAnsi="Times New Roman" w:cs="Times New Roman"/>
          <w:sz w:val="28"/>
          <w:szCs w:val="28"/>
        </w:rPr>
        <w:t>.</w:t>
      </w:r>
    </w:p>
    <w:p w:rsidR="001C194F" w:rsidRDefault="009C26D4" w:rsidP="001C194F">
      <w:pPr>
        <w:widowControl w:val="0"/>
        <w:spacing w:after="0" w:line="360" w:lineRule="auto"/>
        <w:ind w:firstLine="851"/>
        <w:jc w:val="both"/>
        <w:rPr>
          <w:rFonts w:ascii="Times New Roman" w:hAnsi="Times New Roman" w:cs="Times New Roman"/>
          <w:sz w:val="28"/>
          <w:szCs w:val="28"/>
        </w:rPr>
      </w:pPr>
      <w:r w:rsidRPr="00510BA9">
        <w:rPr>
          <w:rFonts w:ascii="Times New Roman" w:hAnsi="Times New Roman" w:cs="Times New Roman"/>
          <w:sz w:val="28"/>
          <w:szCs w:val="28"/>
        </w:rPr>
        <w:t xml:space="preserve">Следовательно, успешная </w:t>
      </w:r>
      <w:r w:rsidR="00510BA9">
        <w:rPr>
          <w:rFonts w:ascii="Times New Roman" w:hAnsi="Times New Roman" w:cs="Times New Roman"/>
          <w:sz w:val="28"/>
          <w:szCs w:val="28"/>
        </w:rPr>
        <w:t xml:space="preserve">профессиональная </w:t>
      </w:r>
      <w:r w:rsidRPr="00510BA9">
        <w:rPr>
          <w:rFonts w:ascii="Times New Roman" w:hAnsi="Times New Roman" w:cs="Times New Roman"/>
          <w:sz w:val="28"/>
          <w:szCs w:val="28"/>
        </w:rPr>
        <w:t>самореализация основывается на</w:t>
      </w:r>
      <w:r w:rsidR="00510BA9">
        <w:rPr>
          <w:rFonts w:ascii="Times New Roman" w:hAnsi="Times New Roman" w:cs="Times New Roman"/>
          <w:sz w:val="28"/>
          <w:szCs w:val="28"/>
        </w:rPr>
        <w:t xml:space="preserve"> </w:t>
      </w:r>
      <w:r w:rsidRPr="00510BA9">
        <w:rPr>
          <w:rFonts w:ascii="Times New Roman" w:hAnsi="Times New Roman" w:cs="Times New Roman"/>
          <w:sz w:val="28"/>
          <w:szCs w:val="28"/>
        </w:rPr>
        <w:t>неслучайном выборе места об</w:t>
      </w:r>
      <w:r w:rsidR="00510BA9">
        <w:rPr>
          <w:rFonts w:ascii="Times New Roman" w:hAnsi="Times New Roman" w:cs="Times New Roman"/>
          <w:sz w:val="28"/>
          <w:szCs w:val="28"/>
        </w:rPr>
        <w:t xml:space="preserve">учения и будущего места работы, </w:t>
      </w:r>
      <w:r w:rsidRPr="00510BA9">
        <w:rPr>
          <w:rFonts w:ascii="Times New Roman" w:hAnsi="Times New Roman" w:cs="Times New Roman"/>
          <w:sz w:val="28"/>
          <w:szCs w:val="28"/>
        </w:rPr>
        <w:t>постоянном профессиональном росте и развитии в профессиональной деятельности,</w:t>
      </w:r>
      <w:r w:rsidR="00510BA9">
        <w:rPr>
          <w:rFonts w:ascii="Times New Roman" w:hAnsi="Times New Roman" w:cs="Times New Roman"/>
          <w:sz w:val="28"/>
          <w:szCs w:val="28"/>
        </w:rPr>
        <w:t xml:space="preserve"> </w:t>
      </w:r>
      <w:r w:rsidRPr="00510BA9">
        <w:rPr>
          <w:rFonts w:ascii="Times New Roman" w:hAnsi="Times New Roman" w:cs="Times New Roman"/>
          <w:sz w:val="28"/>
          <w:szCs w:val="28"/>
        </w:rPr>
        <w:t>а также удовлетворении тем, как складываются профессиональная жизнь и карьера.</w:t>
      </w:r>
    </w:p>
    <w:p w:rsidR="00510BA9" w:rsidRDefault="001C194F" w:rsidP="001C194F">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Н.С. Пряжников</w:t>
      </w:r>
      <w:r w:rsidR="00510BA9" w:rsidRPr="00510BA9">
        <w:rPr>
          <w:rFonts w:ascii="Times New Roman" w:hAnsi="Times New Roman" w:cs="Times New Roman"/>
          <w:sz w:val="28"/>
          <w:szCs w:val="28"/>
        </w:rPr>
        <w:t xml:space="preserve"> определяет поэтапную структуру</w:t>
      </w:r>
      <w:r w:rsidR="00510BA9">
        <w:rPr>
          <w:rFonts w:ascii="Times New Roman" w:hAnsi="Times New Roman" w:cs="Times New Roman"/>
          <w:sz w:val="28"/>
          <w:szCs w:val="28"/>
        </w:rPr>
        <w:t xml:space="preserve"> </w:t>
      </w:r>
      <w:r w:rsidR="00510BA9" w:rsidRPr="00510BA9">
        <w:rPr>
          <w:rFonts w:ascii="Times New Roman" w:hAnsi="Times New Roman" w:cs="Times New Roman"/>
          <w:sz w:val="28"/>
          <w:szCs w:val="28"/>
        </w:rPr>
        <w:t>профессиональной самореализации</w:t>
      </w:r>
      <w:r w:rsidR="00510BA9">
        <w:rPr>
          <w:rFonts w:ascii="Times New Roman" w:hAnsi="Times New Roman" w:cs="Times New Roman"/>
          <w:sz w:val="28"/>
          <w:szCs w:val="28"/>
        </w:rPr>
        <w:t xml:space="preserve"> личности:</w:t>
      </w:r>
    </w:p>
    <w:p w:rsidR="00550F5B" w:rsidRDefault="00510BA9" w:rsidP="00F51A3D">
      <w:pPr>
        <w:widowControl w:val="0"/>
        <w:spacing w:after="0" w:line="360" w:lineRule="auto"/>
        <w:ind w:firstLine="851"/>
        <w:jc w:val="both"/>
        <w:rPr>
          <w:rFonts w:ascii="Times New Roman" w:hAnsi="Times New Roman" w:cs="Times New Roman"/>
          <w:sz w:val="28"/>
          <w:szCs w:val="28"/>
        </w:rPr>
      </w:pPr>
      <w:r w:rsidRPr="00510BA9">
        <w:rPr>
          <w:rFonts w:ascii="Times New Roman" w:hAnsi="Times New Roman" w:cs="Times New Roman"/>
          <w:sz w:val="28"/>
          <w:szCs w:val="28"/>
        </w:rPr>
        <w:lastRenderedPageBreak/>
        <w:t>1 этап</w:t>
      </w:r>
      <w:r w:rsidR="00550F5B">
        <w:rPr>
          <w:rFonts w:ascii="Times New Roman" w:hAnsi="Times New Roman" w:cs="Times New Roman"/>
          <w:sz w:val="28"/>
          <w:szCs w:val="28"/>
        </w:rPr>
        <w:t>.</w:t>
      </w:r>
      <w:r w:rsidRPr="00510BA9">
        <w:rPr>
          <w:rFonts w:ascii="Times New Roman" w:hAnsi="Times New Roman" w:cs="Times New Roman"/>
          <w:sz w:val="28"/>
          <w:szCs w:val="28"/>
        </w:rPr>
        <w:t xml:space="preserve"> </w:t>
      </w:r>
      <w:r w:rsidR="00550F5B" w:rsidRPr="00510BA9">
        <w:rPr>
          <w:rFonts w:ascii="Times New Roman" w:hAnsi="Times New Roman" w:cs="Times New Roman"/>
          <w:sz w:val="28"/>
          <w:szCs w:val="28"/>
        </w:rPr>
        <w:t>П</w:t>
      </w:r>
      <w:r w:rsidRPr="00510BA9">
        <w:rPr>
          <w:rFonts w:ascii="Times New Roman" w:hAnsi="Times New Roman" w:cs="Times New Roman"/>
          <w:sz w:val="28"/>
          <w:szCs w:val="28"/>
        </w:rPr>
        <w:t>рофессиональное самоопределение – осознанный выбор профессии с учетом собственных возможностей и способностей, требований профессиональной деятельности и социально-экономических условий.</w:t>
      </w:r>
      <w:r w:rsidR="00550F5B">
        <w:rPr>
          <w:rFonts w:ascii="Times New Roman" w:hAnsi="Times New Roman" w:cs="Times New Roman"/>
          <w:sz w:val="28"/>
          <w:szCs w:val="28"/>
        </w:rPr>
        <w:t xml:space="preserve"> </w:t>
      </w:r>
      <w:r w:rsidRPr="00510BA9">
        <w:rPr>
          <w:rFonts w:ascii="Times New Roman" w:hAnsi="Times New Roman" w:cs="Times New Roman"/>
          <w:sz w:val="28"/>
          <w:szCs w:val="28"/>
        </w:rPr>
        <w:t>Профессиональное самоопределение осуществляется на протяжении всей профессиональной деятельности, очерчиваясь</w:t>
      </w:r>
      <w:r w:rsidR="00550F5B">
        <w:rPr>
          <w:rFonts w:ascii="Times New Roman" w:hAnsi="Times New Roman" w:cs="Times New Roman"/>
          <w:sz w:val="28"/>
          <w:szCs w:val="28"/>
        </w:rPr>
        <w:t xml:space="preserve"> </w:t>
      </w:r>
      <w:r w:rsidRPr="00510BA9">
        <w:rPr>
          <w:rFonts w:ascii="Times New Roman" w:hAnsi="Times New Roman" w:cs="Times New Roman"/>
          <w:sz w:val="28"/>
          <w:szCs w:val="28"/>
        </w:rPr>
        <w:t>разными событиями (окончание школы, профессионального учебного заведения, повышение квалификации, получением другой должности и т.п.).</w:t>
      </w:r>
      <w:r w:rsidR="00550F5B">
        <w:rPr>
          <w:rFonts w:ascii="Times New Roman" w:hAnsi="Times New Roman" w:cs="Times New Roman"/>
          <w:sz w:val="28"/>
          <w:szCs w:val="28"/>
        </w:rPr>
        <w:t xml:space="preserve"> </w:t>
      </w:r>
      <w:r w:rsidRPr="00510BA9">
        <w:rPr>
          <w:rFonts w:ascii="Times New Roman" w:hAnsi="Times New Roman" w:cs="Times New Roman"/>
          <w:sz w:val="28"/>
          <w:szCs w:val="28"/>
        </w:rPr>
        <w:t>Выбор профессии дел</w:t>
      </w:r>
      <w:r w:rsidR="00550F5B">
        <w:rPr>
          <w:rFonts w:ascii="Times New Roman" w:hAnsi="Times New Roman" w:cs="Times New Roman"/>
          <w:sz w:val="28"/>
          <w:szCs w:val="28"/>
        </w:rPr>
        <w:t xml:space="preserve">ает жизнь определенной. Студент </w:t>
      </w:r>
      <w:r w:rsidRPr="00510BA9">
        <w:rPr>
          <w:rFonts w:ascii="Times New Roman" w:hAnsi="Times New Roman" w:cs="Times New Roman"/>
          <w:sz w:val="28"/>
          <w:szCs w:val="28"/>
        </w:rPr>
        <w:t>стремится сделать правильный жизненный выбор, влиять на процессы жизнедеятельности общества и</w:t>
      </w:r>
      <w:r w:rsidR="00550F5B">
        <w:rPr>
          <w:rFonts w:ascii="Times New Roman" w:hAnsi="Times New Roman" w:cs="Times New Roman"/>
          <w:sz w:val="28"/>
          <w:szCs w:val="28"/>
        </w:rPr>
        <w:t xml:space="preserve"> </w:t>
      </w:r>
      <w:r w:rsidRPr="00510BA9">
        <w:rPr>
          <w:rFonts w:ascii="Times New Roman" w:hAnsi="Times New Roman" w:cs="Times New Roman"/>
          <w:sz w:val="28"/>
          <w:szCs w:val="28"/>
        </w:rPr>
        <w:t>ощущать влияние общества на себ</w:t>
      </w:r>
      <w:r w:rsidR="00550F5B">
        <w:rPr>
          <w:rFonts w:ascii="Times New Roman" w:hAnsi="Times New Roman" w:cs="Times New Roman"/>
          <w:sz w:val="28"/>
          <w:szCs w:val="28"/>
        </w:rPr>
        <w:t>е.</w:t>
      </w:r>
    </w:p>
    <w:p w:rsidR="00550F5B" w:rsidRDefault="00510BA9" w:rsidP="00F51A3D">
      <w:pPr>
        <w:widowControl w:val="0"/>
        <w:spacing w:after="0" w:line="360" w:lineRule="auto"/>
        <w:ind w:firstLine="851"/>
        <w:jc w:val="both"/>
        <w:rPr>
          <w:rFonts w:ascii="Times New Roman" w:hAnsi="Times New Roman" w:cs="Times New Roman"/>
          <w:sz w:val="28"/>
          <w:szCs w:val="28"/>
        </w:rPr>
      </w:pPr>
      <w:r w:rsidRPr="00510BA9">
        <w:rPr>
          <w:rFonts w:ascii="Times New Roman" w:hAnsi="Times New Roman" w:cs="Times New Roman"/>
          <w:sz w:val="28"/>
          <w:szCs w:val="28"/>
        </w:rPr>
        <w:t>2 этап</w:t>
      </w:r>
      <w:r w:rsidR="00550F5B">
        <w:rPr>
          <w:rFonts w:ascii="Times New Roman" w:hAnsi="Times New Roman" w:cs="Times New Roman"/>
          <w:sz w:val="28"/>
          <w:szCs w:val="28"/>
        </w:rPr>
        <w:t>.</w:t>
      </w:r>
      <w:r w:rsidRPr="00510BA9">
        <w:rPr>
          <w:rFonts w:ascii="Times New Roman" w:hAnsi="Times New Roman" w:cs="Times New Roman"/>
          <w:sz w:val="28"/>
          <w:szCs w:val="28"/>
        </w:rPr>
        <w:t xml:space="preserve"> </w:t>
      </w:r>
      <w:r w:rsidR="00550F5B" w:rsidRPr="00510BA9">
        <w:rPr>
          <w:rFonts w:ascii="Times New Roman" w:hAnsi="Times New Roman" w:cs="Times New Roman"/>
          <w:sz w:val="28"/>
          <w:szCs w:val="28"/>
        </w:rPr>
        <w:t>П</w:t>
      </w:r>
      <w:r w:rsidRPr="00510BA9">
        <w:rPr>
          <w:rFonts w:ascii="Times New Roman" w:hAnsi="Times New Roman" w:cs="Times New Roman"/>
          <w:sz w:val="28"/>
          <w:szCs w:val="28"/>
        </w:rPr>
        <w:t>рофессиональ</w:t>
      </w:r>
      <w:r w:rsidR="00550F5B">
        <w:rPr>
          <w:rFonts w:ascii="Times New Roman" w:hAnsi="Times New Roman" w:cs="Times New Roman"/>
          <w:sz w:val="28"/>
          <w:szCs w:val="28"/>
        </w:rPr>
        <w:t xml:space="preserve">ное развитие – профессиональная </w:t>
      </w:r>
      <w:r w:rsidRPr="00510BA9">
        <w:rPr>
          <w:rFonts w:ascii="Times New Roman" w:hAnsi="Times New Roman" w:cs="Times New Roman"/>
          <w:sz w:val="28"/>
          <w:szCs w:val="28"/>
        </w:rPr>
        <w:t>адаптация, профессиональное развитие, связанное с развитием личности вообще, с усвоением нового опыта, знаний, умений</w:t>
      </w:r>
      <w:r w:rsidR="00550F5B">
        <w:rPr>
          <w:rFonts w:ascii="Times New Roman" w:hAnsi="Times New Roman" w:cs="Times New Roman"/>
          <w:sz w:val="28"/>
          <w:szCs w:val="28"/>
        </w:rPr>
        <w:t xml:space="preserve">; </w:t>
      </w:r>
      <w:r w:rsidRPr="00510BA9">
        <w:rPr>
          <w:rFonts w:ascii="Times New Roman" w:hAnsi="Times New Roman" w:cs="Times New Roman"/>
          <w:sz w:val="28"/>
          <w:szCs w:val="28"/>
        </w:rPr>
        <w:t>применение</w:t>
      </w:r>
      <w:r w:rsidR="00550F5B">
        <w:rPr>
          <w:rFonts w:ascii="Times New Roman" w:hAnsi="Times New Roman" w:cs="Times New Roman"/>
          <w:sz w:val="28"/>
          <w:szCs w:val="28"/>
        </w:rPr>
        <w:t xml:space="preserve"> </w:t>
      </w:r>
      <w:r w:rsidRPr="00510BA9">
        <w:rPr>
          <w:rFonts w:ascii="Times New Roman" w:hAnsi="Times New Roman" w:cs="Times New Roman"/>
          <w:sz w:val="28"/>
          <w:szCs w:val="28"/>
        </w:rPr>
        <w:t>этих знаний в практической деятельности; развитие личности в профессиональной роли; профессиональное самосовершенствование. Этот этап профессиональной самореализации</w:t>
      </w:r>
      <w:r w:rsidR="00550F5B">
        <w:rPr>
          <w:rFonts w:ascii="Times New Roman" w:hAnsi="Times New Roman" w:cs="Times New Roman"/>
          <w:sz w:val="28"/>
          <w:szCs w:val="28"/>
        </w:rPr>
        <w:t xml:space="preserve"> </w:t>
      </w:r>
      <w:r w:rsidRPr="00510BA9">
        <w:rPr>
          <w:rFonts w:ascii="Times New Roman" w:hAnsi="Times New Roman" w:cs="Times New Roman"/>
          <w:sz w:val="28"/>
          <w:szCs w:val="28"/>
        </w:rPr>
        <w:t xml:space="preserve">влияет на превращение личностью своего внутреннего мира, </w:t>
      </w:r>
      <w:r w:rsidR="00550F5B">
        <w:rPr>
          <w:rFonts w:ascii="Times New Roman" w:hAnsi="Times New Roman" w:cs="Times New Roman"/>
          <w:sz w:val="28"/>
          <w:szCs w:val="28"/>
        </w:rPr>
        <w:t xml:space="preserve">в </w:t>
      </w:r>
      <w:r w:rsidRPr="00510BA9">
        <w:rPr>
          <w:rFonts w:ascii="Times New Roman" w:hAnsi="Times New Roman" w:cs="Times New Roman"/>
          <w:sz w:val="28"/>
          <w:szCs w:val="28"/>
        </w:rPr>
        <w:t>творческую самореализацию в профессии</w:t>
      </w:r>
      <w:r w:rsidR="00550F5B">
        <w:rPr>
          <w:rFonts w:ascii="Times New Roman" w:hAnsi="Times New Roman" w:cs="Times New Roman"/>
          <w:sz w:val="28"/>
          <w:szCs w:val="28"/>
        </w:rPr>
        <w:t>.</w:t>
      </w:r>
    </w:p>
    <w:p w:rsidR="001C194F" w:rsidRDefault="00510BA9" w:rsidP="001C194F">
      <w:pPr>
        <w:widowControl w:val="0"/>
        <w:spacing w:after="0" w:line="360" w:lineRule="auto"/>
        <w:ind w:firstLine="851"/>
        <w:jc w:val="both"/>
        <w:rPr>
          <w:rFonts w:ascii="Times New Roman" w:hAnsi="Times New Roman" w:cs="Times New Roman"/>
          <w:sz w:val="28"/>
          <w:szCs w:val="28"/>
        </w:rPr>
      </w:pPr>
      <w:r w:rsidRPr="00510BA9">
        <w:rPr>
          <w:rFonts w:ascii="Times New Roman" w:hAnsi="Times New Roman" w:cs="Times New Roman"/>
          <w:sz w:val="28"/>
          <w:szCs w:val="28"/>
        </w:rPr>
        <w:t>3 этап</w:t>
      </w:r>
      <w:r w:rsidR="00550F5B">
        <w:rPr>
          <w:rFonts w:ascii="Times New Roman" w:hAnsi="Times New Roman" w:cs="Times New Roman"/>
          <w:sz w:val="28"/>
          <w:szCs w:val="28"/>
        </w:rPr>
        <w:t>.</w:t>
      </w:r>
      <w:r w:rsidRPr="00510BA9">
        <w:rPr>
          <w:rFonts w:ascii="Times New Roman" w:hAnsi="Times New Roman" w:cs="Times New Roman"/>
          <w:sz w:val="28"/>
          <w:szCs w:val="28"/>
        </w:rPr>
        <w:t xml:space="preserve"> </w:t>
      </w:r>
      <w:r w:rsidR="00550F5B" w:rsidRPr="00510BA9">
        <w:rPr>
          <w:rFonts w:ascii="Times New Roman" w:hAnsi="Times New Roman" w:cs="Times New Roman"/>
          <w:sz w:val="28"/>
          <w:szCs w:val="28"/>
        </w:rPr>
        <w:t>П</w:t>
      </w:r>
      <w:r w:rsidRPr="00510BA9">
        <w:rPr>
          <w:rFonts w:ascii="Times New Roman" w:hAnsi="Times New Roman" w:cs="Times New Roman"/>
          <w:sz w:val="28"/>
          <w:szCs w:val="28"/>
        </w:rPr>
        <w:t>рофессио</w:t>
      </w:r>
      <w:r w:rsidR="00550F5B">
        <w:rPr>
          <w:rFonts w:ascii="Times New Roman" w:hAnsi="Times New Roman" w:cs="Times New Roman"/>
          <w:sz w:val="28"/>
          <w:szCs w:val="28"/>
        </w:rPr>
        <w:t xml:space="preserve">нальное становление – повышение </w:t>
      </w:r>
      <w:r w:rsidRPr="00510BA9">
        <w:rPr>
          <w:rFonts w:ascii="Times New Roman" w:hAnsi="Times New Roman" w:cs="Times New Roman"/>
          <w:sz w:val="28"/>
          <w:szCs w:val="28"/>
        </w:rPr>
        <w:t>уровня профессионализма;</w:t>
      </w:r>
      <w:r w:rsidR="00550F5B">
        <w:rPr>
          <w:rFonts w:ascii="Times New Roman" w:hAnsi="Times New Roman" w:cs="Times New Roman"/>
          <w:sz w:val="28"/>
          <w:szCs w:val="28"/>
        </w:rPr>
        <w:t xml:space="preserve"> приобретение профессионального </w:t>
      </w:r>
      <w:r w:rsidRPr="00510BA9">
        <w:rPr>
          <w:rFonts w:ascii="Times New Roman" w:hAnsi="Times New Roman" w:cs="Times New Roman"/>
          <w:sz w:val="28"/>
          <w:szCs w:val="28"/>
        </w:rPr>
        <w:t>авторитета; достижение</w:t>
      </w:r>
      <w:r w:rsidR="00550F5B">
        <w:rPr>
          <w:rFonts w:ascii="Times New Roman" w:hAnsi="Times New Roman" w:cs="Times New Roman"/>
          <w:sz w:val="28"/>
          <w:szCs w:val="28"/>
        </w:rPr>
        <w:t xml:space="preserve"> активности, самостоятельности, </w:t>
      </w:r>
      <w:r w:rsidRPr="00510BA9">
        <w:rPr>
          <w:rFonts w:ascii="Times New Roman" w:hAnsi="Times New Roman" w:cs="Times New Roman"/>
          <w:sz w:val="28"/>
          <w:szCs w:val="28"/>
        </w:rPr>
        <w:t>творческого подхода в профессиональной деятельности</w:t>
      </w:r>
      <w:r w:rsidR="001C194F">
        <w:rPr>
          <w:rStyle w:val="ac"/>
          <w:rFonts w:ascii="Times New Roman" w:hAnsi="Times New Roman" w:cs="Times New Roman"/>
          <w:sz w:val="28"/>
          <w:szCs w:val="28"/>
        </w:rPr>
        <w:footnoteReference w:id="14"/>
      </w:r>
      <w:r w:rsidR="00550F5B">
        <w:rPr>
          <w:rFonts w:ascii="Times New Roman" w:hAnsi="Times New Roman" w:cs="Times New Roman"/>
          <w:sz w:val="28"/>
          <w:szCs w:val="28"/>
        </w:rPr>
        <w:t>.</w:t>
      </w:r>
    </w:p>
    <w:p w:rsidR="005D29E2" w:rsidRDefault="005D29E2" w:rsidP="001C194F">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 мнению </w:t>
      </w:r>
      <w:r w:rsidR="001C194F">
        <w:rPr>
          <w:rFonts w:ascii="Times New Roman" w:hAnsi="Times New Roman" w:cs="Times New Roman"/>
          <w:sz w:val="28"/>
          <w:szCs w:val="28"/>
        </w:rPr>
        <w:t>В.В. Афанасьева</w:t>
      </w:r>
      <w:r w:rsidRPr="005D29E2">
        <w:rPr>
          <w:rFonts w:ascii="Times New Roman" w:hAnsi="Times New Roman" w:cs="Times New Roman"/>
          <w:sz w:val="28"/>
          <w:szCs w:val="28"/>
        </w:rPr>
        <w:t xml:space="preserve"> условиями профессиональной самореализации могут выступать</w:t>
      </w:r>
      <w:r>
        <w:rPr>
          <w:rFonts w:ascii="Times New Roman" w:hAnsi="Times New Roman" w:cs="Times New Roman"/>
          <w:sz w:val="28"/>
          <w:szCs w:val="28"/>
        </w:rPr>
        <w:t>:</w:t>
      </w:r>
    </w:p>
    <w:p w:rsidR="005D29E2" w:rsidRDefault="005D29E2" w:rsidP="00F51A3D">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5D29E2">
        <w:rPr>
          <w:rFonts w:ascii="Times New Roman" w:hAnsi="Times New Roman" w:cs="Times New Roman"/>
          <w:sz w:val="28"/>
          <w:szCs w:val="28"/>
        </w:rPr>
        <w:t>объективные</w:t>
      </w:r>
      <w:r>
        <w:rPr>
          <w:rFonts w:ascii="Times New Roman" w:hAnsi="Times New Roman" w:cs="Times New Roman"/>
          <w:sz w:val="28"/>
          <w:szCs w:val="28"/>
        </w:rPr>
        <w:t xml:space="preserve"> условия</w:t>
      </w:r>
      <w:r w:rsidRPr="005D29E2">
        <w:rPr>
          <w:rFonts w:ascii="Times New Roman" w:hAnsi="Times New Roman" w:cs="Times New Roman"/>
          <w:sz w:val="28"/>
          <w:szCs w:val="28"/>
        </w:rPr>
        <w:t>: о</w:t>
      </w:r>
      <w:r>
        <w:rPr>
          <w:rFonts w:ascii="Times New Roman" w:hAnsi="Times New Roman" w:cs="Times New Roman"/>
          <w:sz w:val="28"/>
          <w:szCs w:val="28"/>
        </w:rPr>
        <w:t>бщественный статус специалиста,</w:t>
      </w:r>
      <w:r w:rsidRPr="005D29E2">
        <w:rPr>
          <w:rFonts w:ascii="Times New Roman" w:hAnsi="Times New Roman" w:cs="Times New Roman"/>
          <w:sz w:val="28"/>
          <w:szCs w:val="28"/>
        </w:rPr>
        <w:t xml:space="preserve"> адекватная социальная политика, материальное положение, стимулирование труда и бытовые условия;</w:t>
      </w:r>
    </w:p>
    <w:p w:rsidR="005D29E2" w:rsidRDefault="005D29E2" w:rsidP="00F51A3D">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5D29E2">
        <w:rPr>
          <w:rFonts w:ascii="Times New Roman" w:hAnsi="Times New Roman" w:cs="Times New Roman"/>
          <w:sz w:val="28"/>
          <w:szCs w:val="28"/>
        </w:rPr>
        <w:t>субъективные</w:t>
      </w:r>
      <w:r>
        <w:rPr>
          <w:rFonts w:ascii="Times New Roman" w:hAnsi="Times New Roman" w:cs="Times New Roman"/>
          <w:sz w:val="28"/>
          <w:szCs w:val="28"/>
        </w:rPr>
        <w:t xml:space="preserve"> условия</w:t>
      </w:r>
      <w:r w:rsidRPr="005D29E2">
        <w:rPr>
          <w:rFonts w:ascii="Times New Roman" w:hAnsi="Times New Roman" w:cs="Times New Roman"/>
          <w:sz w:val="28"/>
          <w:szCs w:val="28"/>
        </w:rPr>
        <w:t xml:space="preserve">: отношение специалиста к профессии на основе понимания ее ценности, представление о себя как </w:t>
      </w:r>
      <w:r>
        <w:rPr>
          <w:rFonts w:ascii="Times New Roman" w:hAnsi="Times New Roman" w:cs="Times New Roman"/>
          <w:sz w:val="28"/>
          <w:szCs w:val="28"/>
        </w:rPr>
        <w:t xml:space="preserve">о </w:t>
      </w:r>
      <w:r w:rsidRPr="005D29E2">
        <w:rPr>
          <w:rFonts w:ascii="Times New Roman" w:hAnsi="Times New Roman" w:cs="Times New Roman"/>
          <w:sz w:val="28"/>
          <w:szCs w:val="28"/>
        </w:rPr>
        <w:t>профессионал</w:t>
      </w:r>
      <w:r>
        <w:rPr>
          <w:rFonts w:ascii="Times New Roman" w:hAnsi="Times New Roman" w:cs="Times New Roman"/>
          <w:sz w:val="28"/>
          <w:szCs w:val="28"/>
        </w:rPr>
        <w:t>е</w:t>
      </w:r>
      <w:r w:rsidRPr="005D29E2">
        <w:rPr>
          <w:rFonts w:ascii="Times New Roman" w:hAnsi="Times New Roman" w:cs="Times New Roman"/>
          <w:sz w:val="28"/>
          <w:szCs w:val="28"/>
        </w:rPr>
        <w:t>,</w:t>
      </w:r>
      <w:r>
        <w:rPr>
          <w:rFonts w:ascii="Times New Roman" w:hAnsi="Times New Roman" w:cs="Times New Roman"/>
          <w:sz w:val="28"/>
          <w:szCs w:val="28"/>
        </w:rPr>
        <w:t xml:space="preserve"> потребность </w:t>
      </w:r>
      <w:r>
        <w:rPr>
          <w:rFonts w:ascii="Times New Roman" w:hAnsi="Times New Roman" w:cs="Times New Roman"/>
          <w:sz w:val="28"/>
          <w:szCs w:val="28"/>
        </w:rPr>
        <w:lastRenderedPageBreak/>
        <w:t>в профессиональном</w:t>
      </w:r>
      <w:r w:rsidRPr="005D29E2">
        <w:rPr>
          <w:rFonts w:ascii="Times New Roman" w:hAnsi="Times New Roman" w:cs="Times New Roman"/>
          <w:sz w:val="28"/>
          <w:szCs w:val="28"/>
        </w:rPr>
        <w:t xml:space="preserve"> совершенствовании и творче</w:t>
      </w:r>
      <w:r>
        <w:rPr>
          <w:rFonts w:ascii="Times New Roman" w:hAnsi="Times New Roman" w:cs="Times New Roman"/>
          <w:sz w:val="28"/>
          <w:szCs w:val="28"/>
        </w:rPr>
        <w:t>ском подходе к профессиональной</w:t>
      </w:r>
      <w:r w:rsidRPr="005D29E2">
        <w:rPr>
          <w:rFonts w:ascii="Times New Roman" w:hAnsi="Times New Roman" w:cs="Times New Roman"/>
          <w:sz w:val="28"/>
          <w:szCs w:val="28"/>
        </w:rPr>
        <w:t xml:space="preserve"> деятельности, психологическое самочувствие и комфортность в работе</w:t>
      </w:r>
      <w:r w:rsidR="001C194F">
        <w:rPr>
          <w:rStyle w:val="ac"/>
          <w:rFonts w:ascii="Times New Roman" w:hAnsi="Times New Roman" w:cs="Times New Roman"/>
          <w:sz w:val="28"/>
          <w:szCs w:val="28"/>
        </w:rPr>
        <w:footnoteReference w:id="15"/>
      </w:r>
      <w:r w:rsidRPr="005D29E2">
        <w:rPr>
          <w:rFonts w:ascii="Times New Roman" w:hAnsi="Times New Roman" w:cs="Times New Roman"/>
          <w:sz w:val="28"/>
          <w:szCs w:val="28"/>
        </w:rPr>
        <w:t>.</w:t>
      </w:r>
    </w:p>
    <w:p w:rsidR="005D29E2" w:rsidRDefault="005D29E2" w:rsidP="00F51A3D">
      <w:pPr>
        <w:widowControl w:val="0"/>
        <w:spacing w:after="0" w:line="360" w:lineRule="auto"/>
        <w:ind w:firstLine="851"/>
        <w:jc w:val="both"/>
        <w:rPr>
          <w:rFonts w:ascii="Times New Roman" w:hAnsi="Times New Roman" w:cs="Times New Roman"/>
          <w:sz w:val="28"/>
          <w:szCs w:val="28"/>
        </w:rPr>
      </w:pPr>
      <w:r w:rsidRPr="005D29E2">
        <w:rPr>
          <w:rFonts w:ascii="Times New Roman" w:hAnsi="Times New Roman" w:cs="Times New Roman"/>
          <w:sz w:val="28"/>
          <w:szCs w:val="28"/>
        </w:rPr>
        <w:t>Достижение проф</w:t>
      </w:r>
      <w:r>
        <w:rPr>
          <w:rFonts w:ascii="Times New Roman" w:hAnsi="Times New Roman" w:cs="Times New Roman"/>
          <w:sz w:val="28"/>
          <w:szCs w:val="28"/>
        </w:rPr>
        <w:t xml:space="preserve">ессиональной самореализации по </w:t>
      </w:r>
      <w:r w:rsidRPr="005D29E2">
        <w:rPr>
          <w:rFonts w:ascii="Times New Roman" w:hAnsi="Times New Roman" w:cs="Times New Roman"/>
          <w:sz w:val="28"/>
          <w:szCs w:val="28"/>
        </w:rPr>
        <w:t>мнени</w:t>
      </w:r>
      <w:r>
        <w:rPr>
          <w:rFonts w:ascii="Times New Roman" w:hAnsi="Times New Roman" w:cs="Times New Roman"/>
          <w:sz w:val="28"/>
          <w:szCs w:val="28"/>
        </w:rPr>
        <w:t>ю</w:t>
      </w:r>
      <w:r w:rsidRPr="005D29E2">
        <w:rPr>
          <w:rFonts w:ascii="Times New Roman" w:hAnsi="Times New Roman" w:cs="Times New Roman"/>
          <w:sz w:val="28"/>
          <w:szCs w:val="28"/>
        </w:rPr>
        <w:t xml:space="preserve"> </w:t>
      </w:r>
      <w:r w:rsidR="001C194F">
        <w:rPr>
          <w:rFonts w:ascii="Times New Roman" w:hAnsi="Times New Roman" w:cs="Times New Roman"/>
          <w:sz w:val="28"/>
          <w:szCs w:val="28"/>
        </w:rPr>
        <w:t>Б.С. Волкова</w:t>
      </w:r>
      <w:r w:rsidRPr="005D29E2">
        <w:rPr>
          <w:rFonts w:ascii="Times New Roman" w:hAnsi="Times New Roman" w:cs="Times New Roman"/>
          <w:sz w:val="28"/>
          <w:szCs w:val="28"/>
        </w:rPr>
        <w:t>, обе</w:t>
      </w:r>
      <w:r>
        <w:rPr>
          <w:rFonts w:ascii="Times New Roman" w:hAnsi="Times New Roman" w:cs="Times New Roman"/>
          <w:sz w:val="28"/>
          <w:szCs w:val="28"/>
        </w:rPr>
        <w:t xml:space="preserve">спечивается движением в системе </w:t>
      </w:r>
      <w:r w:rsidRPr="005D29E2">
        <w:rPr>
          <w:rFonts w:ascii="Times New Roman" w:hAnsi="Times New Roman" w:cs="Times New Roman"/>
          <w:sz w:val="28"/>
          <w:szCs w:val="28"/>
        </w:rPr>
        <w:t>координат: профессиональное самоопределение – профессиональное становление в выбранной деятельности – самопроектирование – самосовершенствование. На каждый из этих</w:t>
      </w:r>
      <w:r>
        <w:rPr>
          <w:rFonts w:ascii="Times New Roman" w:hAnsi="Times New Roman" w:cs="Times New Roman"/>
          <w:sz w:val="28"/>
          <w:szCs w:val="28"/>
        </w:rPr>
        <w:t xml:space="preserve"> </w:t>
      </w:r>
      <w:r w:rsidRPr="005D29E2">
        <w:rPr>
          <w:rFonts w:ascii="Times New Roman" w:hAnsi="Times New Roman" w:cs="Times New Roman"/>
          <w:sz w:val="28"/>
          <w:szCs w:val="28"/>
        </w:rPr>
        <w:t xml:space="preserve">этапов влияют как </w:t>
      </w:r>
      <w:r>
        <w:rPr>
          <w:rFonts w:ascii="Times New Roman" w:hAnsi="Times New Roman" w:cs="Times New Roman"/>
          <w:sz w:val="28"/>
          <w:szCs w:val="28"/>
        </w:rPr>
        <w:t xml:space="preserve">субъективные, так и объективные </w:t>
      </w:r>
      <w:r w:rsidRPr="005D29E2">
        <w:rPr>
          <w:rFonts w:ascii="Times New Roman" w:hAnsi="Times New Roman" w:cs="Times New Roman"/>
          <w:sz w:val="28"/>
          <w:szCs w:val="28"/>
        </w:rPr>
        <w:t>условия профессиональн</w:t>
      </w:r>
      <w:r>
        <w:rPr>
          <w:rFonts w:ascii="Times New Roman" w:hAnsi="Times New Roman" w:cs="Times New Roman"/>
          <w:sz w:val="28"/>
          <w:szCs w:val="28"/>
        </w:rPr>
        <w:t xml:space="preserve">ой самореализации (преодоление </w:t>
      </w:r>
      <w:r w:rsidRPr="005D29E2">
        <w:rPr>
          <w:rFonts w:ascii="Times New Roman" w:hAnsi="Times New Roman" w:cs="Times New Roman"/>
          <w:sz w:val="28"/>
          <w:szCs w:val="28"/>
        </w:rPr>
        <w:t>определенных трудностей</w:t>
      </w:r>
      <w:r>
        <w:rPr>
          <w:rFonts w:ascii="Times New Roman" w:hAnsi="Times New Roman" w:cs="Times New Roman"/>
          <w:sz w:val="28"/>
          <w:szCs w:val="28"/>
        </w:rPr>
        <w:t xml:space="preserve">, внутренних противоречий между </w:t>
      </w:r>
      <w:r w:rsidRPr="005D29E2">
        <w:rPr>
          <w:rFonts w:ascii="Times New Roman" w:hAnsi="Times New Roman" w:cs="Times New Roman"/>
          <w:sz w:val="28"/>
          <w:szCs w:val="28"/>
        </w:rPr>
        <w:t>реальным и же</w:t>
      </w:r>
      <w:r>
        <w:rPr>
          <w:rFonts w:ascii="Times New Roman" w:hAnsi="Times New Roman" w:cs="Times New Roman"/>
          <w:sz w:val="28"/>
          <w:szCs w:val="28"/>
        </w:rPr>
        <w:t>ланным уровням профессионализма и так далее)</w:t>
      </w:r>
      <w:r w:rsidR="001C194F">
        <w:rPr>
          <w:rStyle w:val="ac"/>
          <w:rFonts w:ascii="Times New Roman" w:hAnsi="Times New Roman" w:cs="Times New Roman"/>
          <w:sz w:val="28"/>
          <w:szCs w:val="28"/>
        </w:rPr>
        <w:footnoteReference w:id="16"/>
      </w:r>
      <w:r>
        <w:rPr>
          <w:rFonts w:ascii="Times New Roman" w:hAnsi="Times New Roman" w:cs="Times New Roman"/>
          <w:sz w:val="28"/>
          <w:szCs w:val="28"/>
        </w:rPr>
        <w:t>.</w:t>
      </w:r>
    </w:p>
    <w:p w:rsidR="009C26D4" w:rsidRPr="009C26D4" w:rsidRDefault="009C26D4" w:rsidP="00F51A3D">
      <w:pPr>
        <w:widowControl w:val="0"/>
        <w:spacing w:after="0" w:line="360" w:lineRule="auto"/>
        <w:ind w:firstLine="851"/>
        <w:jc w:val="both"/>
        <w:rPr>
          <w:rFonts w:ascii="Times New Roman" w:hAnsi="Times New Roman" w:cs="Times New Roman"/>
          <w:sz w:val="28"/>
          <w:szCs w:val="28"/>
        </w:rPr>
      </w:pPr>
      <w:r w:rsidRPr="009C26D4">
        <w:rPr>
          <w:rFonts w:ascii="Times New Roman" w:hAnsi="Times New Roman" w:cs="Times New Roman"/>
          <w:sz w:val="28"/>
          <w:szCs w:val="28"/>
        </w:rPr>
        <w:t>Таким образом, профессиональную самореализацию личности разные авторы трактуют как характеристику всего ее жизненного пути в контексте профессиональной сферы от этапа начального профессионального становления до ухода на пенсию. По нашему мнению, профессиональная самореализация – это совокупность проявления индивидуальных профессионально-личностных качеств и свойств специалиста, через которые он воспроизводит свою сущность в многомерной практической и профессиональной деятельности.</w:t>
      </w:r>
    </w:p>
    <w:p w:rsidR="009C26D4" w:rsidRPr="005D29E2" w:rsidRDefault="009C26D4" w:rsidP="00B23982">
      <w:pPr>
        <w:widowControl w:val="0"/>
        <w:spacing w:after="0" w:line="360" w:lineRule="auto"/>
        <w:ind w:firstLine="709"/>
        <w:jc w:val="both"/>
        <w:rPr>
          <w:rFonts w:ascii="Times New Roman" w:hAnsi="Times New Roman" w:cs="Times New Roman"/>
          <w:sz w:val="28"/>
          <w:szCs w:val="28"/>
        </w:rPr>
      </w:pPr>
    </w:p>
    <w:p w:rsidR="00885581" w:rsidRPr="004C5F1C" w:rsidRDefault="004C5F1C" w:rsidP="00BF35C5">
      <w:pPr>
        <w:pStyle w:val="2"/>
        <w:keepNext w:val="0"/>
        <w:keepLines w:val="0"/>
        <w:widowControl w:val="0"/>
        <w:spacing w:before="0" w:line="360" w:lineRule="auto"/>
        <w:jc w:val="center"/>
        <w:rPr>
          <w:rFonts w:ascii="Times New Roman" w:hAnsi="Times New Roman" w:cs="Times New Roman"/>
          <w:b/>
          <w:color w:val="auto"/>
          <w:sz w:val="28"/>
          <w:szCs w:val="28"/>
        </w:rPr>
      </w:pPr>
      <w:bookmarkStart w:id="4" w:name="_Toc96798649"/>
      <w:r w:rsidRPr="004C5F1C">
        <w:rPr>
          <w:rFonts w:ascii="Times New Roman" w:hAnsi="Times New Roman" w:cs="Times New Roman"/>
          <w:b/>
          <w:color w:val="auto"/>
          <w:sz w:val="28"/>
          <w:szCs w:val="28"/>
        </w:rPr>
        <w:t>1.2</w:t>
      </w:r>
      <w:r w:rsidR="00885581" w:rsidRPr="004C5F1C">
        <w:rPr>
          <w:rFonts w:ascii="Times New Roman" w:hAnsi="Times New Roman" w:cs="Times New Roman"/>
          <w:b/>
          <w:color w:val="auto"/>
          <w:sz w:val="28"/>
          <w:szCs w:val="28"/>
        </w:rPr>
        <w:t xml:space="preserve"> Психологические критерии успешности личности </w:t>
      </w:r>
      <w:r w:rsidRPr="004C5F1C">
        <w:rPr>
          <w:rFonts w:ascii="Times New Roman" w:hAnsi="Times New Roman" w:cs="Times New Roman"/>
          <w:b/>
          <w:color w:val="auto"/>
          <w:sz w:val="28"/>
          <w:szCs w:val="28"/>
        </w:rPr>
        <w:t>в профессиональной деятельности</w:t>
      </w:r>
      <w:bookmarkEnd w:id="4"/>
    </w:p>
    <w:p w:rsidR="008A10DB" w:rsidRDefault="008A10DB" w:rsidP="00B23982">
      <w:pPr>
        <w:widowControl w:val="0"/>
        <w:spacing w:after="0" w:line="360" w:lineRule="auto"/>
        <w:ind w:firstLine="851"/>
        <w:jc w:val="both"/>
      </w:pPr>
    </w:p>
    <w:p w:rsidR="00B23982" w:rsidRPr="003A68F7" w:rsidRDefault="00B925EF" w:rsidP="003A68F7">
      <w:pPr>
        <w:widowControl w:val="0"/>
        <w:spacing w:after="0" w:line="360" w:lineRule="auto"/>
        <w:ind w:firstLine="851"/>
        <w:jc w:val="both"/>
        <w:rPr>
          <w:rStyle w:val="jlqj4b"/>
          <w:rFonts w:ascii="Times New Roman" w:hAnsi="Times New Roman" w:cs="Times New Roman"/>
          <w:sz w:val="28"/>
          <w:szCs w:val="28"/>
        </w:rPr>
      </w:pPr>
      <w:r w:rsidRPr="003A68F7">
        <w:rPr>
          <w:rStyle w:val="jlqj4b"/>
          <w:rFonts w:ascii="Times New Roman" w:hAnsi="Times New Roman" w:cs="Times New Roman"/>
          <w:sz w:val="28"/>
          <w:szCs w:val="28"/>
        </w:rPr>
        <w:t>Профессиональная деятельность – система взаимосвязанных действий работников, выполняя которые, они получают общественно необходимые результаты труда и «вызывают непроизвольное развитие непреднамеренных для человека и общества соци</w:t>
      </w:r>
      <w:r w:rsidR="00DF7A82" w:rsidRPr="003A68F7">
        <w:rPr>
          <w:rStyle w:val="jlqj4b"/>
          <w:rFonts w:ascii="Times New Roman" w:hAnsi="Times New Roman" w:cs="Times New Roman"/>
          <w:sz w:val="28"/>
          <w:szCs w:val="28"/>
        </w:rPr>
        <w:t>ально-экономических последствий</w:t>
      </w:r>
      <w:r w:rsidRPr="003A68F7">
        <w:rPr>
          <w:rStyle w:val="jlqj4b"/>
          <w:rFonts w:ascii="Times New Roman" w:hAnsi="Times New Roman" w:cs="Times New Roman"/>
          <w:sz w:val="28"/>
          <w:szCs w:val="28"/>
        </w:rPr>
        <w:t xml:space="preserve">. Мерой такой </w:t>
      </w:r>
      <w:r w:rsidRPr="003A68F7">
        <w:rPr>
          <w:rStyle w:val="jlqj4b"/>
          <w:rFonts w:ascii="Times New Roman" w:hAnsi="Times New Roman" w:cs="Times New Roman"/>
          <w:sz w:val="28"/>
          <w:szCs w:val="28"/>
        </w:rPr>
        <w:lastRenderedPageBreak/>
        <w:t>умышленной системы действий является уровень их согласованности в составе трудового коллектива и общественном производстве в целом. Следовательно, понимание сущности профессиональной деятельности ба</w:t>
      </w:r>
      <w:r w:rsidR="00DF7A82" w:rsidRPr="003A68F7">
        <w:rPr>
          <w:rStyle w:val="jlqj4b"/>
          <w:rFonts w:ascii="Times New Roman" w:hAnsi="Times New Roman" w:cs="Times New Roman"/>
          <w:sz w:val="28"/>
          <w:szCs w:val="28"/>
        </w:rPr>
        <w:t xml:space="preserve">зируется на принципе того, что </w:t>
      </w:r>
      <w:r w:rsidRPr="003A68F7">
        <w:rPr>
          <w:rStyle w:val="jlqj4b"/>
          <w:rFonts w:ascii="Times New Roman" w:hAnsi="Times New Roman" w:cs="Times New Roman"/>
          <w:sz w:val="28"/>
          <w:szCs w:val="28"/>
        </w:rPr>
        <w:t xml:space="preserve">работник одновременно является и результатом, и условием развития общественного производства, </w:t>
      </w:r>
      <w:r w:rsidR="00DF7A82" w:rsidRPr="003A68F7">
        <w:rPr>
          <w:rStyle w:val="jlqj4b"/>
          <w:rFonts w:ascii="Times New Roman" w:hAnsi="Times New Roman" w:cs="Times New Roman"/>
          <w:sz w:val="28"/>
          <w:szCs w:val="28"/>
        </w:rPr>
        <w:t>общества и человечества в целом</w:t>
      </w:r>
      <w:r w:rsidR="001C194F" w:rsidRPr="003A68F7">
        <w:rPr>
          <w:rStyle w:val="ac"/>
          <w:rFonts w:ascii="Times New Roman" w:hAnsi="Times New Roman" w:cs="Times New Roman"/>
          <w:sz w:val="28"/>
          <w:szCs w:val="28"/>
        </w:rPr>
        <w:footnoteReference w:id="17"/>
      </w:r>
      <w:r w:rsidRPr="003A68F7">
        <w:rPr>
          <w:rStyle w:val="jlqj4b"/>
          <w:rFonts w:ascii="Times New Roman" w:hAnsi="Times New Roman" w:cs="Times New Roman"/>
          <w:sz w:val="28"/>
          <w:szCs w:val="28"/>
        </w:rPr>
        <w:t xml:space="preserve">. </w:t>
      </w:r>
    </w:p>
    <w:p w:rsidR="00B23982" w:rsidRDefault="00B925EF" w:rsidP="00B23982">
      <w:pPr>
        <w:widowControl w:val="0"/>
        <w:spacing w:after="0" w:line="360" w:lineRule="auto"/>
        <w:ind w:firstLine="851"/>
        <w:jc w:val="both"/>
        <w:rPr>
          <w:rStyle w:val="jlqj4b"/>
          <w:rFonts w:ascii="Times New Roman" w:hAnsi="Times New Roman" w:cs="Times New Roman"/>
          <w:sz w:val="28"/>
          <w:szCs w:val="28"/>
        </w:rPr>
      </w:pPr>
      <w:r w:rsidRPr="00B925EF">
        <w:rPr>
          <w:rStyle w:val="jlqj4b"/>
          <w:rFonts w:ascii="Times New Roman" w:hAnsi="Times New Roman" w:cs="Times New Roman"/>
          <w:sz w:val="28"/>
          <w:szCs w:val="28"/>
        </w:rPr>
        <w:t>По нашему мнению, возникновение профессиональной деятельности как социального явления явля</w:t>
      </w:r>
      <w:r w:rsidR="00B23982">
        <w:rPr>
          <w:rStyle w:val="jlqj4b"/>
          <w:rFonts w:ascii="Times New Roman" w:hAnsi="Times New Roman" w:cs="Times New Roman"/>
          <w:sz w:val="28"/>
          <w:szCs w:val="28"/>
        </w:rPr>
        <w:t>е</w:t>
      </w:r>
      <w:r w:rsidRPr="00B925EF">
        <w:rPr>
          <w:rStyle w:val="jlqj4b"/>
          <w:rFonts w:ascii="Times New Roman" w:hAnsi="Times New Roman" w:cs="Times New Roman"/>
          <w:sz w:val="28"/>
          <w:szCs w:val="28"/>
        </w:rPr>
        <w:t>тся следствием не только общественного разделения труда, но и результатом социального развития личности, формировани</w:t>
      </w:r>
      <w:r w:rsidR="00B23982">
        <w:rPr>
          <w:rStyle w:val="jlqj4b"/>
          <w:rFonts w:ascii="Times New Roman" w:hAnsi="Times New Roman" w:cs="Times New Roman"/>
          <w:sz w:val="28"/>
          <w:szCs w:val="28"/>
        </w:rPr>
        <w:t>я</w:t>
      </w:r>
      <w:r w:rsidRPr="00B925EF">
        <w:rPr>
          <w:rStyle w:val="jlqj4b"/>
          <w:rFonts w:ascii="Times New Roman" w:hAnsi="Times New Roman" w:cs="Times New Roman"/>
          <w:sz w:val="28"/>
          <w:szCs w:val="28"/>
        </w:rPr>
        <w:t xml:space="preserve"> у нее личного творческого подхода к удовлетворению общественных потребностей</w:t>
      </w:r>
      <w:r w:rsidR="00817911">
        <w:rPr>
          <w:rStyle w:val="jlqj4b"/>
          <w:rFonts w:ascii="Times New Roman" w:hAnsi="Times New Roman" w:cs="Times New Roman"/>
          <w:sz w:val="28"/>
          <w:szCs w:val="28"/>
        </w:rPr>
        <w:t>.</w:t>
      </w:r>
    </w:p>
    <w:p w:rsidR="00FE4CF9" w:rsidRPr="00FE4CF9" w:rsidRDefault="00FE4CF9" w:rsidP="00142012">
      <w:pPr>
        <w:widowControl w:val="0"/>
        <w:spacing w:after="0" w:line="360" w:lineRule="auto"/>
        <w:ind w:firstLine="851"/>
        <w:jc w:val="both"/>
        <w:rPr>
          <w:rFonts w:ascii="Times New Roman" w:hAnsi="Times New Roman" w:cs="Times New Roman"/>
          <w:sz w:val="28"/>
          <w:szCs w:val="28"/>
        </w:rPr>
      </w:pPr>
      <w:r w:rsidRPr="00FE4CF9">
        <w:rPr>
          <w:rFonts w:ascii="Times New Roman" w:hAnsi="Times New Roman" w:cs="Times New Roman"/>
          <w:sz w:val="28"/>
          <w:szCs w:val="28"/>
        </w:rPr>
        <w:t>Следовательно, любая профессиональная деятельность носит, с одной стороны,</w:t>
      </w:r>
      <w:r>
        <w:rPr>
          <w:rFonts w:ascii="Times New Roman" w:hAnsi="Times New Roman" w:cs="Times New Roman"/>
          <w:sz w:val="28"/>
          <w:szCs w:val="28"/>
        </w:rPr>
        <w:t xml:space="preserve"> </w:t>
      </w:r>
      <w:r w:rsidRPr="00FE4CF9">
        <w:rPr>
          <w:rFonts w:ascii="Times New Roman" w:hAnsi="Times New Roman" w:cs="Times New Roman"/>
          <w:sz w:val="28"/>
          <w:szCs w:val="28"/>
        </w:rPr>
        <w:t>общественный характер, проявляющийся в формировании общественного разделения</w:t>
      </w:r>
      <w:r w:rsidR="00142012">
        <w:rPr>
          <w:rFonts w:ascii="Times New Roman" w:hAnsi="Times New Roman" w:cs="Times New Roman"/>
          <w:sz w:val="28"/>
          <w:szCs w:val="28"/>
        </w:rPr>
        <w:t xml:space="preserve"> </w:t>
      </w:r>
      <w:r w:rsidRPr="00FE4CF9">
        <w:rPr>
          <w:rFonts w:ascii="Times New Roman" w:hAnsi="Times New Roman" w:cs="Times New Roman"/>
          <w:sz w:val="28"/>
          <w:szCs w:val="28"/>
        </w:rPr>
        <w:t xml:space="preserve">труда и необходимости переложения </w:t>
      </w:r>
      <w:r w:rsidR="00142012">
        <w:rPr>
          <w:rFonts w:ascii="Times New Roman" w:hAnsi="Times New Roman" w:cs="Times New Roman"/>
          <w:sz w:val="28"/>
          <w:szCs w:val="28"/>
        </w:rPr>
        <w:t xml:space="preserve">отдельных видов деятельности на </w:t>
      </w:r>
      <w:r w:rsidRPr="00FE4CF9">
        <w:rPr>
          <w:rFonts w:ascii="Times New Roman" w:hAnsi="Times New Roman" w:cs="Times New Roman"/>
          <w:sz w:val="28"/>
          <w:szCs w:val="28"/>
        </w:rPr>
        <w:t>профессионалов, а с другой – социально-индивидуальный – путем воплощения в</w:t>
      </w:r>
      <w:r w:rsidR="00142012">
        <w:rPr>
          <w:rFonts w:ascii="Times New Roman" w:hAnsi="Times New Roman" w:cs="Times New Roman"/>
          <w:sz w:val="28"/>
          <w:szCs w:val="28"/>
        </w:rPr>
        <w:t xml:space="preserve"> </w:t>
      </w:r>
      <w:r w:rsidRPr="00FE4CF9">
        <w:rPr>
          <w:rFonts w:ascii="Times New Roman" w:hAnsi="Times New Roman" w:cs="Times New Roman"/>
          <w:sz w:val="28"/>
          <w:szCs w:val="28"/>
        </w:rPr>
        <w:t>результаты деятельности личностных, в том числе интеллектуальных, качеств</w:t>
      </w:r>
      <w:r w:rsidR="00142012">
        <w:rPr>
          <w:rFonts w:ascii="Times New Roman" w:hAnsi="Times New Roman" w:cs="Times New Roman"/>
          <w:sz w:val="28"/>
          <w:szCs w:val="28"/>
        </w:rPr>
        <w:t xml:space="preserve"> </w:t>
      </w:r>
      <w:r w:rsidRPr="00FE4CF9">
        <w:rPr>
          <w:rFonts w:ascii="Times New Roman" w:hAnsi="Times New Roman" w:cs="Times New Roman"/>
          <w:sz w:val="28"/>
          <w:szCs w:val="28"/>
        </w:rPr>
        <w:t>субъекта данной деятельности.</w:t>
      </w:r>
    </w:p>
    <w:p w:rsidR="003A68F7" w:rsidRDefault="00FE4CF9" w:rsidP="003A68F7">
      <w:pPr>
        <w:widowControl w:val="0"/>
        <w:spacing w:after="0" w:line="360" w:lineRule="auto"/>
        <w:ind w:firstLine="851"/>
        <w:jc w:val="both"/>
        <w:rPr>
          <w:rFonts w:ascii="Times New Roman" w:hAnsi="Times New Roman" w:cs="Times New Roman"/>
          <w:sz w:val="28"/>
          <w:szCs w:val="28"/>
        </w:rPr>
      </w:pPr>
      <w:r w:rsidRPr="00FE4CF9">
        <w:rPr>
          <w:rFonts w:ascii="Times New Roman" w:hAnsi="Times New Roman" w:cs="Times New Roman"/>
          <w:sz w:val="28"/>
          <w:szCs w:val="28"/>
        </w:rPr>
        <w:t xml:space="preserve">Индикатором профессиональной деятельности </w:t>
      </w:r>
      <w:r w:rsidR="00142012">
        <w:rPr>
          <w:rFonts w:ascii="Times New Roman" w:hAnsi="Times New Roman" w:cs="Times New Roman"/>
          <w:sz w:val="28"/>
          <w:szCs w:val="28"/>
        </w:rPr>
        <w:t xml:space="preserve">принято считать профессионализм </w:t>
      </w:r>
      <w:r w:rsidRPr="00FE4CF9">
        <w:rPr>
          <w:rFonts w:ascii="Times New Roman" w:hAnsi="Times New Roman" w:cs="Times New Roman"/>
          <w:sz w:val="28"/>
          <w:szCs w:val="28"/>
        </w:rPr>
        <w:t xml:space="preserve">индивидов, по которым она реализуется. Соглашаемся с мнением </w:t>
      </w:r>
      <w:r w:rsidR="001C194F">
        <w:rPr>
          <w:rFonts w:ascii="Times New Roman" w:hAnsi="Times New Roman" w:cs="Times New Roman"/>
          <w:sz w:val="28"/>
          <w:szCs w:val="28"/>
        </w:rPr>
        <w:t>А.В. Карпова</w:t>
      </w:r>
      <w:r w:rsidRPr="00FE4CF9">
        <w:rPr>
          <w:rFonts w:ascii="Times New Roman" w:hAnsi="Times New Roman" w:cs="Times New Roman"/>
          <w:sz w:val="28"/>
          <w:szCs w:val="28"/>
        </w:rPr>
        <w:t>,</w:t>
      </w:r>
      <w:r w:rsidR="00142012">
        <w:rPr>
          <w:rFonts w:ascii="Times New Roman" w:hAnsi="Times New Roman" w:cs="Times New Roman"/>
          <w:sz w:val="28"/>
          <w:szCs w:val="28"/>
        </w:rPr>
        <w:t xml:space="preserve"> </w:t>
      </w:r>
      <w:r w:rsidRPr="00FE4CF9">
        <w:rPr>
          <w:rFonts w:ascii="Times New Roman" w:hAnsi="Times New Roman" w:cs="Times New Roman"/>
          <w:sz w:val="28"/>
          <w:szCs w:val="28"/>
        </w:rPr>
        <w:t>что профессионализм «сложное, многоаспектное явление, предполагающее</w:t>
      </w:r>
      <w:r w:rsidR="00142012">
        <w:rPr>
          <w:rFonts w:ascii="Times New Roman" w:hAnsi="Times New Roman" w:cs="Times New Roman"/>
          <w:sz w:val="28"/>
          <w:szCs w:val="28"/>
        </w:rPr>
        <w:t xml:space="preserve"> </w:t>
      </w:r>
      <w:r w:rsidRPr="00FE4CF9">
        <w:rPr>
          <w:rFonts w:ascii="Times New Roman" w:hAnsi="Times New Roman" w:cs="Times New Roman"/>
          <w:sz w:val="28"/>
          <w:szCs w:val="28"/>
        </w:rPr>
        <w:t>усиление социальной активности л</w:t>
      </w:r>
      <w:r w:rsidR="00142012">
        <w:rPr>
          <w:rFonts w:ascii="Times New Roman" w:hAnsi="Times New Roman" w:cs="Times New Roman"/>
          <w:sz w:val="28"/>
          <w:szCs w:val="28"/>
        </w:rPr>
        <w:t xml:space="preserve">ичности и увеличение степени ее </w:t>
      </w:r>
      <w:r w:rsidRPr="00FE4CF9">
        <w:rPr>
          <w:rFonts w:ascii="Times New Roman" w:hAnsi="Times New Roman" w:cs="Times New Roman"/>
          <w:sz w:val="28"/>
          <w:szCs w:val="28"/>
        </w:rPr>
        <w:t>ответственности как за свою судьбу, т</w:t>
      </w:r>
      <w:r w:rsidR="00142012">
        <w:rPr>
          <w:rFonts w:ascii="Times New Roman" w:hAnsi="Times New Roman" w:cs="Times New Roman"/>
          <w:sz w:val="28"/>
          <w:szCs w:val="28"/>
        </w:rPr>
        <w:t xml:space="preserve">ак и за повышение эффективности </w:t>
      </w:r>
      <w:r w:rsidRPr="00FE4CF9">
        <w:rPr>
          <w:rFonts w:ascii="Times New Roman" w:hAnsi="Times New Roman" w:cs="Times New Roman"/>
          <w:sz w:val="28"/>
          <w:szCs w:val="28"/>
        </w:rPr>
        <w:t>социально-экономических и политических процессов в обществе в целом</w:t>
      </w:r>
      <w:r w:rsidR="00142012">
        <w:rPr>
          <w:rFonts w:ascii="Times New Roman" w:hAnsi="Times New Roman" w:cs="Times New Roman"/>
          <w:sz w:val="28"/>
          <w:szCs w:val="28"/>
        </w:rPr>
        <w:t xml:space="preserve"> </w:t>
      </w:r>
      <w:r w:rsidRPr="00FE4CF9">
        <w:rPr>
          <w:rFonts w:ascii="Times New Roman" w:hAnsi="Times New Roman" w:cs="Times New Roman"/>
          <w:sz w:val="28"/>
          <w:szCs w:val="28"/>
        </w:rPr>
        <w:t xml:space="preserve">сегодня становится одной из важнейших движущих сил </w:t>
      </w:r>
      <w:r w:rsidR="00142012">
        <w:rPr>
          <w:rFonts w:ascii="Times New Roman" w:hAnsi="Times New Roman" w:cs="Times New Roman"/>
          <w:sz w:val="28"/>
          <w:szCs w:val="28"/>
        </w:rPr>
        <w:t>общества</w:t>
      </w:r>
      <w:r w:rsidR="001C194F">
        <w:rPr>
          <w:rStyle w:val="ac"/>
          <w:rFonts w:ascii="Times New Roman" w:hAnsi="Times New Roman" w:cs="Times New Roman"/>
          <w:sz w:val="28"/>
          <w:szCs w:val="28"/>
        </w:rPr>
        <w:footnoteReference w:id="18"/>
      </w:r>
      <w:r w:rsidR="00142012">
        <w:rPr>
          <w:rFonts w:ascii="Times New Roman" w:hAnsi="Times New Roman" w:cs="Times New Roman"/>
          <w:sz w:val="28"/>
          <w:szCs w:val="28"/>
        </w:rPr>
        <w:t>.</w:t>
      </w:r>
    </w:p>
    <w:p w:rsidR="00142012" w:rsidRDefault="00142012" w:rsidP="003A68F7">
      <w:pPr>
        <w:widowControl w:val="0"/>
        <w:spacing w:after="0" w:line="360" w:lineRule="auto"/>
        <w:ind w:firstLine="851"/>
        <w:jc w:val="both"/>
        <w:rPr>
          <w:rFonts w:ascii="Times New Roman" w:hAnsi="Times New Roman" w:cs="Times New Roman"/>
          <w:sz w:val="28"/>
          <w:szCs w:val="28"/>
        </w:rPr>
      </w:pPr>
      <w:r w:rsidRPr="00550F5B">
        <w:rPr>
          <w:rFonts w:ascii="Times New Roman" w:hAnsi="Times New Roman" w:cs="Times New Roman"/>
          <w:sz w:val="28"/>
          <w:szCs w:val="28"/>
        </w:rPr>
        <w:t xml:space="preserve">Можно утверждать, что </w:t>
      </w:r>
      <w:r>
        <w:rPr>
          <w:rFonts w:ascii="Times New Roman" w:hAnsi="Times New Roman" w:cs="Times New Roman"/>
          <w:sz w:val="28"/>
          <w:szCs w:val="28"/>
        </w:rPr>
        <w:t>в основе п</w:t>
      </w:r>
      <w:r w:rsidRPr="00B23982">
        <w:rPr>
          <w:rFonts w:ascii="Times New Roman" w:hAnsi="Times New Roman" w:cs="Times New Roman"/>
          <w:sz w:val="28"/>
          <w:szCs w:val="28"/>
        </w:rPr>
        <w:t>рофессиональн</w:t>
      </w:r>
      <w:r>
        <w:rPr>
          <w:rFonts w:ascii="Times New Roman" w:hAnsi="Times New Roman" w:cs="Times New Roman"/>
          <w:sz w:val="28"/>
          <w:szCs w:val="28"/>
        </w:rPr>
        <w:t>ой</w:t>
      </w:r>
      <w:r w:rsidRPr="00B23982">
        <w:rPr>
          <w:rFonts w:ascii="Times New Roman" w:hAnsi="Times New Roman" w:cs="Times New Roman"/>
          <w:sz w:val="28"/>
          <w:szCs w:val="28"/>
        </w:rPr>
        <w:t xml:space="preserve"> деятельност</w:t>
      </w:r>
      <w:r>
        <w:rPr>
          <w:rFonts w:ascii="Times New Roman" w:hAnsi="Times New Roman" w:cs="Times New Roman"/>
          <w:sz w:val="28"/>
          <w:szCs w:val="28"/>
        </w:rPr>
        <w:t xml:space="preserve">и лежит </w:t>
      </w:r>
      <w:r w:rsidRPr="00550F5B">
        <w:rPr>
          <w:rFonts w:ascii="Times New Roman" w:hAnsi="Times New Roman" w:cs="Times New Roman"/>
          <w:sz w:val="28"/>
          <w:szCs w:val="28"/>
        </w:rPr>
        <w:t>профессиональное самоопределение</w:t>
      </w:r>
      <w:r>
        <w:rPr>
          <w:rFonts w:ascii="Times New Roman" w:hAnsi="Times New Roman" w:cs="Times New Roman"/>
          <w:sz w:val="28"/>
          <w:szCs w:val="28"/>
        </w:rPr>
        <w:t>, которое</w:t>
      </w:r>
      <w:r w:rsidRPr="00550F5B">
        <w:rPr>
          <w:rFonts w:ascii="Times New Roman" w:hAnsi="Times New Roman" w:cs="Times New Roman"/>
          <w:sz w:val="28"/>
          <w:szCs w:val="28"/>
        </w:rPr>
        <w:t xml:space="preserve"> является частью личного, </w:t>
      </w:r>
      <w:r>
        <w:rPr>
          <w:rFonts w:ascii="Times New Roman" w:hAnsi="Times New Roman" w:cs="Times New Roman"/>
          <w:sz w:val="28"/>
          <w:szCs w:val="28"/>
        </w:rPr>
        <w:t>и</w:t>
      </w:r>
      <w:r w:rsidRPr="00550F5B">
        <w:rPr>
          <w:rFonts w:ascii="Times New Roman" w:hAnsi="Times New Roman" w:cs="Times New Roman"/>
          <w:sz w:val="28"/>
          <w:szCs w:val="28"/>
        </w:rPr>
        <w:t xml:space="preserve"> неразрывно связан</w:t>
      </w:r>
      <w:r>
        <w:rPr>
          <w:rFonts w:ascii="Times New Roman" w:hAnsi="Times New Roman" w:cs="Times New Roman"/>
          <w:sz w:val="28"/>
          <w:szCs w:val="28"/>
        </w:rPr>
        <w:t>о с личностью</w:t>
      </w:r>
      <w:r w:rsidRPr="00550F5B">
        <w:rPr>
          <w:rFonts w:ascii="Times New Roman" w:hAnsi="Times New Roman" w:cs="Times New Roman"/>
          <w:sz w:val="28"/>
          <w:szCs w:val="28"/>
        </w:rPr>
        <w:t xml:space="preserve"> и </w:t>
      </w:r>
      <w:r>
        <w:rPr>
          <w:rFonts w:ascii="Times New Roman" w:hAnsi="Times New Roman" w:cs="Times New Roman"/>
          <w:sz w:val="28"/>
          <w:szCs w:val="28"/>
        </w:rPr>
        <w:t xml:space="preserve">они </w:t>
      </w:r>
      <w:r w:rsidRPr="00550F5B">
        <w:rPr>
          <w:rFonts w:ascii="Times New Roman" w:hAnsi="Times New Roman" w:cs="Times New Roman"/>
          <w:sz w:val="28"/>
          <w:szCs w:val="28"/>
        </w:rPr>
        <w:t>взаимодействуют друг с другом.</w:t>
      </w:r>
      <w:r>
        <w:rPr>
          <w:rFonts w:ascii="Times New Roman" w:hAnsi="Times New Roman" w:cs="Times New Roman"/>
          <w:sz w:val="28"/>
          <w:szCs w:val="28"/>
        </w:rPr>
        <w:t xml:space="preserve"> </w:t>
      </w:r>
      <w:r w:rsidRPr="00550F5B">
        <w:rPr>
          <w:rFonts w:ascii="Times New Roman" w:hAnsi="Times New Roman" w:cs="Times New Roman"/>
          <w:sz w:val="28"/>
          <w:szCs w:val="28"/>
        </w:rPr>
        <w:t>Сначала лично</w:t>
      </w:r>
      <w:r>
        <w:rPr>
          <w:rFonts w:ascii="Times New Roman" w:hAnsi="Times New Roman" w:cs="Times New Roman"/>
          <w:sz w:val="28"/>
          <w:szCs w:val="28"/>
        </w:rPr>
        <w:t xml:space="preserve">сть определяет ценности, мотивы </w:t>
      </w:r>
      <w:r w:rsidRPr="00550F5B">
        <w:rPr>
          <w:rFonts w:ascii="Times New Roman" w:hAnsi="Times New Roman" w:cs="Times New Roman"/>
          <w:sz w:val="28"/>
          <w:szCs w:val="28"/>
        </w:rPr>
        <w:t>и потребности, ориентирую</w:t>
      </w:r>
      <w:r>
        <w:rPr>
          <w:rFonts w:ascii="Times New Roman" w:hAnsi="Times New Roman" w:cs="Times New Roman"/>
          <w:sz w:val="28"/>
          <w:szCs w:val="28"/>
        </w:rPr>
        <w:t xml:space="preserve">щие ее на выбор профессии. </w:t>
      </w:r>
      <w:r w:rsidRPr="00550F5B">
        <w:rPr>
          <w:rFonts w:ascii="Times New Roman" w:hAnsi="Times New Roman" w:cs="Times New Roman"/>
          <w:sz w:val="28"/>
          <w:szCs w:val="28"/>
        </w:rPr>
        <w:t xml:space="preserve">Такие личностные </w:t>
      </w:r>
      <w:r>
        <w:rPr>
          <w:rFonts w:ascii="Times New Roman" w:hAnsi="Times New Roman" w:cs="Times New Roman"/>
          <w:sz w:val="28"/>
          <w:szCs w:val="28"/>
        </w:rPr>
        <w:t>п</w:t>
      </w:r>
      <w:r w:rsidRPr="00550F5B">
        <w:rPr>
          <w:rFonts w:ascii="Times New Roman" w:hAnsi="Times New Roman" w:cs="Times New Roman"/>
          <w:sz w:val="28"/>
          <w:szCs w:val="28"/>
        </w:rPr>
        <w:t xml:space="preserve">сихологические критерии, как умение </w:t>
      </w:r>
      <w:r w:rsidRPr="00550F5B">
        <w:rPr>
          <w:rFonts w:ascii="Times New Roman" w:hAnsi="Times New Roman" w:cs="Times New Roman"/>
          <w:sz w:val="28"/>
          <w:szCs w:val="28"/>
        </w:rPr>
        <w:lastRenderedPageBreak/>
        <w:t>организовывать свою деятельность, добиваться успеха во взаимодействии</w:t>
      </w:r>
      <w:r>
        <w:rPr>
          <w:rFonts w:ascii="Times New Roman" w:hAnsi="Times New Roman" w:cs="Times New Roman"/>
          <w:sz w:val="28"/>
          <w:szCs w:val="28"/>
        </w:rPr>
        <w:t xml:space="preserve"> </w:t>
      </w:r>
      <w:r w:rsidRPr="00550F5B">
        <w:rPr>
          <w:rFonts w:ascii="Times New Roman" w:hAnsi="Times New Roman" w:cs="Times New Roman"/>
          <w:sz w:val="28"/>
          <w:szCs w:val="28"/>
        </w:rPr>
        <w:t>с людьми, ги</w:t>
      </w:r>
      <w:r>
        <w:rPr>
          <w:rFonts w:ascii="Times New Roman" w:hAnsi="Times New Roman" w:cs="Times New Roman"/>
          <w:sz w:val="28"/>
          <w:szCs w:val="28"/>
        </w:rPr>
        <w:t xml:space="preserve">бкость поведения и недовольство </w:t>
      </w:r>
      <w:r w:rsidRPr="00550F5B">
        <w:rPr>
          <w:rFonts w:ascii="Times New Roman" w:hAnsi="Times New Roman" w:cs="Times New Roman"/>
          <w:sz w:val="28"/>
          <w:szCs w:val="28"/>
        </w:rPr>
        <w:t>собой стимулируют развитие потребности в профессиональном росте</w:t>
      </w:r>
      <w:r>
        <w:rPr>
          <w:rFonts w:ascii="Times New Roman" w:hAnsi="Times New Roman" w:cs="Times New Roman"/>
          <w:sz w:val="28"/>
          <w:szCs w:val="28"/>
        </w:rPr>
        <w:t xml:space="preserve"> личности</w:t>
      </w:r>
      <w:r w:rsidRPr="00550F5B">
        <w:rPr>
          <w:rFonts w:ascii="Times New Roman" w:hAnsi="Times New Roman" w:cs="Times New Roman"/>
          <w:sz w:val="28"/>
          <w:szCs w:val="28"/>
        </w:rPr>
        <w:t>. Человек усваивает знание,</w:t>
      </w:r>
      <w:r>
        <w:rPr>
          <w:rFonts w:ascii="Times New Roman" w:hAnsi="Times New Roman" w:cs="Times New Roman"/>
          <w:sz w:val="28"/>
          <w:szCs w:val="28"/>
        </w:rPr>
        <w:t xml:space="preserve"> </w:t>
      </w:r>
      <w:r w:rsidRPr="00550F5B">
        <w:rPr>
          <w:rFonts w:ascii="Times New Roman" w:hAnsi="Times New Roman" w:cs="Times New Roman"/>
          <w:sz w:val="28"/>
          <w:szCs w:val="28"/>
        </w:rPr>
        <w:t xml:space="preserve">умения и </w:t>
      </w:r>
      <w:r>
        <w:rPr>
          <w:rFonts w:ascii="Times New Roman" w:hAnsi="Times New Roman" w:cs="Times New Roman"/>
          <w:sz w:val="28"/>
          <w:szCs w:val="28"/>
        </w:rPr>
        <w:t xml:space="preserve">навыки, необходимые для решения </w:t>
      </w:r>
      <w:r w:rsidRPr="00550F5B">
        <w:rPr>
          <w:rFonts w:ascii="Times New Roman" w:hAnsi="Times New Roman" w:cs="Times New Roman"/>
          <w:sz w:val="28"/>
          <w:szCs w:val="28"/>
        </w:rPr>
        <w:t>профессиональных задач. А уже потом начинает реализовывать на</w:t>
      </w:r>
      <w:r>
        <w:rPr>
          <w:rFonts w:ascii="Times New Roman" w:hAnsi="Times New Roman" w:cs="Times New Roman"/>
          <w:sz w:val="28"/>
          <w:szCs w:val="28"/>
        </w:rPr>
        <w:t xml:space="preserve">копленный интеллектуальный опыт </w:t>
      </w:r>
      <w:r w:rsidRPr="00550F5B">
        <w:rPr>
          <w:rFonts w:ascii="Times New Roman" w:hAnsi="Times New Roman" w:cs="Times New Roman"/>
          <w:sz w:val="28"/>
          <w:szCs w:val="28"/>
        </w:rPr>
        <w:t>в пределах профессионального потенциала, формирует профессиональное мастерство и компетентность.</w:t>
      </w:r>
    </w:p>
    <w:p w:rsidR="001F75BE" w:rsidRPr="003A68F7" w:rsidRDefault="003A68F7" w:rsidP="003A68F7">
      <w:pPr>
        <w:widowControl w:val="0"/>
        <w:spacing w:after="0" w:line="360" w:lineRule="auto"/>
        <w:ind w:firstLine="851"/>
        <w:rPr>
          <w:rFonts w:ascii="Times New Roman" w:hAnsi="Times New Roman" w:cs="Times New Roman"/>
          <w:sz w:val="28"/>
          <w:szCs w:val="28"/>
        </w:rPr>
      </w:pPr>
      <w:r>
        <w:rPr>
          <w:rFonts w:ascii="Times New Roman" w:hAnsi="Times New Roman" w:cs="Times New Roman"/>
          <w:sz w:val="28"/>
          <w:szCs w:val="28"/>
        </w:rPr>
        <w:t>Е.А. Климов</w:t>
      </w:r>
      <w:r w:rsidR="00FE4CF9">
        <w:rPr>
          <w:rFonts w:ascii="Times New Roman" w:hAnsi="Times New Roman" w:cs="Times New Roman"/>
          <w:sz w:val="28"/>
          <w:szCs w:val="28"/>
        </w:rPr>
        <w:t xml:space="preserve"> выделяет пять необходимых </w:t>
      </w:r>
      <w:r w:rsidR="001F75BE" w:rsidRPr="001F75BE">
        <w:rPr>
          <w:rFonts w:ascii="Times New Roman" w:hAnsi="Times New Roman" w:cs="Times New Roman"/>
          <w:sz w:val="28"/>
          <w:szCs w:val="28"/>
        </w:rPr>
        <w:t xml:space="preserve">критериев для достижения </w:t>
      </w:r>
      <w:r w:rsidR="001F75BE" w:rsidRPr="003A68F7">
        <w:rPr>
          <w:rFonts w:ascii="Times New Roman" w:hAnsi="Times New Roman" w:cs="Times New Roman"/>
          <w:sz w:val="28"/>
          <w:szCs w:val="28"/>
        </w:rPr>
        <w:t>успе</w:t>
      </w:r>
      <w:r w:rsidR="00FE4CF9" w:rsidRPr="003A68F7">
        <w:rPr>
          <w:rFonts w:ascii="Times New Roman" w:hAnsi="Times New Roman" w:cs="Times New Roman"/>
          <w:sz w:val="28"/>
          <w:szCs w:val="28"/>
        </w:rPr>
        <w:t>шности профессиональной деятельности личности</w:t>
      </w:r>
      <w:r w:rsidR="00142012" w:rsidRPr="003A68F7">
        <w:rPr>
          <w:rFonts w:ascii="Times New Roman" w:hAnsi="Times New Roman" w:cs="Times New Roman"/>
          <w:sz w:val="28"/>
          <w:szCs w:val="28"/>
        </w:rPr>
        <w:t xml:space="preserve"> (рис. 3)</w:t>
      </w:r>
      <w:r w:rsidRPr="003A68F7">
        <w:rPr>
          <w:rStyle w:val="ac"/>
          <w:rFonts w:ascii="Times New Roman" w:hAnsi="Times New Roman" w:cs="Times New Roman"/>
          <w:sz w:val="28"/>
          <w:szCs w:val="28"/>
        </w:rPr>
        <w:footnoteReference w:id="19"/>
      </w:r>
      <w:r w:rsidR="00142012" w:rsidRPr="003A68F7">
        <w:rPr>
          <w:rFonts w:ascii="Times New Roman" w:hAnsi="Times New Roman" w:cs="Times New Roman"/>
          <w:sz w:val="28"/>
          <w:szCs w:val="28"/>
        </w:rPr>
        <w:t>.</w:t>
      </w:r>
    </w:p>
    <w:p w:rsidR="00142012" w:rsidRDefault="00142012" w:rsidP="00142012">
      <w:pPr>
        <w:widowControl w:val="0"/>
        <w:spacing w:after="0" w:line="360" w:lineRule="auto"/>
        <w:jc w:val="both"/>
        <w:rPr>
          <w:rStyle w:val="jlqj4b"/>
          <w:rFonts w:ascii="Times New Roman" w:hAnsi="Times New Roman" w:cs="Times New Roman"/>
          <w:sz w:val="28"/>
          <w:szCs w:val="28"/>
        </w:rPr>
      </w:pPr>
      <w:r w:rsidRPr="00510BA9">
        <w:rPr>
          <w:rStyle w:val="jlqj4b"/>
          <w:rFonts w:ascii="Times New Roman" w:hAnsi="Times New Roman" w:cs="Times New Roman"/>
          <w:sz w:val="28"/>
          <w:szCs w:val="28"/>
        </w:rPr>
        <w:t xml:space="preserve">       </w:t>
      </w:r>
      <w:r w:rsidRPr="00510BA9">
        <w:rPr>
          <w:rFonts w:ascii="Verdana" w:hAnsi="Verdana" w:cs="Times New Roman"/>
          <w:noProof/>
          <w:lang w:eastAsia="ru-RU"/>
        </w:rPr>
        <w:drawing>
          <wp:inline distT="0" distB="0" distL="0" distR="0" wp14:anchorId="37CA5283" wp14:editId="67CC4C52">
            <wp:extent cx="5486400" cy="3543300"/>
            <wp:effectExtent l="0" t="0" r="19050" b="1905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42012" w:rsidRPr="00E31AC7" w:rsidRDefault="00142012" w:rsidP="00142012">
      <w:pPr>
        <w:widowControl w:val="0"/>
        <w:spacing w:after="0" w:line="240" w:lineRule="auto"/>
        <w:jc w:val="center"/>
        <w:rPr>
          <w:rStyle w:val="jlqj4b"/>
          <w:rFonts w:ascii="Verdana" w:hAnsi="Verdana" w:cs="Times New Roman"/>
          <w:b/>
          <w:sz w:val="24"/>
          <w:szCs w:val="24"/>
        </w:rPr>
      </w:pPr>
      <w:r w:rsidRPr="00E31AC7">
        <w:rPr>
          <w:rStyle w:val="jlqj4b"/>
          <w:rFonts w:ascii="Verdana" w:hAnsi="Verdana" w:cs="Times New Roman"/>
          <w:b/>
          <w:sz w:val="24"/>
          <w:szCs w:val="24"/>
        </w:rPr>
        <w:t xml:space="preserve">Рисунок </w:t>
      </w:r>
      <w:r>
        <w:rPr>
          <w:rStyle w:val="jlqj4b"/>
          <w:rFonts w:ascii="Verdana" w:hAnsi="Verdana" w:cs="Times New Roman"/>
          <w:b/>
          <w:sz w:val="24"/>
          <w:szCs w:val="24"/>
        </w:rPr>
        <w:t>3</w:t>
      </w:r>
      <w:r w:rsidRPr="00E31AC7">
        <w:rPr>
          <w:rStyle w:val="jlqj4b"/>
          <w:rFonts w:ascii="Verdana" w:hAnsi="Verdana" w:cs="Times New Roman"/>
          <w:b/>
          <w:sz w:val="24"/>
          <w:szCs w:val="24"/>
        </w:rPr>
        <w:t xml:space="preserve">. </w:t>
      </w:r>
      <w:r w:rsidRPr="00142012">
        <w:rPr>
          <w:rStyle w:val="jlqj4b"/>
          <w:rFonts w:ascii="Verdana" w:hAnsi="Verdana" w:cs="Times New Roman"/>
          <w:b/>
          <w:sz w:val="24"/>
          <w:szCs w:val="24"/>
        </w:rPr>
        <w:t>Критери</w:t>
      </w:r>
      <w:r>
        <w:rPr>
          <w:rStyle w:val="jlqj4b"/>
          <w:rFonts w:ascii="Verdana" w:hAnsi="Verdana" w:cs="Times New Roman"/>
          <w:b/>
          <w:sz w:val="24"/>
          <w:szCs w:val="24"/>
        </w:rPr>
        <w:t>и</w:t>
      </w:r>
      <w:r w:rsidRPr="00142012">
        <w:rPr>
          <w:rStyle w:val="jlqj4b"/>
          <w:rFonts w:ascii="Verdana" w:hAnsi="Verdana" w:cs="Times New Roman"/>
          <w:b/>
          <w:sz w:val="24"/>
          <w:szCs w:val="24"/>
        </w:rPr>
        <w:t xml:space="preserve"> для достижения успешности профессиональной деятельности личности</w:t>
      </w:r>
    </w:p>
    <w:p w:rsidR="00590DEE" w:rsidRDefault="00590DEE" w:rsidP="003A68F7">
      <w:pPr>
        <w:widowControl w:val="0"/>
        <w:spacing w:after="0" w:line="360" w:lineRule="auto"/>
        <w:ind w:firstLine="851"/>
        <w:jc w:val="both"/>
        <w:rPr>
          <w:rFonts w:ascii="Times New Roman" w:hAnsi="Times New Roman" w:cs="Times New Roman"/>
          <w:sz w:val="28"/>
          <w:szCs w:val="28"/>
        </w:rPr>
      </w:pPr>
    </w:p>
    <w:p w:rsidR="00142012" w:rsidRDefault="003A68F7" w:rsidP="003A68F7">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А.А. Обознов</w:t>
      </w:r>
      <w:r w:rsidR="00142012">
        <w:rPr>
          <w:rFonts w:ascii="Times New Roman" w:hAnsi="Times New Roman" w:cs="Times New Roman"/>
          <w:sz w:val="28"/>
          <w:szCs w:val="28"/>
        </w:rPr>
        <w:t xml:space="preserve"> отмечает то, что во </w:t>
      </w:r>
      <w:r w:rsidR="001F75BE" w:rsidRPr="001F75BE">
        <w:rPr>
          <w:rFonts w:ascii="Times New Roman" w:hAnsi="Times New Roman" w:cs="Times New Roman"/>
          <w:sz w:val="28"/>
          <w:szCs w:val="28"/>
        </w:rPr>
        <w:t xml:space="preserve">время оценки собственной </w:t>
      </w:r>
      <w:r w:rsidR="00142012">
        <w:rPr>
          <w:rFonts w:ascii="Times New Roman" w:hAnsi="Times New Roman" w:cs="Times New Roman"/>
          <w:sz w:val="28"/>
          <w:szCs w:val="28"/>
        </w:rPr>
        <w:t xml:space="preserve">профессиональной успешности человек часто </w:t>
      </w:r>
      <w:r w:rsidR="001F75BE" w:rsidRPr="001F75BE">
        <w:rPr>
          <w:rFonts w:ascii="Times New Roman" w:hAnsi="Times New Roman" w:cs="Times New Roman"/>
          <w:sz w:val="28"/>
          <w:szCs w:val="28"/>
        </w:rPr>
        <w:t>опирается на в</w:t>
      </w:r>
      <w:r w:rsidR="00142012">
        <w:rPr>
          <w:rFonts w:ascii="Times New Roman" w:hAnsi="Times New Roman" w:cs="Times New Roman"/>
          <w:sz w:val="28"/>
          <w:szCs w:val="28"/>
        </w:rPr>
        <w:t xml:space="preserve">нешние объективные показатели – </w:t>
      </w:r>
      <w:r w:rsidR="001F75BE" w:rsidRPr="001F75BE">
        <w:rPr>
          <w:rFonts w:ascii="Times New Roman" w:hAnsi="Times New Roman" w:cs="Times New Roman"/>
          <w:sz w:val="28"/>
          <w:szCs w:val="28"/>
        </w:rPr>
        <w:t>материальное б</w:t>
      </w:r>
      <w:r w:rsidR="00142012">
        <w:rPr>
          <w:rFonts w:ascii="Times New Roman" w:hAnsi="Times New Roman" w:cs="Times New Roman"/>
          <w:sz w:val="28"/>
          <w:szCs w:val="28"/>
        </w:rPr>
        <w:t>лагополучие, социальный статус, которые</w:t>
      </w:r>
      <w:r w:rsidR="001F75BE" w:rsidRPr="001F75BE">
        <w:rPr>
          <w:rFonts w:ascii="Times New Roman" w:hAnsi="Times New Roman" w:cs="Times New Roman"/>
          <w:sz w:val="28"/>
          <w:szCs w:val="28"/>
        </w:rPr>
        <w:t xml:space="preserve"> с психологич</w:t>
      </w:r>
      <w:r w:rsidR="00142012">
        <w:rPr>
          <w:rFonts w:ascii="Times New Roman" w:hAnsi="Times New Roman" w:cs="Times New Roman"/>
          <w:sz w:val="28"/>
          <w:szCs w:val="28"/>
        </w:rPr>
        <w:t xml:space="preserve">еской точки зрения часто бывают </w:t>
      </w:r>
      <w:r w:rsidR="001F75BE" w:rsidRPr="001F75BE">
        <w:rPr>
          <w:rFonts w:ascii="Times New Roman" w:hAnsi="Times New Roman" w:cs="Times New Roman"/>
          <w:sz w:val="28"/>
          <w:szCs w:val="28"/>
        </w:rPr>
        <w:t xml:space="preserve">недостаточными </w:t>
      </w:r>
      <w:r w:rsidR="00142012">
        <w:rPr>
          <w:rFonts w:ascii="Times New Roman" w:hAnsi="Times New Roman" w:cs="Times New Roman"/>
          <w:sz w:val="28"/>
          <w:szCs w:val="28"/>
        </w:rPr>
        <w:t xml:space="preserve">для признания человека успешным </w:t>
      </w:r>
      <w:r w:rsidR="001F75BE" w:rsidRPr="001F75BE">
        <w:rPr>
          <w:rFonts w:ascii="Times New Roman" w:hAnsi="Times New Roman" w:cs="Times New Roman"/>
          <w:sz w:val="28"/>
          <w:szCs w:val="28"/>
        </w:rPr>
        <w:t xml:space="preserve">или неуспешным. В частности, самооценка </w:t>
      </w:r>
      <w:r w:rsidR="001F75BE" w:rsidRPr="001F75BE">
        <w:rPr>
          <w:rFonts w:ascii="Times New Roman" w:hAnsi="Times New Roman" w:cs="Times New Roman"/>
          <w:sz w:val="28"/>
          <w:szCs w:val="28"/>
        </w:rPr>
        <w:lastRenderedPageBreak/>
        <w:t>успеваемости, осуществляемая на основе внутренних</w:t>
      </w:r>
      <w:r w:rsidR="00142012">
        <w:rPr>
          <w:rFonts w:ascii="Times New Roman" w:hAnsi="Times New Roman" w:cs="Times New Roman"/>
          <w:sz w:val="28"/>
          <w:szCs w:val="28"/>
        </w:rPr>
        <w:t xml:space="preserve"> </w:t>
      </w:r>
      <w:r w:rsidR="001F75BE" w:rsidRPr="001F75BE">
        <w:rPr>
          <w:rFonts w:ascii="Times New Roman" w:hAnsi="Times New Roman" w:cs="Times New Roman"/>
          <w:sz w:val="28"/>
          <w:szCs w:val="28"/>
        </w:rPr>
        <w:t>критериев, мо</w:t>
      </w:r>
      <w:r w:rsidR="00142012">
        <w:rPr>
          <w:rFonts w:ascii="Times New Roman" w:hAnsi="Times New Roman" w:cs="Times New Roman"/>
          <w:sz w:val="28"/>
          <w:szCs w:val="28"/>
        </w:rPr>
        <w:t>жет не совпадать с объективными показателями</w:t>
      </w:r>
      <w:r w:rsidR="001F75BE" w:rsidRPr="001F75BE">
        <w:rPr>
          <w:rFonts w:ascii="Times New Roman" w:hAnsi="Times New Roman" w:cs="Times New Roman"/>
          <w:sz w:val="28"/>
          <w:szCs w:val="28"/>
        </w:rPr>
        <w:t>. В качестве основных субъективных критериев успешности рассматрива</w:t>
      </w:r>
      <w:r w:rsidR="00EE63BE">
        <w:rPr>
          <w:rFonts w:ascii="Times New Roman" w:hAnsi="Times New Roman" w:cs="Times New Roman"/>
          <w:sz w:val="28"/>
          <w:szCs w:val="28"/>
        </w:rPr>
        <w:t>ют</w:t>
      </w:r>
      <w:r w:rsidR="001F75BE" w:rsidRPr="001F75BE">
        <w:rPr>
          <w:rFonts w:ascii="Times New Roman" w:hAnsi="Times New Roman" w:cs="Times New Roman"/>
          <w:sz w:val="28"/>
          <w:szCs w:val="28"/>
        </w:rPr>
        <w:t xml:space="preserve"> ответственность, удовлетворенность, самореализаци</w:t>
      </w:r>
      <w:r w:rsidR="00142012">
        <w:rPr>
          <w:rFonts w:ascii="Times New Roman" w:hAnsi="Times New Roman" w:cs="Times New Roman"/>
          <w:sz w:val="28"/>
          <w:szCs w:val="28"/>
        </w:rPr>
        <w:t>ю и самоэффективность</w:t>
      </w:r>
      <w:r>
        <w:rPr>
          <w:rStyle w:val="ac"/>
          <w:rFonts w:ascii="Times New Roman" w:hAnsi="Times New Roman" w:cs="Times New Roman"/>
          <w:sz w:val="28"/>
          <w:szCs w:val="28"/>
        </w:rPr>
        <w:footnoteReference w:id="20"/>
      </w:r>
      <w:r w:rsidR="001F75BE" w:rsidRPr="001F75BE">
        <w:rPr>
          <w:rFonts w:ascii="Times New Roman" w:hAnsi="Times New Roman" w:cs="Times New Roman"/>
          <w:sz w:val="28"/>
          <w:szCs w:val="28"/>
        </w:rPr>
        <w:t>.</w:t>
      </w:r>
    </w:p>
    <w:p w:rsidR="001972B4" w:rsidRDefault="00EE63BE" w:rsidP="001972B4">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В.А. Толочек та</w:t>
      </w:r>
      <w:r w:rsidR="00142012">
        <w:rPr>
          <w:rFonts w:ascii="Times New Roman" w:hAnsi="Times New Roman" w:cs="Times New Roman"/>
          <w:sz w:val="28"/>
          <w:szCs w:val="28"/>
        </w:rPr>
        <w:t xml:space="preserve">кже отличает внешние и </w:t>
      </w:r>
      <w:r w:rsidR="001F75BE" w:rsidRPr="001F75BE">
        <w:rPr>
          <w:rFonts w:ascii="Times New Roman" w:hAnsi="Times New Roman" w:cs="Times New Roman"/>
          <w:sz w:val="28"/>
          <w:szCs w:val="28"/>
        </w:rPr>
        <w:t>внутренние критерии успе</w:t>
      </w:r>
      <w:r w:rsidR="00142012">
        <w:rPr>
          <w:rFonts w:ascii="Times New Roman" w:hAnsi="Times New Roman" w:cs="Times New Roman"/>
          <w:sz w:val="28"/>
          <w:szCs w:val="28"/>
        </w:rPr>
        <w:t xml:space="preserve">шности профессиональной деятельности. Внешние связаны с </w:t>
      </w:r>
      <w:r w:rsidR="001F75BE" w:rsidRPr="001F75BE">
        <w:rPr>
          <w:rFonts w:ascii="Times New Roman" w:hAnsi="Times New Roman" w:cs="Times New Roman"/>
          <w:sz w:val="28"/>
          <w:szCs w:val="28"/>
        </w:rPr>
        <w:t>нормами и правилами оценки успе</w:t>
      </w:r>
      <w:r w:rsidR="00142012">
        <w:rPr>
          <w:rFonts w:ascii="Times New Roman" w:hAnsi="Times New Roman" w:cs="Times New Roman"/>
          <w:sz w:val="28"/>
          <w:szCs w:val="28"/>
        </w:rPr>
        <w:t>шности</w:t>
      </w:r>
      <w:r w:rsidR="001F75BE" w:rsidRPr="001F75BE">
        <w:rPr>
          <w:rFonts w:ascii="Times New Roman" w:hAnsi="Times New Roman" w:cs="Times New Roman"/>
          <w:sz w:val="28"/>
          <w:szCs w:val="28"/>
        </w:rPr>
        <w:t>, особенностями культуры и существующи</w:t>
      </w:r>
      <w:r w:rsidR="00142012">
        <w:rPr>
          <w:rFonts w:ascii="Times New Roman" w:hAnsi="Times New Roman" w:cs="Times New Roman"/>
          <w:sz w:val="28"/>
          <w:szCs w:val="28"/>
        </w:rPr>
        <w:t>ми</w:t>
      </w:r>
      <w:r w:rsidR="001F75BE" w:rsidRPr="001F75BE">
        <w:rPr>
          <w:rFonts w:ascii="Times New Roman" w:hAnsi="Times New Roman" w:cs="Times New Roman"/>
          <w:sz w:val="28"/>
          <w:szCs w:val="28"/>
        </w:rPr>
        <w:t xml:space="preserve"> ценност</w:t>
      </w:r>
      <w:r w:rsidR="00142012">
        <w:rPr>
          <w:rFonts w:ascii="Times New Roman" w:hAnsi="Times New Roman" w:cs="Times New Roman"/>
          <w:sz w:val="28"/>
          <w:szCs w:val="28"/>
        </w:rPr>
        <w:t xml:space="preserve">ями </w:t>
      </w:r>
      <w:r w:rsidR="001F75BE" w:rsidRPr="001F75BE">
        <w:rPr>
          <w:rFonts w:ascii="Times New Roman" w:hAnsi="Times New Roman" w:cs="Times New Roman"/>
          <w:sz w:val="28"/>
          <w:szCs w:val="28"/>
        </w:rPr>
        <w:t>в конкретно</w:t>
      </w:r>
      <w:r w:rsidR="00142012">
        <w:rPr>
          <w:rFonts w:ascii="Times New Roman" w:hAnsi="Times New Roman" w:cs="Times New Roman"/>
          <w:sz w:val="28"/>
          <w:szCs w:val="28"/>
        </w:rPr>
        <w:t xml:space="preserve">м обществе. Внутренние критерии </w:t>
      </w:r>
      <w:r w:rsidR="00142012" w:rsidRPr="00142012">
        <w:rPr>
          <w:rFonts w:ascii="Times New Roman" w:hAnsi="Times New Roman" w:cs="Times New Roman"/>
          <w:sz w:val="28"/>
          <w:szCs w:val="28"/>
        </w:rPr>
        <w:t>успешности</w:t>
      </w:r>
      <w:r w:rsidR="001F75BE" w:rsidRPr="001F75BE">
        <w:rPr>
          <w:rFonts w:ascii="Times New Roman" w:hAnsi="Times New Roman" w:cs="Times New Roman"/>
          <w:sz w:val="28"/>
          <w:szCs w:val="28"/>
        </w:rPr>
        <w:t>, в свою очередь, зависят от субъективной картины жизни, являющейся отражением</w:t>
      </w:r>
      <w:r w:rsidR="00142012">
        <w:rPr>
          <w:rFonts w:ascii="Times New Roman" w:hAnsi="Times New Roman" w:cs="Times New Roman"/>
          <w:sz w:val="28"/>
          <w:szCs w:val="28"/>
        </w:rPr>
        <w:t xml:space="preserve"> </w:t>
      </w:r>
      <w:r w:rsidR="001F75BE" w:rsidRPr="001F75BE">
        <w:rPr>
          <w:rFonts w:ascii="Times New Roman" w:hAnsi="Times New Roman" w:cs="Times New Roman"/>
          <w:sz w:val="28"/>
          <w:szCs w:val="28"/>
        </w:rPr>
        <w:t>образа жизни в с</w:t>
      </w:r>
      <w:r w:rsidR="00142012">
        <w:rPr>
          <w:rFonts w:ascii="Times New Roman" w:hAnsi="Times New Roman" w:cs="Times New Roman"/>
          <w:sz w:val="28"/>
          <w:szCs w:val="28"/>
        </w:rPr>
        <w:t xml:space="preserve">ознании определенного лица. Она </w:t>
      </w:r>
      <w:r w:rsidR="001F75BE" w:rsidRPr="001F75BE">
        <w:rPr>
          <w:rFonts w:ascii="Times New Roman" w:hAnsi="Times New Roman" w:cs="Times New Roman"/>
          <w:sz w:val="28"/>
          <w:szCs w:val="28"/>
        </w:rPr>
        <w:t>включает представлен</w:t>
      </w:r>
      <w:r w:rsidR="00142012">
        <w:rPr>
          <w:rFonts w:ascii="Times New Roman" w:hAnsi="Times New Roman" w:cs="Times New Roman"/>
          <w:sz w:val="28"/>
          <w:szCs w:val="28"/>
        </w:rPr>
        <w:t xml:space="preserve">ие о наиболее значимых событиях </w:t>
      </w:r>
      <w:r w:rsidR="001F75BE" w:rsidRPr="001F75BE">
        <w:rPr>
          <w:rFonts w:ascii="Times New Roman" w:hAnsi="Times New Roman" w:cs="Times New Roman"/>
          <w:sz w:val="28"/>
          <w:szCs w:val="28"/>
        </w:rPr>
        <w:t>прошлого, настоящего и возможного будущего, а также о причинно-следственных и инструментально-целевых связях этих событий.</w:t>
      </w:r>
      <w:r w:rsidR="00142012">
        <w:rPr>
          <w:rFonts w:ascii="Times New Roman" w:hAnsi="Times New Roman" w:cs="Times New Roman"/>
          <w:sz w:val="28"/>
          <w:szCs w:val="28"/>
        </w:rPr>
        <w:t xml:space="preserve"> </w:t>
      </w:r>
      <w:r w:rsidR="001F75BE" w:rsidRPr="001F75BE">
        <w:rPr>
          <w:rFonts w:ascii="Times New Roman" w:hAnsi="Times New Roman" w:cs="Times New Roman"/>
          <w:sz w:val="28"/>
          <w:szCs w:val="28"/>
        </w:rPr>
        <w:t>Так</w:t>
      </w:r>
      <w:r w:rsidR="00142012">
        <w:rPr>
          <w:rFonts w:ascii="Times New Roman" w:hAnsi="Times New Roman" w:cs="Times New Roman"/>
          <w:sz w:val="28"/>
          <w:szCs w:val="28"/>
        </w:rPr>
        <w:t xml:space="preserve">же автор отмечает то, что любая </w:t>
      </w:r>
      <w:r w:rsidR="001F75BE" w:rsidRPr="001F75BE">
        <w:rPr>
          <w:rFonts w:ascii="Times New Roman" w:hAnsi="Times New Roman" w:cs="Times New Roman"/>
          <w:sz w:val="28"/>
          <w:szCs w:val="28"/>
        </w:rPr>
        <w:t>успе</w:t>
      </w:r>
      <w:r w:rsidR="00142012">
        <w:rPr>
          <w:rFonts w:ascii="Times New Roman" w:hAnsi="Times New Roman" w:cs="Times New Roman"/>
          <w:sz w:val="28"/>
          <w:szCs w:val="28"/>
        </w:rPr>
        <w:t>шность</w:t>
      </w:r>
      <w:r w:rsidR="001F75BE" w:rsidRPr="001F75BE">
        <w:rPr>
          <w:rFonts w:ascii="Times New Roman" w:hAnsi="Times New Roman" w:cs="Times New Roman"/>
          <w:sz w:val="28"/>
          <w:szCs w:val="28"/>
        </w:rPr>
        <w:t xml:space="preserve"> специализирована. Да, успе</w:t>
      </w:r>
      <w:r w:rsidR="00142012">
        <w:rPr>
          <w:rFonts w:ascii="Times New Roman" w:hAnsi="Times New Roman" w:cs="Times New Roman"/>
          <w:sz w:val="28"/>
          <w:szCs w:val="28"/>
        </w:rPr>
        <w:t>шность</w:t>
      </w:r>
      <w:r w:rsidR="001F75BE" w:rsidRPr="001F75BE">
        <w:rPr>
          <w:rFonts w:ascii="Times New Roman" w:hAnsi="Times New Roman" w:cs="Times New Roman"/>
          <w:sz w:val="28"/>
          <w:szCs w:val="28"/>
        </w:rPr>
        <w:t xml:space="preserve"> в установлении межличностной гармонии достигается</w:t>
      </w:r>
      <w:r w:rsidR="00142012">
        <w:rPr>
          <w:rFonts w:ascii="Times New Roman" w:hAnsi="Times New Roman" w:cs="Times New Roman"/>
          <w:sz w:val="28"/>
          <w:szCs w:val="28"/>
        </w:rPr>
        <w:t xml:space="preserve"> </w:t>
      </w:r>
      <w:r w:rsidR="001F75BE" w:rsidRPr="001F75BE">
        <w:rPr>
          <w:rFonts w:ascii="Times New Roman" w:hAnsi="Times New Roman" w:cs="Times New Roman"/>
          <w:sz w:val="28"/>
          <w:szCs w:val="28"/>
        </w:rPr>
        <w:t>одним профилем (</w:t>
      </w:r>
      <w:r w:rsidR="00142012" w:rsidRPr="001F75BE">
        <w:rPr>
          <w:rFonts w:ascii="Times New Roman" w:hAnsi="Times New Roman" w:cs="Times New Roman"/>
          <w:sz w:val="28"/>
          <w:szCs w:val="28"/>
        </w:rPr>
        <w:t>одними</w:t>
      </w:r>
      <w:r w:rsidR="00142012">
        <w:rPr>
          <w:rFonts w:ascii="Times New Roman" w:hAnsi="Times New Roman" w:cs="Times New Roman"/>
          <w:sz w:val="28"/>
          <w:szCs w:val="28"/>
        </w:rPr>
        <w:t xml:space="preserve"> чертами) личности, профессиональная</w:t>
      </w:r>
      <w:r w:rsidR="001F75BE" w:rsidRPr="001F75BE">
        <w:rPr>
          <w:rFonts w:ascii="Times New Roman" w:hAnsi="Times New Roman" w:cs="Times New Roman"/>
          <w:sz w:val="28"/>
          <w:szCs w:val="28"/>
        </w:rPr>
        <w:t xml:space="preserve"> успе</w:t>
      </w:r>
      <w:r w:rsidR="00142012">
        <w:rPr>
          <w:rFonts w:ascii="Times New Roman" w:hAnsi="Times New Roman" w:cs="Times New Roman"/>
          <w:sz w:val="28"/>
          <w:szCs w:val="28"/>
        </w:rPr>
        <w:t>шность</w:t>
      </w:r>
      <w:r w:rsidR="001F75BE" w:rsidRPr="001F75BE">
        <w:rPr>
          <w:rFonts w:ascii="Times New Roman" w:hAnsi="Times New Roman" w:cs="Times New Roman"/>
          <w:sz w:val="28"/>
          <w:szCs w:val="28"/>
        </w:rPr>
        <w:t xml:space="preserve"> – другим</w:t>
      </w:r>
      <w:r>
        <w:rPr>
          <w:rStyle w:val="ac"/>
          <w:rFonts w:ascii="Times New Roman" w:hAnsi="Times New Roman" w:cs="Times New Roman"/>
          <w:sz w:val="28"/>
          <w:szCs w:val="28"/>
        </w:rPr>
        <w:footnoteReference w:id="21"/>
      </w:r>
      <w:r w:rsidR="001F75BE" w:rsidRPr="001F75BE">
        <w:rPr>
          <w:rFonts w:ascii="Times New Roman" w:hAnsi="Times New Roman" w:cs="Times New Roman"/>
          <w:sz w:val="28"/>
          <w:szCs w:val="28"/>
        </w:rPr>
        <w:t>.</w:t>
      </w:r>
    </w:p>
    <w:p w:rsidR="00EE63BE" w:rsidRDefault="001F75BE" w:rsidP="00EE63BE">
      <w:pPr>
        <w:widowControl w:val="0"/>
        <w:spacing w:after="0" w:line="360" w:lineRule="auto"/>
        <w:ind w:firstLine="851"/>
        <w:jc w:val="both"/>
        <w:rPr>
          <w:rFonts w:ascii="Times New Roman" w:hAnsi="Times New Roman" w:cs="Times New Roman"/>
          <w:sz w:val="28"/>
          <w:szCs w:val="28"/>
        </w:rPr>
      </w:pPr>
      <w:r w:rsidRPr="00142012">
        <w:rPr>
          <w:rFonts w:ascii="Times New Roman" w:hAnsi="Times New Roman" w:cs="Times New Roman"/>
          <w:sz w:val="28"/>
          <w:szCs w:val="28"/>
        </w:rPr>
        <w:t xml:space="preserve">Следовательно, </w:t>
      </w:r>
      <w:r w:rsidR="00142012" w:rsidRPr="00142012">
        <w:rPr>
          <w:rFonts w:ascii="Times New Roman" w:hAnsi="Times New Roman" w:cs="Times New Roman"/>
          <w:sz w:val="28"/>
          <w:szCs w:val="28"/>
        </w:rPr>
        <w:t xml:space="preserve">успешность профессиональной деятельности как понятие также имеет </w:t>
      </w:r>
      <w:r w:rsidRPr="00142012">
        <w:rPr>
          <w:rFonts w:ascii="Times New Roman" w:hAnsi="Times New Roman" w:cs="Times New Roman"/>
          <w:sz w:val="28"/>
          <w:szCs w:val="28"/>
        </w:rPr>
        <w:t>объективный и субъективны</w:t>
      </w:r>
      <w:r w:rsidR="001972B4">
        <w:rPr>
          <w:rFonts w:ascii="Times New Roman" w:hAnsi="Times New Roman" w:cs="Times New Roman"/>
          <w:sz w:val="28"/>
          <w:szCs w:val="28"/>
        </w:rPr>
        <w:t xml:space="preserve">й аспекты. В отличие от успеха, </w:t>
      </w:r>
      <w:r w:rsidR="001972B4" w:rsidRPr="001972B4">
        <w:rPr>
          <w:rFonts w:ascii="Times New Roman" w:hAnsi="Times New Roman" w:cs="Times New Roman"/>
          <w:sz w:val="28"/>
          <w:szCs w:val="28"/>
        </w:rPr>
        <w:t>профессиональная успешность</w:t>
      </w:r>
      <w:r w:rsidRPr="00142012">
        <w:rPr>
          <w:rFonts w:ascii="Times New Roman" w:hAnsi="Times New Roman" w:cs="Times New Roman"/>
          <w:sz w:val="28"/>
          <w:szCs w:val="28"/>
        </w:rPr>
        <w:t xml:space="preserve"> – это неоднократно верифицированный опыт. Субъективный компонент</w:t>
      </w:r>
      <w:r w:rsidR="001972B4">
        <w:rPr>
          <w:rFonts w:ascii="Times New Roman" w:hAnsi="Times New Roman" w:cs="Times New Roman"/>
          <w:sz w:val="28"/>
          <w:szCs w:val="28"/>
        </w:rPr>
        <w:t xml:space="preserve"> </w:t>
      </w:r>
      <w:r w:rsidRPr="001F75BE">
        <w:rPr>
          <w:rFonts w:ascii="Times New Roman" w:hAnsi="Times New Roman" w:cs="Times New Roman"/>
          <w:sz w:val="28"/>
          <w:szCs w:val="28"/>
        </w:rPr>
        <w:t>успе</w:t>
      </w:r>
      <w:r w:rsidR="001972B4">
        <w:rPr>
          <w:rFonts w:ascii="Times New Roman" w:hAnsi="Times New Roman" w:cs="Times New Roman"/>
          <w:sz w:val="28"/>
          <w:szCs w:val="28"/>
        </w:rPr>
        <w:t>шности</w:t>
      </w:r>
      <w:r w:rsidRPr="001F75BE">
        <w:rPr>
          <w:rFonts w:ascii="Times New Roman" w:hAnsi="Times New Roman" w:cs="Times New Roman"/>
          <w:sz w:val="28"/>
          <w:szCs w:val="28"/>
        </w:rPr>
        <w:t xml:space="preserve"> определяется эмоционально окрашенным состоянием переживания лицом собственно</w:t>
      </w:r>
      <w:r w:rsidR="001972B4">
        <w:rPr>
          <w:rFonts w:ascii="Times New Roman" w:hAnsi="Times New Roman" w:cs="Times New Roman"/>
          <w:sz w:val="28"/>
          <w:szCs w:val="28"/>
        </w:rPr>
        <w:t xml:space="preserve">й </w:t>
      </w:r>
      <w:r w:rsidRPr="001F75BE">
        <w:rPr>
          <w:rFonts w:ascii="Times New Roman" w:hAnsi="Times New Roman" w:cs="Times New Roman"/>
          <w:sz w:val="28"/>
          <w:szCs w:val="28"/>
        </w:rPr>
        <w:t>удачи.</w:t>
      </w:r>
      <w:r w:rsidR="001972B4">
        <w:rPr>
          <w:rFonts w:ascii="Times New Roman" w:hAnsi="Times New Roman" w:cs="Times New Roman"/>
          <w:sz w:val="28"/>
          <w:szCs w:val="28"/>
        </w:rPr>
        <w:t xml:space="preserve"> Объективный компонент связан с </w:t>
      </w:r>
      <w:r w:rsidRPr="001F75BE">
        <w:rPr>
          <w:rFonts w:ascii="Times New Roman" w:hAnsi="Times New Roman" w:cs="Times New Roman"/>
          <w:sz w:val="28"/>
          <w:szCs w:val="28"/>
        </w:rPr>
        <w:t xml:space="preserve">оценкой человека и результатов его </w:t>
      </w:r>
      <w:r w:rsidR="001972B4">
        <w:rPr>
          <w:rFonts w:ascii="Times New Roman" w:hAnsi="Times New Roman" w:cs="Times New Roman"/>
          <w:sz w:val="28"/>
          <w:szCs w:val="28"/>
        </w:rPr>
        <w:t xml:space="preserve">профессиональной деятельности </w:t>
      </w:r>
      <w:r w:rsidRPr="001F75BE">
        <w:rPr>
          <w:rFonts w:ascii="Times New Roman" w:hAnsi="Times New Roman" w:cs="Times New Roman"/>
          <w:sz w:val="28"/>
          <w:szCs w:val="28"/>
        </w:rPr>
        <w:t>как успешн</w:t>
      </w:r>
      <w:r w:rsidR="001972B4">
        <w:rPr>
          <w:rFonts w:ascii="Times New Roman" w:hAnsi="Times New Roman" w:cs="Times New Roman"/>
          <w:sz w:val="28"/>
          <w:szCs w:val="28"/>
        </w:rPr>
        <w:t>ой</w:t>
      </w:r>
      <w:r w:rsidRPr="001F75BE">
        <w:rPr>
          <w:rFonts w:ascii="Times New Roman" w:hAnsi="Times New Roman" w:cs="Times New Roman"/>
          <w:sz w:val="28"/>
          <w:szCs w:val="28"/>
        </w:rPr>
        <w:t xml:space="preserve"> на осно</w:t>
      </w:r>
      <w:r w:rsidR="001972B4">
        <w:rPr>
          <w:rFonts w:ascii="Times New Roman" w:hAnsi="Times New Roman" w:cs="Times New Roman"/>
          <w:sz w:val="28"/>
          <w:szCs w:val="28"/>
        </w:rPr>
        <w:t xml:space="preserve">ве представлений об успешности, </w:t>
      </w:r>
      <w:r w:rsidRPr="001F75BE">
        <w:rPr>
          <w:rFonts w:ascii="Times New Roman" w:hAnsi="Times New Roman" w:cs="Times New Roman"/>
          <w:sz w:val="28"/>
          <w:szCs w:val="28"/>
        </w:rPr>
        <w:t>свойственных конкрет</w:t>
      </w:r>
      <w:r w:rsidR="001972B4">
        <w:rPr>
          <w:rFonts w:ascii="Times New Roman" w:hAnsi="Times New Roman" w:cs="Times New Roman"/>
          <w:sz w:val="28"/>
          <w:szCs w:val="28"/>
        </w:rPr>
        <w:t>ной социально-культурной среде</w:t>
      </w:r>
      <w:r w:rsidR="00EE63BE">
        <w:rPr>
          <w:rFonts w:ascii="Times New Roman" w:hAnsi="Times New Roman" w:cs="Times New Roman"/>
          <w:sz w:val="28"/>
          <w:szCs w:val="28"/>
        </w:rPr>
        <w:t>.</w:t>
      </w:r>
    </w:p>
    <w:p w:rsidR="008A10DB" w:rsidRDefault="008A10DB" w:rsidP="00EE63BE">
      <w:pPr>
        <w:widowControl w:val="0"/>
        <w:spacing w:after="0" w:line="360" w:lineRule="auto"/>
        <w:ind w:firstLine="851"/>
        <w:jc w:val="both"/>
        <w:rPr>
          <w:rFonts w:ascii="Times New Roman" w:hAnsi="Times New Roman" w:cs="Times New Roman"/>
          <w:sz w:val="28"/>
          <w:szCs w:val="28"/>
        </w:rPr>
      </w:pPr>
      <w:r w:rsidRPr="008A10DB">
        <w:rPr>
          <w:rFonts w:ascii="Times New Roman" w:hAnsi="Times New Roman" w:cs="Times New Roman"/>
          <w:sz w:val="28"/>
          <w:szCs w:val="28"/>
        </w:rPr>
        <w:t>Наиболее значи</w:t>
      </w:r>
      <w:r>
        <w:rPr>
          <w:rFonts w:ascii="Times New Roman" w:hAnsi="Times New Roman" w:cs="Times New Roman"/>
          <w:sz w:val="28"/>
          <w:szCs w:val="28"/>
        </w:rPr>
        <w:t xml:space="preserve">мыми личностными </w:t>
      </w:r>
      <w:r w:rsidR="001972B4">
        <w:rPr>
          <w:rFonts w:ascii="Times New Roman" w:hAnsi="Times New Roman" w:cs="Times New Roman"/>
          <w:sz w:val="28"/>
          <w:szCs w:val="28"/>
        </w:rPr>
        <w:t>критериями</w:t>
      </w:r>
      <w:r>
        <w:rPr>
          <w:rFonts w:ascii="Times New Roman" w:hAnsi="Times New Roman" w:cs="Times New Roman"/>
          <w:sz w:val="28"/>
          <w:szCs w:val="28"/>
        </w:rPr>
        <w:t xml:space="preserve">, которые </w:t>
      </w:r>
      <w:r w:rsidRPr="008A10DB">
        <w:rPr>
          <w:rFonts w:ascii="Times New Roman" w:hAnsi="Times New Roman" w:cs="Times New Roman"/>
          <w:sz w:val="28"/>
          <w:szCs w:val="28"/>
        </w:rPr>
        <w:t xml:space="preserve">влияют на </w:t>
      </w:r>
      <w:r w:rsidR="001972B4">
        <w:rPr>
          <w:rFonts w:ascii="Times New Roman" w:hAnsi="Times New Roman" w:cs="Times New Roman"/>
          <w:sz w:val="28"/>
          <w:szCs w:val="28"/>
        </w:rPr>
        <w:t>успешность профессиональной деятельности личности</w:t>
      </w:r>
      <w:r w:rsidRPr="008A10DB">
        <w:rPr>
          <w:rFonts w:ascii="Times New Roman" w:hAnsi="Times New Roman" w:cs="Times New Roman"/>
          <w:sz w:val="28"/>
          <w:szCs w:val="28"/>
        </w:rPr>
        <w:t xml:space="preserve">, </w:t>
      </w:r>
      <w:r>
        <w:rPr>
          <w:rFonts w:ascii="Times New Roman" w:hAnsi="Times New Roman" w:cs="Times New Roman"/>
          <w:sz w:val="28"/>
          <w:szCs w:val="28"/>
        </w:rPr>
        <w:t xml:space="preserve">являются следующие </w:t>
      </w:r>
      <w:r>
        <w:rPr>
          <w:rFonts w:ascii="Times New Roman" w:hAnsi="Times New Roman" w:cs="Times New Roman"/>
          <w:sz w:val="28"/>
          <w:szCs w:val="28"/>
        </w:rPr>
        <w:lastRenderedPageBreak/>
        <w:t xml:space="preserve">(рис. </w:t>
      </w:r>
      <w:r w:rsidR="001972B4">
        <w:rPr>
          <w:rFonts w:ascii="Times New Roman" w:hAnsi="Times New Roman" w:cs="Times New Roman"/>
          <w:sz w:val="28"/>
          <w:szCs w:val="28"/>
        </w:rPr>
        <w:t>4</w:t>
      </w:r>
      <w:r>
        <w:rPr>
          <w:rFonts w:ascii="Times New Roman" w:hAnsi="Times New Roman" w:cs="Times New Roman"/>
          <w:sz w:val="28"/>
          <w:szCs w:val="28"/>
        </w:rPr>
        <w:t>)</w:t>
      </w:r>
      <w:r w:rsidR="00EE63BE">
        <w:rPr>
          <w:rStyle w:val="ac"/>
          <w:rFonts w:ascii="Times New Roman" w:hAnsi="Times New Roman" w:cs="Times New Roman"/>
          <w:sz w:val="28"/>
          <w:szCs w:val="28"/>
        </w:rPr>
        <w:footnoteReference w:id="22"/>
      </w:r>
      <w:r>
        <w:rPr>
          <w:rFonts w:ascii="Times New Roman" w:hAnsi="Times New Roman" w:cs="Times New Roman"/>
          <w:sz w:val="28"/>
          <w:szCs w:val="28"/>
        </w:rPr>
        <w:t>.</w:t>
      </w:r>
    </w:p>
    <w:p w:rsidR="001972B4" w:rsidRDefault="001972B4" w:rsidP="001972B4">
      <w:pPr>
        <w:widowControl w:val="0"/>
        <w:spacing w:after="0" w:line="360" w:lineRule="auto"/>
        <w:jc w:val="both"/>
        <w:rPr>
          <w:rStyle w:val="jlqj4b"/>
          <w:rFonts w:ascii="Times New Roman" w:hAnsi="Times New Roman" w:cs="Times New Roman"/>
          <w:sz w:val="28"/>
          <w:szCs w:val="28"/>
        </w:rPr>
      </w:pPr>
      <w:r w:rsidRPr="00510BA9">
        <w:rPr>
          <w:rStyle w:val="jlqj4b"/>
          <w:rFonts w:ascii="Times New Roman" w:hAnsi="Times New Roman" w:cs="Times New Roman"/>
          <w:sz w:val="28"/>
          <w:szCs w:val="28"/>
        </w:rPr>
        <w:t xml:space="preserve">       </w:t>
      </w:r>
      <w:r w:rsidRPr="00510BA9">
        <w:rPr>
          <w:rFonts w:ascii="Verdana" w:hAnsi="Verdana" w:cs="Times New Roman"/>
          <w:noProof/>
          <w:lang w:eastAsia="ru-RU"/>
        </w:rPr>
        <w:drawing>
          <wp:inline distT="0" distB="0" distL="0" distR="0" wp14:anchorId="2398DE33" wp14:editId="3A912065">
            <wp:extent cx="5486400" cy="2438400"/>
            <wp:effectExtent l="0" t="0" r="1905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590DEE" w:rsidRDefault="00590DEE" w:rsidP="001972B4">
      <w:pPr>
        <w:widowControl w:val="0"/>
        <w:spacing w:after="0" w:line="240" w:lineRule="auto"/>
        <w:jc w:val="center"/>
        <w:rPr>
          <w:rStyle w:val="jlqj4b"/>
          <w:rFonts w:ascii="Verdana" w:hAnsi="Verdana" w:cs="Times New Roman"/>
          <w:b/>
          <w:sz w:val="24"/>
          <w:szCs w:val="24"/>
        </w:rPr>
      </w:pPr>
    </w:p>
    <w:p w:rsidR="001972B4" w:rsidRPr="00E31AC7" w:rsidRDefault="001972B4" w:rsidP="001972B4">
      <w:pPr>
        <w:widowControl w:val="0"/>
        <w:spacing w:after="0" w:line="240" w:lineRule="auto"/>
        <w:jc w:val="center"/>
        <w:rPr>
          <w:rStyle w:val="jlqj4b"/>
          <w:rFonts w:ascii="Verdana" w:hAnsi="Verdana" w:cs="Times New Roman"/>
          <w:b/>
          <w:sz w:val="24"/>
          <w:szCs w:val="24"/>
        </w:rPr>
      </w:pPr>
      <w:r w:rsidRPr="00E31AC7">
        <w:rPr>
          <w:rStyle w:val="jlqj4b"/>
          <w:rFonts w:ascii="Verdana" w:hAnsi="Verdana" w:cs="Times New Roman"/>
          <w:b/>
          <w:sz w:val="24"/>
          <w:szCs w:val="24"/>
        </w:rPr>
        <w:t xml:space="preserve">Рисунок </w:t>
      </w:r>
      <w:r>
        <w:rPr>
          <w:rStyle w:val="jlqj4b"/>
          <w:rFonts w:ascii="Verdana" w:hAnsi="Verdana" w:cs="Times New Roman"/>
          <w:b/>
          <w:sz w:val="24"/>
          <w:szCs w:val="24"/>
        </w:rPr>
        <w:t>4</w:t>
      </w:r>
      <w:r w:rsidRPr="00E31AC7">
        <w:rPr>
          <w:rStyle w:val="jlqj4b"/>
          <w:rFonts w:ascii="Verdana" w:hAnsi="Verdana" w:cs="Times New Roman"/>
          <w:b/>
          <w:sz w:val="24"/>
          <w:szCs w:val="24"/>
        </w:rPr>
        <w:t xml:space="preserve">. </w:t>
      </w:r>
      <w:r w:rsidRPr="001972B4">
        <w:rPr>
          <w:rStyle w:val="jlqj4b"/>
          <w:rFonts w:ascii="Verdana" w:hAnsi="Verdana" w:cs="Times New Roman"/>
          <w:b/>
          <w:sz w:val="24"/>
          <w:szCs w:val="24"/>
        </w:rPr>
        <w:t>Значимы</w:t>
      </w:r>
      <w:r>
        <w:rPr>
          <w:rStyle w:val="jlqj4b"/>
          <w:rFonts w:ascii="Verdana" w:hAnsi="Verdana" w:cs="Times New Roman"/>
          <w:b/>
          <w:sz w:val="24"/>
          <w:szCs w:val="24"/>
        </w:rPr>
        <w:t>е</w:t>
      </w:r>
      <w:r w:rsidRPr="001972B4">
        <w:rPr>
          <w:rStyle w:val="jlqj4b"/>
          <w:rFonts w:ascii="Verdana" w:hAnsi="Verdana" w:cs="Times New Roman"/>
          <w:b/>
          <w:sz w:val="24"/>
          <w:szCs w:val="24"/>
        </w:rPr>
        <w:t xml:space="preserve"> личностны</w:t>
      </w:r>
      <w:r>
        <w:rPr>
          <w:rStyle w:val="jlqj4b"/>
          <w:rFonts w:ascii="Verdana" w:hAnsi="Verdana" w:cs="Times New Roman"/>
          <w:b/>
          <w:sz w:val="24"/>
          <w:szCs w:val="24"/>
        </w:rPr>
        <w:t>е</w:t>
      </w:r>
      <w:r w:rsidRPr="001972B4">
        <w:rPr>
          <w:rStyle w:val="jlqj4b"/>
          <w:rFonts w:ascii="Verdana" w:hAnsi="Verdana" w:cs="Times New Roman"/>
          <w:b/>
          <w:sz w:val="24"/>
          <w:szCs w:val="24"/>
        </w:rPr>
        <w:t xml:space="preserve"> критери</w:t>
      </w:r>
      <w:r>
        <w:rPr>
          <w:rStyle w:val="jlqj4b"/>
          <w:rFonts w:ascii="Verdana" w:hAnsi="Verdana" w:cs="Times New Roman"/>
          <w:b/>
          <w:sz w:val="24"/>
          <w:szCs w:val="24"/>
        </w:rPr>
        <w:t>и</w:t>
      </w:r>
      <w:r w:rsidRPr="001972B4">
        <w:rPr>
          <w:rStyle w:val="jlqj4b"/>
          <w:rFonts w:ascii="Verdana" w:hAnsi="Verdana" w:cs="Times New Roman"/>
          <w:b/>
          <w:sz w:val="24"/>
          <w:szCs w:val="24"/>
        </w:rPr>
        <w:t>, влия</w:t>
      </w:r>
      <w:r>
        <w:rPr>
          <w:rStyle w:val="jlqj4b"/>
          <w:rFonts w:ascii="Verdana" w:hAnsi="Verdana" w:cs="Times New Roman"/>
          <w:b/>
          <w:sz w:val="24"/>
          <w:szCs w:val="24"/>
        </w:rPr>
        <w:t>ющие</w:t>
      </w:r>
      <w:r w:rsidRPr="001972B4">
        <w:rPr>
          <w:rStyle w:val="jlqj4b"/>
          <w:rFonts w:ascii="Verdana" w:hAnsi="Verdana" w:cs="Times New Roman"/>
          <w:b/>
          <w:sz w:val="24"/>
          <w:szCs w:val="24"/>
        </w:rPr>
        <w:t xml:space="preserve"> на успешность профессиональной деятельности личности</w:t>
      </w:r>
    </w:p>
    <w:p w:rsidR="001972B4" w:rsidRDefault="001972B4" w:rsidP="00F51A3D">
      <w:pPr>
        <w:widowControl w:val="0"/>
        <w:spacing w:after="0" w:line="360" w:lineRule="auto"/>
        <w:ind w:firstLine="851"/>
        <w:jc w:val="both"/>
        <w:rPr>
          <w:rFonts w:ascii="Times New Roman" w:hAnsi="Times New Roman" w:cs="Times New Roman"/>
          <w:sz w:val="28"/>
          <w:szCs w:val="28"/>
        </w:rPr>
      </w:pPr>
    </w:p>
    <w:p w:rsidR="00167EF2" w:rsidRDefault="009C26D4" w:rsidP="00167EF2">
      <w:pPr>
        <w:widowControl w:val="0"/>
        <w:spacing w:after="0" w:line="360" w:lineRule="auto"/>
        <w:ind w:firstLine="709"/>
        <w:jc w:val="both"/>
        <w:rPr>
          <w:rFonts w:ascii="Times New Roman" w:hAnsi="Times New Roman" w:cs="Times New Roman"/>
          <w:sz w:val="28"/>
          <w:szCs w:val="28"/>
        </w:rPr>
      </w:pPr>
      <w:r w:rsidRPr="00F51A3D">
        <w:rPr>
          <w:rFonts w:ascii="Times New Roman" w:hAnsi="Times New Roman" w:cs="Times New Roman"/>
          <w:sz w:val="28"/>
          <w:szCs w:val="28"/>
        </w:rPr>
        <w:t xml:space="preserve">Критерием успешности </w:t>
      </w:r>
      <w:r w:rsidR="00167EF2" w:rsidRPr="00167EF2">
        <w:rPr>
          <w:rFonts w:ascii="Times New Roman" w:hAnsi="Times New Roman" w:cs="Times New Roman"/>
          <w:sz w:val="28"/>
          <w:szCs w:val="28"/>
        </w:rPr>
        <w:t xml:space="preserve">профессиональной деятельности личности </w:t>
      </w:r>
      <w:r w:rsidRPr="00F51A3D">
        <w:rPr>
          <w:rFonts w:ascii="Times New Roman" w:hAnsi="Times New Roman" w:cs="Times New Roman"/>
          <w:sz w:val="28"/>
          <w:szCs w:val="28"/>
        </w:rPr>
        <w:t>является</w:t>
      </w:r>
      <w:r w:rsidR="00167EF2">
        <w:rPr>
          <w:rFonts w:ascii="Times New Roman" w:hAnsi="Times New Roman" w:cs="Times New Roman"/>
          <w:sz w:val="28"/>
          <w:szCs w:val="28"/>
        </w:rPr>
        <w:t xml:space="preserve"> также </w:t>
      </w:r>
      <w:r w:rsidRPr="00F51A3D">
        <w:rPr>
          <w:rFonts w:ascii="Times New Roman" w:hAnsi="Times New Roman" w:cs="Times New Roman"/>
          <w:sz w:val="28"/>
          <w:szCs w:val="28"/>
        </w:rPr>
        <w:t>карьерный рост, включающий высокий уровень компетентности в</w:t>
      </w:r>
      <w:r w:rsidR="00167EF2">
        <w:rPr>
          <w:rFonts w:ascii="Times New Roman" w:hAnsi="Times New Roman" w:cs="Times New Roman"/>
          <w:sz w:val="28"/>
          <w:szCs w:val="28"/>
        </w:rPr>
        <w:t xml:space="preserve"> </w:t>
      </w:r>
      <w:r w:rsidRPr="00F51A3D">
        <w:rPr>
          <w:rFonts w:ascii="Times New Roman" w:hAnsi="Times New Roman" w:cs="Times New Roman"/>
          <w:sz w:val="28"/>
          <w:szCs w:val="28"/>
        </w:rPr>
        <w:t xml:space="preserve">избранной профессии, желание продвигаться профессиональным путем </w:t>
      </w:r>
      <w:r w:rsidR="00167EF2" w:rsidRPr="00F51A3D">
        <w:rPr>
          <w:rFonts w:ascii="Times New Roman" w:hAnsi="Times New Roman" w:cs="Times New Roman"/>
          <w:sz w:val="28"/>
          <w:szCs w:val="28"/>
        </w:rPr>
        <w:t>и</w:t>
      </w:r>
      <w:r w:rsidR="00167EF2">
        <w:rPr>
          <w:rFonts w:ascii="Times New Roman" w:hAnsi="Times New Roman" w:cs="Times New Roman"/>
          <w:sz w:val="28"/>
          <w:szCs w:val="28"/>
        </w:rPr>
        <w:t xml:space="preserve"> выполнять</w:t>
      </w:r>
      <w:r w:rsidRPr="00F51A3D">
        <w:rPr>
          <w:rFonts w:ascii="Times New Roman" w:hAnsi="Times New Roman" w:cs="Times New Roman"/>
          <w:sz w:val="28"/>
          <w:szCs w:val="28"/>
        </w:rPr>
        <w:t xml:space="preserve"> более сложную и ответственную работу в результате развития и</w:t>
      </w:r>
      <w:r w:rsidR="00167EF2">
        <w:rPr>
          <w:rFonts w:ascii="Times New Roman" w:hAnsi="Times New Roman" w:cs="Times New Roman"/>
          <w:sz w:val="28"/>
          <w:szCs w:val="28"/>
        </w:rPr>
        <w:t xml:space="preserve"> </w:t>
      </w:r>
      <w:r w:rsidRPr="00F51A3D">
        <w:rPr>
          <w:rFonts w:ascii="Times New Roman" w:hAnsi="Times New Roman" w:cs="Times New Roman"/>
          <w:sz w:val="28"/>
          <w:szCs w:val="28"/>
        </w:rPr>
        <w:t>совершенствовани</w:t>
      </w:r>
      <w:r w:rsidR="00167EF2">
        <w:rPr>
          <w:rFonts w:ascii="Times New Roman" w:hAnsi="Times New Roman" w:cs="Times New Roman"/>
          <w:sz w:val="28"/>
          <w:szCs w:val="28"/>
        </w:rPr>
        <w:t>я</w:t>
      </w:r>
      <w:r w:rsidRPr="00F51A3D">
        <w:rPr>
          <w:rFonts w:ascii="Times New Roman" w:hAnsi="Times New Roman" w:cs="Times New Roman"/>
          <w:sz w:val="28"/>
          <w:szCs w:val="28"/>
        </w:rPr>
        <w:t xml:space="preserve"> профессионализма, а </w:t>
      </w:r>
      <w:r w:rsidR="00167EF2">
        <w:rPr>
          <w:rFonts w:ascii="Times New Roman" w:hAnsi="Times New Roman" w:cs="Times New Roman"/>
          <w:sz w:val="28"/>
          <w:szCs w:val="28"/>
        </w:rPr>
        <w:t xml:space="preserve">также повышение профессионального </w:t>
      </w:r>
      <w:r w:rsidRPr="00F51A3D">
        <w:rPr>
          <w:rFonts w:ascii="Times New Roman" w:hAnsi="Times New Roman" w:cs="Times New Roman"/>
          <w:sz w:val="28"/>
          <w:szCs w:val="28"/>
        </w:rPr>
        <w:t>мастерства.</w:t>
      </w:r>
    </w:p>
    <w:p w:rsidR="00167EF2" w:rsidRDefault="009C26D4" w:rsidP="00167EF2">
      <w:pPr>
        <w:widowControl w:val="0"/>
        <w:spacing w:after="0" w:line="360" w:lineRule="auto"/>
        <w:ind w:firstLine="709"/>
        <w:jc w:val="both"/>
        <w:rPr>
          <w:rFonts w:ascii="Times New Roman" w:hAnsi="Times New Roman" w:cs="Times New Roman"/>
          <w:sz w:val="28"/>
          <w:szCs w:val="28"/>
        </w:rPr>
      </w:pPr>
      <w:r w:rsidRPr="00F51A3D">
        <w:rPr>
          <w:rFonts w:ascii="Times New Roman" w:hAnsi="Times New Roman" w:cs="Times New Roman"/>
          <w:sz w:val="28"/>
          <w:szCs w:val="28"/>
        </w:rPr>
        <w:t xml:space="preserve">Важнейшими факторами </w:t>
      </w:r>
      <w:r w:rsidR="00167EF2" w:rsidRPr="00167EF2">
        <w:rPr>
          <w:rFonts w:ascii="Times New Roman" w:hAnsi="Times New Roman" w:cs="Times New Roman"/>
          <w:sz w:val="28"/>
          <w:szCs w:val="28"/>
        </w:rPr>
        <w:t>успешност</w:t>
      </w:r>
      <w:r w:rsidR="00167EF2">
        <w:rPr>
          <w:rFonts w:ascii="Times New Roman" w:hAnsi="Times New Roman" w:cs="Times New Roman"/>
          <w:sz w:val="28"/>
          <w:szCs w:val="28"/>
        </w:rPr>
        <w:t>и</w:t>
      </w:r>
      <w:r w:rsidR="00167EF2" w:rsidRPr="00167EF2">
        <w:rPr>
          <w:rFonts w:ascii="Times New Roman" w:hAnsi="Times New Roman" w:cs="Times New Roman"/>
          <w:sz w:val="28"/>
          <w:szCs w:val="28"/>
        </w:rPr>
        <w:t xml:space="preserve"> профессиональной деятельности личности</w:t>
      </w:r>
      <w:r w:rsidRPr="00F51A3D">
        <w:rPr>
          <w:rFonts w:ascii="Times New Roman" w:hAnsi="Times New Roman" w:cs="Times New Roman"/>
          <w:sz w:val="28"/>
          <w:szCs w:val="28"/>
        </w:rPr>
        <w:t xml:space="preserve"> </w:t>
      </w:r>
      <w:r w:rsidR="00167EF2">
        <w:rPr>
          <w:rFonts w:ascii="Times New Roman" w:hAnsi="Times New Roman" w:cs="Times New Roman"/>
          <w:sz w:val="28"/>
          <w:szCs w:val="28"/>
        </w:rPr>
        <w:t xml:space="preserve">по мнению </w:t>
      </w:r>
      <w:r w:rsidR="00B960A3" w:rsidRPr="00B960A3">
        <w:rPr>
          <w:rFonts w:ascii="Times New Roman" w:hAnsi="Times New Roman" w:cs="Times New Roman"/>
          <w:sz w:val="28"/>
          <w:szCs w:val="28"/>
        </w:rPr>
        <w:t>У.В. Переплётчиков</w:t>
      </w:r>
      <w:r w:rsidR="00B960A3">
        <w:rPr>
          <w:rFonts w:ascii="Times New Roman" w:hAnsi="Times New Roman" w:cs="Times New Roman"/>
          <w:sz w:val="28"/>
          <w:szCs w:val="28"/>
        </w:rPr>
        <w:t>ой</w:t>
      </w:r>
      <w:r w:rsidR="00167EF2">
        <w:rPr>
          <w:rFonts w:ascii="Times New Roman" w:hAnsi="Times New Roman" w:cs="Times New Roman"/>
          <w:sz w:val="28"/>
          <w:szCs w:val="28"/>
        </w:rPr>
        <w:t xml:space="preserve"> являются</w:t>
      </w:r>
      <w:r w:rsidRPr="00F51A3D">
        <w:rPr>
          <w:rFonts w:ascii="Times New Roman" w:hAnsi="Times New Roman" w:cs="Times New Roman"/>
          <w:sz w:val="28"/>
          <w:szCs w:val="28"/>
        </w:rPr>
        <w:t xml:space="preserve"> объективные и субъективные</w:t>
      </w:r>
      <w:r w:rsidR="00167EF2">
        <w:rPr>
          <w:rFonts w:ascii="Times New Roman" w:hAnsi="Times New Roman" w:cs="Times New Roman"/>
          <w:sz w:val="28"/>
          <w:szCs w:val="28"/>
        </w:rPr>
        <w:t xml:space="preserve"> </w:t>
      </w:r>
      <w:r w:rsidRPr="00F51A3D">
        <w:rPr>
          <w:rFonts w:ascii="Times New Roman" w:hAnsi="Times New Roman" w:cs="Times New Roman"/>
          <w:sz w:val="28"/>
          <w:szCs w:val="28"/>
        </w:rPr>
        <w:t>условия жизни и профессиональной деятельности специалиста, влияющие на смену</w:t>
      </w:r>
      <w:r w:rsidR="00167EF2">
        <w:rPr>
          <w:rFonts w:ascii="Times New Roman" w:hAnsi="Times New Roman" w:cs="Times New Roman"/>
          <w:sz w:val="28"/>
          <w:szCs w:val="28"/>
        </w:rPr>
        <w:t xml:space="preserve"> </w:t>
      </w:r>
      <w:r w:rsidRPr="00F51A3D">
        <w:rPr>
          <w:rFonts w:ascii="Times New Roman" w:hAnsi="Times New Roman" w:cs="Times New Roman"/>
          <w:sz w:val="28"/>
          <w:szCs w:val="28"/>
        </w:rPr>
        <w:t>параметров (характеристик) профессиональной самореализации</w:t>
      </w:r>
      <w:r w:rsidR="00167EF2">
        <w:rPr>
          <w:rFonts w:ascii="Times New Roman" w:hAnsi="Times New Roman" w:cs="Times New Roman"/>
          <w:sz w:val="28"/>
          <w:szCs w:val="28"/>
        </w:rPr>
        <w:t>.</w:t>
      </w:r>
      <w:r w:rsidRPr="00F51A3D">
        <w:rPr>
          <w:rFonts w:ascii="Times New Roman" w:hAnsi="Times New Roman" w:cs="Times New Roman"/>
          <w:sz w:val="28"/>
          <w:szCs w:val="28"/>
        </w:rPr>
        <w:t xml:space="preserve"> В структуре</w:t>
      </w:r>
      <w:r w:rsidR="00167EF2">
        <w:rPr>
          <w:rFonts w:ascii="Times New Roman" w:hAnsi="Times New Roman" w:cs="Times New Roman"/>
          <w:sz w:val="28"/>
          <w:szCs w:val="28"/>
        </w:rPr>
        <w:t xml:space="preserve"> </w:t>
      </w:r>
      <w:r w:rsidRPr="00F51A3D">
        <w:rPr>
          <w:rFonts w:ascii="Times New Roman" w:hAnsi="Times New Roman" w:cs="Times New Roman"/>
          <w:sz w:val="28"/>
          <w:szCs w:val="28"/>
        </w:rPr>
        <w:t>объективных условий выделяются социально-педагогический (общественный</w:t>
      </w:r>
      <w:r w:rsidR="00167EF2">
        <w:rPr>
          <w:rFonts w:ascii="Times New Roman" w:hAnsi="Times New Roman" w:cs="Times New Roman"/>
          <w:sz w:val="28"/>
          <w:szCs w:val="28"/>
        </w:rPr>
        <w:t xml:space="preserve"> </w:t>
      </w:r>
      <w:r w:rsidRPr="00F51A3D">
        <w:rPr>
          <w:rFonts w:ascii="Times New Roman" w:hAnsi="Times New Roman" w:cs="Times New Roman"/>
          <w:sz w:val="28"/>
          <w:szCs w:val="28"/>
        </w:rPr>
        <w:t>статус специалиста и адекватная социальная политика, материальное</w:t>
      </w:r>
      <w:r w:rsidR="00167EF2">
        <w:rPr>
          <w:rFonts w:ascii="Times New Roman" w:hAnsi="Times New Roman" w:cs="Times New Roman"/>
          <w:sz w:val="28"/>
          <w:szCs w:val="28"/>
        </w:rPr>
        <w:t xml:space="preserve"> </w:t>
      </w:r>
      <w:r w:rsidRPr="00F51A3D">
        <w:rPr>
          <w:rFonts w:ascii="Times New Roman" w:hAnsi="Times New Roman" w:cs="Times New Roman"/>
          <w:sz w:val="28"/>
          <w:szCs w:val="28"/>
        </w:rPr>
        <w:t>положение и стимулирование труда, бытовые условия) и практический</w:t>
      </w:r>
      <w:r w:rsidR="00167EF2">
        <w:rPr>
          <w:rFonts w:ascii="Times New Roman" w:hAnsi="Times New Roman" w:cs="Times New Roman"/>
          <w:sz w:val="28"/>
          <w:szCs w:val="28"/>
        </w:rPr>
        <w:t xml:space="preserve"> </w:t>
      </w:r>
      <w:r w:rsidRPr="00F51A3D">
        <w:rPr>
          <w:rFonts w:ascii="Times New Roman" w:hAnsi="Times New Roman" w:cs="Times New Roman"/>
          <w:sz w:val="28"/>
          <w:szCs w:val="28"/>
        </w:rPr>
        <w:t>(количественный и качественный состав коллектива, уровень организации труда)</w:t>
      </w:r>
      <w:r w:rsidR="00167EF2">
        <w:rPr>
          <w:rFonts w:ascii="Times New Roman" w:hAnsi="Times New Roman" w:cs="Times New Roman"/>
          <w:sz w:val="28"/>
          <w:szCs w:val="28"/>
        </w:rPr>
        <w:t xml:space="preserve"> </w:t>
      </w:r>
      <w:r w:rsidRPr="00F51A3D">
        <w:rPr>
          <w:rFonts w:ascii="Times New Roman" w:hAnsi="Times New Roman" w:cs="Times New Roman"/>
          <w:sz w:val="28"/>
          <w:szCs w:val="28"/>
        </w:rPr>
        <w:t>компоненты. К субъективным условиям относятся: отношение специалиста к</w:t>
      </w:r>
      <w:r w:rsidR="00167EF2">
        <w:rPr>
          <w:rFonts w:ascii="Times New Roman" w:hAnsi="Times New Roman" w:cs="Times New Roman"/>
          <w:sz w:val="28"/>
          <w:szCs w:val="28"/>
        </w:rPr>
        <w:t xml:space="preserve"> </w:t>
      </w:r>
      <w:r w:rsidRPr="00F51A3D">
        <w:rPr>
          <w:rFonts w:ascii="Times New Roman" w:hAnsi="Times New Roman" w:cs="Times New Roman"/>
          <w:sz w:val="28"/>
          <w:szCs w:val="28"/>
        </w:rPr>
        <w:t xml:space="preserve">профессии на основе понимания ее самоценности, </w:t>
      </w:r>
      <w:r w:rsidRPr="00F51A3D">
        <w:rPr>
          <w:rFonts w:ascii="Times New Roman" w:hAnsi="Times New Roman" w:cs="Times New Roman"/>
          <w:sz w:val="28"/>
          <w:szCs w:val="28"/>
        </w:rPr>
        <w:lastRenderedPageBreak/>
        <w:t>представления о себе как</w:t>
      </w:r>
      <w:r w:rsidR="00167EF2">
        <w:rPr>
          <w:rFonts w:ascii="Times New Roman" w:hAnsi="Times New Roman" w:cs="Times New Roman"/>
          <w:sz w:val="28"/>
          <w:szCs w:val="28"/>
        </w:rPr>
        <w:t xml:space="preserve"> о </w:t>
      </w:r>
      <w:r w:rsidRPr="00F51A3D">
        <w:rPr>
          <w:rFonts w:ascii="Times New Roman" w:hAnsi="Times New Roman" w:cs="Times New Roman"/>
          <w:sz w:val="28"/>
          <w:szCs w:val="28"/>
        </w:rPr>
        <w:t>профессионал</w:t>
      </w:r>
      <w:r w:rsidR="00167EF2">
        <w:rPr>
          <w:rFonts w:ascii="Times New Roman" w:hAnsi="Times New Roman" w:cs="Times New Roman"/>
          <w:sz w:val="28"/>
          <w:szCs w:val="28"/>
        </w:rPr>
        <w:t>е</w:t>
      </w:r>
      <w:r w:rsidRPr="00F51A3D">
        <w:rPr>
          <w:rFonts w:ascii="Times New Roman" w:hAnsi="Times New Roman" w:cs="Times New Roman"/>
          <w:sz w:val="28"/>
          <w:szCs w:val="28"/>
        </w:rPr>
        <w:t>, потребность в профессиональном совершенствовании и творческом</w:t>
      </w:r>
      <w:r w:rsidR="00167EF2">
        <w:rPr>
          <w:rFonts w:ascii="Times New Roman" w:hAnsi="Times New Roman" w:cs="Times New Roman"/>
          <w:sz w:val="28"/>
          <w:szCs w:val="28"/>
        </w:rPr>
        <w:t xml:space="preserve"> </w:t>
      </w:r>
      <w:r w:rsidRPr="00F51A3D">
        <w:rPr>
          <w:rFonts w:ascii="Times New Roman" w:hAnsi="Times New Roman" w:cs="Times New Roman"/>
          <w:sz w:val="28"/>
          <w:szCs w:val="28"/>
        </w:rPr>
        <w:t>подходе к профессиональной деятельности, психологическое самочувствие и</w:t>
      </w:r>
      <w:r w:rsidR="00167EF2">
        <w:rPr>
          <w:rFonts w:ascii="Times New Roman" w:hAnsi="Times New Roman" w:cs="Times New Roman"/>
          <w:sz w:val="28"/>
          <w:szCs w:val="28"/>
        </w:rPr>
        <w:t xml:space="preserve"> </w:t>
      </w:r>
      <w:r w:rsidRPr="00F51A3D">
        <w:rPr>
          <w:rFonts w:ascii="Times New Roman" w:hAnsi="Times New Roman" w:cs="Times New Roman"/>
          <w:sz w:val="28"/>
          <w:szCs w:val="28"/>
        </w:rPr>
        <w:t>комфортность на работе</w:t>
      </w:r>
      <w:r w:rsidR="00B960A3">
        <w:rPr>
          <w:rStyle w:val="ac"/>
          <w:rFonts w:ascii="Times New Roman" w:hAnsi="Times New Roman" w:cs="Times New Roman"/>
          <w:sz w:val="28"/>
          <w:szCs w:val="28"/>
        </w:rPr>
        <w:footnoteReference w:id="23"/>
      </w:r>
      <w:r w:rsidRPr="00F51A3D">
        <w:rPr>
          <w:rFonts w:ascii="Times New Roman" w:hAnsi="Times New Roman" w:cs="Times New Roman"/>
          <w:sz w:val="28"/>
          <w:szCs w:val="28"/>
        </w:rPr>
        <w:t>.</w:t>
      </w:r>
    </w:p>
    <w:p w:rsidR="00F51A3D" w:rsidRPr="00167EF2" w:rsidRDefault="00167EF2" w:rsidP="00590DE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мнению </w:t>
      </w:r>
      <w:r w:rsidR="00B960A3" w:rsidRPr="00B960A3">
        <w:rPr>
          <w:rFonts w:ascii="Times New Roman" w:hAnsi="Times New Roman" w:cs="Times New Roman"/>
          <w:sz w:val="28"/>
          <w:szCs w:val="28"/>
        </w:rPr>
        <w:t>В.В. Спасенников</w:t>
      </w:r>
      <w:r w:rsidR="00B960A3">
        <w:rPr>
          <w:rFonts w:ascii="Times New Roman" w:hAnsi="Times New Roman" w:cs="Times New Roman"/>
          <w:sz w:val="28"/>
          <w:szCs w:val="28"/>
        </w:rPr>
        <w:t>а</w:t>
      </w:r>
      <w:r>
        <w:rPr>
          <w:rFonts w:ascii="Times New Roman" w:hAnsi="Times New Roman" w:cs="Times New Roman"/>
          <w:sz w:val="28"/>
          <w:szCs w:val="28"/>
        </w:rPr>
        <w:t xml:space="preserve"> п</w:t>
      </w:r>
      <w:r w:rsidR="001972B4" w:rsidRPr="00167EF2">
        <w:rPr>
          <w:rFonts w:ascii="Times New Roman" w:hAnsi="Times New Roman" w:cs="Times New Roman"/>
          <w:sz w:val="28"/>
          <w:szCs w:val="28"/>
        </w:rPr>
        <w:t>сихологически</w:t>
      </w:r>
      <w:r>
        <w:rPr>
          <w:rFonts w:ascii="Times New Roman" w:hAnsi="Times New Roman" w:cs="Times New Roman"/>
          <w:sz w:val="28"/>
          <w:szCs w:val="28"/>
        </w:rPr>
        <w:t>е</w:t>
      </w:r>
      <w:r w:rsidR="001972B4" w:rsidRPr="00167EF2">
        <w:rPr>
          <w:rFonts w:ascii="Times New Roman" w:hAnsi="Times New Roman" w:cs="Times New Roman"/>
          <w:sz w:val="28"/>
          <w:szCs w:val="28"/>
        </w:rPr>
        <w:t xml:space="preserve"> </w:t>
      </w:r>
      <w:r>
        <w:rPr>
          <w:rFonts w:ascii="Times New Roman" w:hAnsi="Times New Roman" w:cs="Times New Roman"/>
          <w:sz w:val="28"/>
          <w:szCs w:val="28"/>
        </w:rPr>
        <w:t xml:space="preserve">критерии </w:t>
      </w:r>
      <w:r w:rsidR="001972B4" w:rsidRPr="00167EF2">
        <w:rPr>
          <w:rFonts w:ascii="Times New Roman" w:hAnsi="Times New Roman" w:cs="Times New Roman"/>
          <w:sz w:val="28"/>
          <w:szCs w:val="28"/>
        </w:rPr>
        <w:t xml:space="preserve">успешности </w:t>
      </w:r>
      <w:r>
        <w:rPr>
          <w:rFonts w:ascii="Times New Roman" w:hAnsi="Times New Roman" w:cs="Times New Roman"/>
          <w:sz w:val="28"/>
          <w:szCs w:val="28"/>
        </w:rPr>
        <w:t>профессиональной деят</w:t>
      </w:r>
      <w:r w:rsidR="00590DEE">
        <w:rPr>
          <w:rFonts w:ascii="Times New Roman" w:hAnsi="Times New Roman" w:cs="Times New Roman"/>
          <w:sz w:val="28"/>
          <w:szCs w:val="28"/>
        </w:rPr>
        <w:t xml:space="preserve">ельности личности представлены: </w:t>
      </w:r>
      <w:r w:rsidR="001972B4" w:rsidRPr="00167EF2">
        <w:rPr>
          <w:rFonts w:ascii="Times New Roman" w:hAnsi="Times New Roman" w:cs="Times New Roman"/>
          <w:sz w:val="28"/>
          <w:szCs w:val="28"/>
        </w:rPr>
        <w:t>жизнестойкость</w:t>
      </w:r>
      <w:r w:rsidR="00590DEE">
        <w:rPr>
          <w:rFonts w:ascii="Times New Roman" w:hAnsi="Times New Roman" w:cs="Times New Roman"/>
          <w:sz w:val="28"/>
          <w:szCs w:val="28"/>
        </w:rPr>
        <w:t xml:space="preserve">ю личности; </w:t>
      </w:r>
      <w:r>
        <w:rPr>
          <w:rFonts w:ascii="Times New Roman" w:hAnsi="Times New Roman" w:cs="Times New Roman"/>
          <w:sz w:val="28"/>
          <w:szCs w:val="28"/>
        </w:rPr>
        <w:t>психоло</w:t>
      </w:r>
      <w:r w:rsidR="001972B4" w:rsidRPr="00167EF2">
        <w:rPr>
          <w:rFonts w:ascii="Times New Roman" w:hAnsi="Times New Roman" w:cs="Times New Roman"/>
          <w:sz w:val="28"/>
          <w:szCs w:val="28"/>
        </w:rPr>
        <w:t>гическ</w:t>
      </w:r>
      <w:r>
        <w:rPr>
          <w:rFonts w:ascii="Times New Roman" w:hAnsi="Times New Roman" w:cs="Times New Roman"/>
          <w:sz w:val="28"/>
          <w:szCs w:val="28"/>
        </w:rPr>
        <w:t>им</w:t>
      </w:r>
      <w:r w:rsidR="001972B4" w:rsidRPr="00167EF2">
        <w:rPr>
          <w:rFonts w:ascii="Times New Roman" w:hAnsi="Times New Roman" w:cs="Times New Roman"/>
          <w:sz w:val="28"/>
          <w:szCs w:val="28"/>
        </w:rPr>
        <w:t xml:space="preserve"> благополучие</w:t>
      </w:r>
      <w:r w:rsidR="00590DEE">
        <w:rPr>
          <w:rFonts w:ascii="Times New Roman" w:hAnsi="Times New Roman" w:cs="Times New Roman"/>
          <w:sz w:val="28"/>
          <w:szCs w:val="28"/>
        </w:rPr>
        <w:t xml:space="preserve">м личности; </w:t>
      </w:r>
      <w:r w:rsidR="001972B4" w:rsidRPr="00167EF2">
        <w:rPr>
          <w:rFonts w:ascii="Times New Roman" w:hAnsi="Times New Roman" w:cs="Times New Roman"/>
          <w:sz w:val="28"/>
          <w:szCs w:val="28"/>
        </w:rPr>
        <w:t>адаптивность</w:t>
      </w:r>
      <w:r w:rsidR="00590DEE">
        <w:rPr>
          <w:rFonts w:ascii="Times New Roman" w:hAnsi="Times New Roman" w:cs="Times New Roman"/>
          <w:sz w:val="28"/>
          <w:szCs w:val="28"/>
        </w:rPr>
        <w:t xml:space="preserve">ю; </w:t>
      </w:r>
      <w:r>
        <w:rPr>
          <w:rFonts w:ascii="Times New Roman" w:hAnsi="Times New Roman" w:cs="Times New Roman"/>
          <w:sz w:val="28"/>
          <w:szCs w:val="28"/>
        </w:rPr>
        <w:t xml:space="preserve"> </w:t>
      </w:r>
      <w:r w:rsidR="001972B4" w:rsidRPr="00167EF2">
        <w:rPr>
          <w:rFonts w:ascii="Times New Roman" w:hAnsi="Times New Roman" w:cs="Times New Roman"/>
          <w:sz w:val="28"/>
          <w:szCs w:val="28"/>
        </w:rPr>
        <w:t xml:space="preserve"> устойчивость</w:t>
      </w:r>
      <w:r>
        <w:rPr>
          <w:rFonts w:ascii="Times New Roman" w:hAnsi="Times New Roman" w:cs="Times New Roman"/>
          <w:sz w:val="28"/>
          <w:szCs w:val="28"/>
        </w:rPr>
        <w:t>ю личности</w:t>
      </w:r>
      <w:r w:rsidR="001972B4" w:rsidRPr="00167EF2">
        <w:rPr>
          <w:rFonts w:ascii="Times New Roman" w:hAnsi="Times New Roman" w:cs="Times New Roman"/>
          <w:sz w:val="28"/>
          <w:szCs w:val="28"/>
        </w:rPr>
        <w:t xml:space="preserve"> к профессиональному выгоранию</w:t>
      </w:r>
      <w:r w:rsidR="00590DEE">
        <w:rPr>
          <w:rFonts w:ascii="Times New Roman" w:hAnsi="Times New Roman" w:cs="Times New Roman"/>
          <w:sz w:val="28"/>
          <w:szCs w:val="28"/>
        </w:rPr>
        <w:t xml:space="preserve">; </w:t>
      </w:r>
      <w:r w:rsidR="001972B4" w:rsidRPr="00167EF2">
        <w:rPr>
          <w:rFonts w:ascii="Times New Roman" w:hAnsi="Times New Roman" w:cs="Times New Roman"/>
          <w:sz w:val="28"/>
          <w:szCs w:val="28"/>
        </w:rPr>
        <w:t>оптимизм</w:t>
      </w:r>
      <w:r w:rsidR="00590DEE">
        <w:rPr>
          <w:rFonts w:ascii="Times New Roman" w:hAnsi="Times New Roman" w:cs="Times New Roman"/>
          <w:sz w:val="28"/>
          <w:szCs w:val="28"/>
        </w:rPr>
        <w:t xml:space="preserve">ом; </w:t>
      </w:r>
      <w:r w:rsidR="001972B4" w:rsidRPr="00167EF2">
        <w:rPr>
          <w:rFonts w:ascii="Times New Roman" w:hAnsi="Times New Roman" w:cs="Times New Roman"/>
          <w:sz w:val="28"/>
          <w:szCs w:val="28"/>
        </w:rPr>
        <w:t>экстраверси</w:t>
      </w:r>
      <w:r w:rsidR="00590DEE">
        <w:rPr>
          <w:rFonts w:ascii="Times New Roman" w:hAnsi="Times New Roman" w:cs="Times New Roman"/>
          <w:sz w:val="28"/>
          <w:szCs w:val="28"/>
        </w:rPr>
        <w:t xml:space="preserve">ей; </w:t>
      </w:r>
      <w:r w:rsidR="001972B4" w:rsidRPr="00167EF2">
        <w:rPr>
          <w:rFonts w:ascii="Times New Roman" w:hAnsi="Times New Roman" w:cs="Times New Roman"/>
          <w:sz w:val="28"/>
          <w:szCs w:val="28"/>
        </w:rPr>
        <w:t>доминантность</w:t>
      </w:r>
      <w:r w:rsidR="00590DEE">
        <w:rPr>
          <w:rFonts w:ascii="Times New Roman" w:hAnsi="Times New Roman" w:cs="Times New Roman"/>
          <w:sz w:val="28"/>
          <w:szCs w:val="28"/>
        </w:rPr>
        <w:t xml:space="preserve">ю личности; </w:t>
      </w:r>
      <w:r w:rsidR="001972B4" w:rsidRPr="00167EF2">
        <w:rPr>
          <w:rFonts w:ascii="Times New Roman" w:hAnsi="Times New Roman" w:cs="Times New Roman"/>
          <w:sz w:val="28"/>
          <w:szCs w:val="28"/>
        </w:rPr>
        <w:t>самодостаточность</w:t>
      </w:r>
      <w:r>
        <w:rPr>
          <w:rFonts w:ascii="Times New Roman" w:hAnsi="Times New Roman" w:cs="Times New Roman"/>
          <w:sz w:val="28"/>
          <w:szCs w:val="28"/>
        </w:rPr>
        <w:t>ю</w:t>
      </w:r>
      <w:r w:rsidR="00B960A3">
        <w:rPr>
          <w:rStyle w:val="ac"/>
          <w:rFonts w:ascii="Times New Roman" w:hAnsi="Times New Roman" w:cs="Times New Roman"/>
          <w:sz w:val="28"/>
          <w:szCs w:val="28"/>
        </w:rPr>
        <w:footnoteReference w:id="24"/>
      </w:r>
      <w:r w:rsidR="001972B4" w:rsidRPr="00167EF2">
        <w:rPr>
          <w:rFonts w:ascii="Times New Roman" w:hAnsi="Times New Roman" w:cs="Times New Roman"/>
          <w:sz w:val="28"/>
          <w:szCs w:val="28"/>
        </w:rPr>
        <w:t>.</w:t>
      </w:r>
    </w:p>
    <w:p w:rsidR="00167EF2" w:rsidRDefault="00B960A3" w:rsidP="00167EF2">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Е.И. Рогов</w:t>
      </w:r>
      <w:r w:rsidR="00167EF2">
        <w:rPr>
          <w:rFonts w:ascii="Times New Roman" w:hAnsi="Times New Roman" w:cs="Times New Roman"/>
          <w:sz w:val="28"/>
          <w:szCs w:val="28"/>
        </w:rPr>
        <w:t xml:space="preserve"> считает, что один из важных</w:t>
      </w:r>
      <w:r w:rsidR="00167EF2" w:rsidRPr="00167EF2">
        <w:rPr>
          <w:rFonts w:ascii="Times New Roman" w:hAnsi="Times New Roman" w:cs="Times New Roman"/>
          <w:sz w:val="28"/>
          <w:szCs w:val="28"/>
        </w:rPr>
        <w:t xml:space="preserve"> критери</w:t>
      </w:r>
      <w:r w:rsidR="00167EF2">
        <w:rPr>
          <w:rFonts w:ascii="Times New Roman" w:hAnsi="Times New Roman" w:cs="Times New Roman"/>
          <w:sz w:val="28"/>
          <w:szCs w:val="28"/>
        </w:rPr>
        <w:t>ев</w:t>
      </w:r>
      <w:r w:rsidR="00167EF2" w:rsidRPr="00167EF2">
        <w:rPr>
          <w:rFonts w:ascii="Times New Roman" w:hAnsi="Times New Roman" w:cs="Times New Roman"/>
          <w:sz w:val="28"/>
          <w:szCs w:val="28"/>
        </w:rPr>
        <w:t xml:space="preserve"> у</w:t>
      </w:r>
      <w:r w:rsidR="00167EF2">
        <w:rPr>
          <w:rFonts w:ascii="Times New Roman" w:hAnsi="Times New Roman" w:cs="Times New Roman"/>
          <w:sz w:val="28"/>
          <w:szCs w:val="28"/>
        </w:rPr>
        <w:t>спешности профессиональной деятельности личности представлен</w:t>
      </w:r>
      <w:r w:rsidR="00167EF2" w:rsidRPr="00167EF2">
        <w:rPr>
          <w:rFonts w:ascii="Times New Roman" w:hAnsi="Times New Roman" w:cs="Times New Roman"/>
          <w:sz w:val="28"/>
          <w:szCs w:val="28"/>
        </w:rPr>
        <w:t xml:space="preserve"> наличием </w:t>
      </w:r>
      <w:r w:rsidR="00167EF2">
        <w:rPr>
          <w:rFonts w:ascii="Times New Roman" w:hAnsi="Times New Roman" w:cs="Times New Roman"/>
          <w:sz w:val="28"/>
          <w:szCs w:val="28"/>
        </w:rPr>
        <w:t xml:space="preserve">либо </w:t>
      </w:r>
      <w:r w:rsidR="00167EF2" w:rsidRPr="00167EF2">
        <w:rPr>
          <w:rFonts w:ascii="Times New Roman" w:hAnsi="Times New Roman" w:cs="Times New Roman"/>
          <w:sz w:val="28"/>
          <w:szCs w:val="28"/>
        </w:rPr>
        <w:t>отсутствие</w:t>
      </w:r>
      <w:r w:rsidR="00167EF2">
        <w:rPr>
          <w:rFonts w:ascii="Times New Roman" w:hAnsi="Times New Roman" w:cs="Times New Roman"/>
          <w:sz w:val="28"/>
          <w:szCs w:val="28"/>
        </w:rPr>
        <w:t>м</w:t>
      </w:r>
      <w:r w:rsidR="00167EF2" w:rsidRPr="00167EF2">
        <w:rPr>
          <w:rFonts w:ascii="Times New Roman" w:hAnsi="Times New Roman" w:cs="Times New Roman"/>
          <w:sz w:val="28"/>
          <w:szCs w:val="28"/>
        </w:rPr>
        <w:t xml:space="preserve"> деловой активности</w:t>
      </w:r>
      <w:r>
        <w:rPr>
          <w:rStyle w:val="ac"/>
          <w:rFonts w:ascii="Times New Roman" w:hAnsi="Times New Roman" w:cs="Times New Roman"/>
          <w:sz w:val="28"/>
          <w:szCs w:val="28"/>
        </w:rPr>
        <w:footnoteReference w:id="25"/>
      </w:r>
      <w:r w:rsidR="00167EF2" w:rsidRPr="00167EF2">
        <w:rPr>
          <w:rFonts w:ascii="Times New Roman" w:hAnsi="Times New Roman" w:cs="Times New Roman"/>
          <w:sz w:val="28"/>
          <w:szCs w:val="28"/>
        </w:rPr>
        <w:t xml:space="preserve">.  </w:t>
      </w:r>
    </w:p>
    <w:p w:rsidR="00167EF2" w:rsidRDefault="00B960A3" w:rsidP="00167EF2">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А.В. Карпов</w:t>
      </w:r>
      <w:r w:rsidR="00167EF2">
        <w:rPr>
          <w:rFonts w:ascii="Times New Roman" w:hAnsi="Times New Roman" w:cs="Times New Roman"/>
          <w:sz w:val="28"/>
          <w:szCs w:val="28"/>
        </w:rPr>
        <w:t xml:space="preserve"> считает, что профессиональную успешность личности необходимо рассматривать как особую </w:t>
      </w:r>
      <w:r w:rsidR="00167EF2" w:rsidRPr="00167EF2">
        <w:rPr>
          <w:rFonts w:ascii="Times New Roman" w:hAnsi="Times New Roman" w:cs="Times New Roman"/>
          <w:sz w:val="28"/>
          <w:szCs w:val="28"/>
        </w:rPr>
        <w:t>направленность личности с характерными для нее</w:t>
      </w:r>
      <w:r w:rsidR="00167EF2">
        <w:rPr>
          <w:rFonts w:ascii="Times New Roman" w:hAnsi="Times New Roman" w:cs="Times New Roman"/>
          <w:sz w:val="28"/>
          <w:szCs w:val="28"/>
        </w:rPr>
        <w:t xml:space="preserve"> психологическими характеристиками (рис. 5)</w:t>
      </w:r>
      <w:r>
        <w:rPr>
          <w:rStyle w:val="ac"/>
          <w:rFonts w:ascii="Times New Roman" w:hAnsi="Times New Roman" w:cs="Times New Roman"/>
          <w:sz w:val="28"/>
          <w:szCs w:val="28"/>
        </w:rPr>
        <w:footnoteReference w:id="26"/>
      </w:r>
      <w:r w:rsidR="00167EF2">
        <w:rPr>
          <w:rFonts w:ascii="Times New Roman" w:hAnsi="Times New Roman" w:cs="Times New Roman"/>
          <w:sz w:val="28"/>
          <w:szCs w:val="28"/>
        </w:rPr>
        <w:t>.</w:t>
      </w:r>
    </w:p>
    <w:p w:rsidR="00167EF2" w:rsidRDefault="00167EF2" w:rsidP="00167EF2">
      <w:pPr>
        <w:widowControl w:val="0"/>
        <w:spacing w:after="0" w:line="360" w:lineRule="auto"/>
        <w:jc w:val="both"/>
        <w:rPr>
          <w:rStyle w:val="jlqj4b"/>
          <w:rFonts w:ascii="Times New Roman" w:hAnsi="Times New Roman" w:cs="Times New Roman"/>
          <w:sz w:val="28"/>
          <w:szCs w:val="28"/>
        </w:rPr>
      </w:pPr>
      <w:r w:rsidRPr="00510BA9">
        <w:rPr>
          <w:rStyle w:val="jlqj4b"/>
          <w:rFonts w:ascii="Times New Roman" w:hAnsi="Times New Roman" w:cs="Times New Roman"/>
          <w:sz w:val="28"/>
          <w:szCs w:val="28"/>
        </w:rPr>
        <w:lastRenderedPageBreak/>
        <w:t xml:space="preserve">       </w:t>
      </w:r>
      <w:r w:rsidRPr="00510BA9">
        <w:rPr>
          <w:rFonts w:ascii="Verdana" w:hAnsi="Verdana" w:cs="Times New Roman"/>
          <w:noProof/>
          <w:lang w:eastAsia="ru-RU"/>
        </w:rPr>
        <w:drawing>
          <wp:inline distT="0" distB="0" distL="0" distR="0" wp14:anchorId="6C94A2AC" wp14:editId="1D31947A">
            <wp:extent cx="5486400" cy="3457575"/>
            <wp:effectExtent l="0" t="0" r="1905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167EF2" w:rsidRDefault="00167EF2" w:rsidP="00167EF2">
      <w:pPr>
        <w:widowControl w:val="0"/>
        <w:spacing w:after="0" w:line="240" w:lineRule="auto"/>
        <w:jc w:val="center"/>
        <w:rPr>
          <w:rStyle w:val="jlqj4b"/>
          <w:rFonts w:ascii="Verdana" w:hAnsi="Verdana" w:cs="Times New Roman"/>
          <w:b/>
          <w:sz w:val="24"/>
          <w:szCs w:val="24"/>
        </w:rPr>
      </w:pPr>
      <w:r w:rsidRPr="00E31AC7">
        <w:rPr>
          <w:rStyle w:val="jlqj4b"/>
          <w:rFonts w:ascii="Verdana" w:hAnsi="Verdana" w:cs="Times New Roman"/>
          <w:b/>
          <w:sz w:val="24"/>
          <w:szCs w:val="24"/>
        </w:rPr>
        <w:t xml:space="preserve">Рисунок </w:t>
      </w:r>
      <w:r>
        <w:rPr>
          <w:rStyle w:val="jlqj4b"/>
          <w:rFonts w:ascii="Verdana" w:hAnsi="Verdana" w:cs="Times New Roman"/>
          <w:b/>
          <w:sz w:val="24"/>
          <w:szCs w:val="24"/>
        </w:rPr>
        <w:t>5</w:t>
      </w:r>
      <w:r w:rsidRPr="00E31AC7">
        <w:rPr>
          <w:rStyle w:val="jlqj4b"/>
          <w:rFonts w:ascii="Verdana" w:hAnsi="Verdana" w:cs="Times New Roman"/>
          <w:b/>
          <w:sz w:val="24"/>
          <w:szCs w:val="24"/>
        </w:rPr>
        <w:t xml:space="preserve">. </w:t>
      </w:r>
      <w:r w:rsidRPr="00167EF2">
        <w:rPr>
          <w:rStyle w:val="jlqj4b"/>
          <w:rFonts w:ascii="Verdana" w:hAnsi="Verdana" w:cs="Times New Roman"/>
          <w:b/>
          <w:sz w:val="24"/>
          <w:szCs w:val="24"/>
        </w:rPr>
        <w:t>Психологически</w:t>
      </w:r>
      <w:r>
        <w:rPr>
          <w:rStyle w:val="jlqj4b"/>
          <w:rFonts w:ascii="Verdana" w:hAnsi="Verdana" w:cs="Times New Roman"/>
          <w:b/>
          <w:sz w:val="24"/>
          <w:szCs w:val="24"/>
        </w:rPr>
        <w:t>е</w:t>
      </w:r>
      <w:r w:rsidRPr="00167EF2">
        <w:rPr>
          <w:rStyle w:val="jlqj4b"/>
          <w:rFonts w:ascii="Verdana" w:hAnsi="Verdana" w:cs="Times New Roman"/>
          <w:b/>
          <w:sz w:val="24"/>
          <w:szCs w:val="24"/>
        </w:rPr>
        <w:t xml:space="preserve"> характеристик</w:t>
      </w:r>
      <w:r>
        <w:rPr>
          <w:rStyle w:val="jlqj4b"/>
          <w:rFonts w:ascii="Verdana" w:hAnsi="Verdana" w:cs="Times New Roman"/>
          <w:b/>
          <w:sz w:val="24"/>
          <w:szCs w:val="24"/>
        </w:rPr>
        <w:t>и профессионально успешной личности</w:t>
      </w:r>
    </w:p>
    <w:p w:rsidR="00167EF2" w:rsidRPr="00167EF2" w:rsidRDefault="00167EF2" w:rsidP="00B960A3">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Таким образом, п</w:t>
      </w:r>
      <w:r w:rsidRPr="00167EF2">
        <w:rPr>
          <w:rFonts w:ascii="Times New Roman" w:hAnsi="Times New Roman" w:cs="Times New Roman"/>
          <w:sz w:val="28"/>
          <w:szCs w:val="28"/>
        </w:rPr>
        <w:t>рофессиональная деятельность – система взаимосвязанных действий работников, выполняя которые, они получают общественно необходимые результаты труда и «вызывают непроизвольное развитие непреднамеренных для человека и общества социально-экономических последствий. Мерой такой умышленной системы действий является уровень их согласованности в составе трудового коллектива и общественном производстве в целом. Следовательно, понимание сущности профессиональной деятельности базируется на принципе того, что работник одновременно является и результатом, и условием развития общественного производства, общества и человечества в целом.</w:t>
      </w:r>
      <w:r>
        <w:rPr>
          <w:rFonts w:ascii="Times New Roman" w:hAnsi="Times New Roman" w:cs="Times New Roman"/>
          <w:sz w:val="28"/>
          <w:szCs w:val="28"/>
        </w:rPr>
        <w:t xml:space="preserve"> Основные п</w:t>
      </w:r>
      <w:r w:rsidRPr="00167EF2">
        <w:rPr>
          <w:rFonts w:ascii="Times New Roman" w:hAnsi="Times New Roman" w:cs="Times New Roman"/>
          <w:sz w:val="28"/>
          <w:szCs w:val="28"/>
        </w:rPr>
        <w:t xml:space="preserve">сихологические критерии </w:t>
      </w:r>
      <w:r w:rsidR="00B960A3">
        <w:rPr>
          <w:rFonts w:ascii="Times New Roman" w:hAnsi="Times New Roman" w:cs="Times New Roman"/>
          <w:sz w:val="28"/>
          <w:szCs w:val="28"/>
        </w:rPr>
        <w:t xml:space="preserve">профессиональной </w:t>
      </w:r>
      <w:r w:rsidRPr="00167EF2">
        <w:rPr>
          <w:rFonts w:ascii="Times New Roman" w:hAnsi="Times New Roman" w:cs="Times New Roman"/>
          <w:sz w:val="28"/>
          <w:szCs w:val="28"/>
        </w:rPr>
        <w:t xml:space="preserve">успешности </w:t>
      </w:r>
      <w:r>
        <w:rPr>
          <w:rFonts w:ascii="Times New Roman" w:hAnsi="Times New Roman" w:cs="Times New Roman"/>
          <w:sz w:val="28"/>
          <w:szCs w:val="28"/>
        </w:rPr>
        <w:t xml:space="preserve">представлены: </w:t>
      </w:r>
      <w:r w:rsidR="00CA7EE0">
        <w:rPr>
          <w:rFonts w:ascii="Times New Roman" w:hAnsi="Times New Roman" w:cs="Times New Roman"/>
          <w:sz w:val="28"/>
          <w:szCs w:val="28"/>
        </w:rPr>
        <w:t>жизнестойкостью</w:t>
      </w:r>
      <w:r w:rsidR="00032117">
        <w:rPr>
          <w:rFonts w:ascii="Times New Roman" w:hAnsi="Times New Roman" w:cs="Times New Roman"/>
          <w:sz w:val="28"/>
          <w:szCs w:val="28"/>
        </w:rPr>
        <w:t>,</w:t>
      </w:r>
      <w:r w:rsidR="00CA7EE0">
        <w:rPr>
          <w:rFonts w:ascii="Times New Roman" w:hAnsi="Times New Roman" w:cs="Times New Roman"/>
          <w:sz w:val="28"/>
          <w:szCs w:val="28"/>
        </w:rPr>
        <w:t xml:space="preserve"> </w:t>
      </w:r>
      <w:r w:rsidR="00CA7EE0" w:rsidRPr="00CA7EE0">
        <w:rPr>
          <w:rFonts w:ascii="Times New Roman" w:hAnsi="Times New Roman" w:cs="Times New Roman"/>
          <w:sz w:val="28"/>
          <w:szCs w:val="28"/>
        </w:rPr>
        <w:t>психолог</w:t>
      </w:r>
      <w:r w:rsidR="00CA7EE0">
        <w:rPr>
          <w:rFonts w:ascii="Times New Roman" w:hAnsi="Times New Roman" w:cs="Times New Roman"/>
          <w:sz w:val="28"/>
          <w:szCs w:val="28"/>
        </w:rPr>
        <w:t>ическим благополучием</w:t>
      </w:r>
      <w:r w:rsidR="00032117">
        <w:rPr>
          <w:rFonts w:ascii="Times New Roman" w:hAnsi="Times New Roman" w:cs="Times New Roman"/>
          <w:sz w:val="28"/>
          <w:szCs w:val="28"/>
        </w:rPr>
        <w:t>,</w:t>
      </w:r>
      <w:r w:rsidR="00CA7EE0">
        <w:rPr>
          <w:rFonts w:ascii="Times New Roman" w:hAnsi="Times New Roman" w:cs="Times New Roman"/>
          <w:sz w:val="28"/>
          <w:szCs w:val="28"/>
        </w:rPr>
        <w:t xml:space="preserve"> </w:t>
      </w:r>
      <w:r w:rsidR="00CA7EE0" w:rsidRPr="00CA7EE0">
        <w:rPr>
          <w:rFonts w:ascii="Times New Roman" w:hAnsi="Times New Roman" w:cs="Times New Roman"/>
          <w:sz w:val="28"/>
          <w:szCs w:val="28"/>
        </w:rPr>
        <w:t>адаптивност</w:t>
      </w:r>
      <w:r w:rsidR="00CA7EE0">
        <w:rPr>
          <w:rFonts w:ascii="Times New Roman" w:hAnsi="Times New Roman" w:cs="Times New Roman"/>
          <w:sz w:val="28"/>
          <w:szCs w:val="28"/>
        </w:rPr>
        <w:t>ью</w:t>
      </w:r>
      <w:r w:rsidR="00032117">
        <w:rPr>
          <w:rFonts w:ascii="Times New Roman" w:hAnsi="Times New Roman" w:cs="Times New Roman"/>
          <w:sz w:val="28"/>
          <w:szCs w:val="28"/>
        </w:rPr>
        <w:t xml:space="preserve">, </w:t>
      </w:r>
      <w:r w:rsidR="00CA7EE0" w:rsidRPr="00CA7EE0">
        <w:rPr>
          <w:rFonts w:ascii="Times New Roman" w:hAnsi="Times New Roman" w:cs="Times New Roman"/>
          <w:sz w:val="28"/>
          <w:szCs w:val="28"/>
        </w:rPr>
        <w:t xml:space="preserve">устойчивостью </w:t>
      </w:r>
      <w:r w:rsidR="00CA7EE0">
        <w:rPr>
          <w:rFonts w:ascii="Times New Roman" w:hAnsi="Times New Roman" w:cs="Times New Roman"/>
          <w:sz w:val="28"/>
          <w:szCs w:val="28"/>
        </w:rPr>
        <w:t>к профессиональному выгоранию</w:t>
      </w:r>
      <w:r w:rsidR="00032117">
        <w:rPr>
          <w:rFonts w:ascii="Times New Roman" w:hAnsi="Times New Roman" w:cs="Times New Roman"/>
          <w:sz w:val="28"/>
          <w:szCs w:val="28"/>
        </w:rPr>
        <w:t>,</w:t>
      </w:r>
      <w:r w:rsidR="00CA7EE0">
        <w:rPr>
          <w:rFonts w:ascii="Times New Roman" w:hAnsi="Times New Roman" w:cs="Times New Roman"/>
          <w:sz w:val="28"/>
          <w:szCs w:val="28"/>
        </w:rPr>
        <w:t xml:space="preserve"> оптимизмом</w:t>
      </w:r>
      <w:r w:rsidR="00032117">
        <w:rPr>
          <w:rFonts w:ascii="Times New Roman" w:hAnsi="Times New Roman" w:cs="Times New Roman"/>
          <w:sz w:val="28"/>
          <w:szCs w:val="28"/>
        </w:rPr>
        <w:t xml:space="preserve">, </w:t>
      </w:r>
      <w:r w:rsidR="00CA7EE0">
        <w:rPr>
          <w:rFonts w:ascii="Times New Roman" w:hAnsi="Times New Roman" w:cs="Times New Roman"/>
          <w:sz w:val="28"/>
          <w:szCs w:val="28"/>
        </w:rPr>
        <w:t>экстраверсией</w:t>
      </w:r>
      <w:r w:rsidR="00032117">
        <w:rPr>
          <w:rFonts w:ascii="Times New Roman" w:hAnsi="Times New Roman" w:cs="Times New Roman"/>
          <w:sz w:val="28"/>
          <w:szCs w:val="28"/>
        </w:rPr>
        <w:t>,</w:t>
      </w:r>
      <w:r w:rsidR="00CA7EE0">
        <w:rPr>
          <w:rFonts w:ascii="Times New Roman" w:hAnsi="Times New Roman" w:cs="Times New Roman"/>
          <w:sz w:val="28"/>
          <w:szCs w:val="28"/>
        </w:rPr>
        <w:t xml:space="preserve"> доминантностью</w:t>
      </w:r>
      <w:r w:rsidR="00032117">
        <w:rPr>
          <w:rFonts w:ascii="Times New Roman" w:hAnsi="Times New Roman" w:cs="Times New Roman"/>
          <w:sz w:val="28"/>
          <w:szCs w:val="28"/>
        </w:rPr>
        <w:t>,</w:t>
      </w:r>
      <w:r w:rsidR="00CA7EE0">
        <w:rPr>
          <w:rFonts w:ascii="Times New Roman" w:hAnsi="Times New Roman" w:cs="Times New Roman"/>
          <w:sz w:val="28"/>
          <w:szCs w:val="28"/>
        </w:rPr>
        <w:t xml:space="preserve"> самодостаточностью</w:t>
      </w:r>
      <w:r w:rsidR="00032117">
        <w:rPr>
          <w:rFonts w:ascii="Times New Roman" w:hAnsi="Times New Roman" w:cs="Times New Roman"/>
          <w:sz w:val="28"/>
          <w:szCs w:val="28"/>
        </w:rPr>
        <w:t>,</w:t>
      </w:r>
      <w:r w:rsidR="00CA7EE0">
        <w:rPr>
          <w:rFonts w:ascii="Times New Roman" w:hAnsi="Times New Roman" w:cs="Times New Roman"/>
          <w:sz w:val="28"/>
          <w:szCs w:val="28"/>
        </w:rPr>
        <w:t xml:space="preserve"> </w:t>
      </w:r>
      <w:r w:rsidR="00032117">
        <w:rPr>
          <w:rFonts w:ascii="Times New Roman" w:hAnsi="Times New Roman" w:cs="Times New Roman"/>
          <w:sz w:val="28"/>
          <w:szCs w:val="28"/>
        </w:rPr>
        <w:t>ц</w:t>
      </w:r>
      <w:r w:rsidR="00032117" w:rsidRPr="00032117">
        <w:rPr>
          <w:rFonts w:ascii="Times New Roman" w:hAnsi="Times New Roman" w:cs="Times New Roman"/>
          <w:sz w:val="28"/>
          <w:szCs w:val="28"/>
        </w:rPr>
        <w:t>елеустремленность</w:t>
      </w:r>
      <w:r w:rsidR="00032117">
        <w:rPr>
          <w:rFonts w:ascii="Times New Roman" w:hAnsi="Times New Roman" w:cs="Times New Roman"/>
          <w:sz w:val="28"/>
          <w:szCs w:val="28"/>
        </w:rPr>
        <w:t>ю и у</w:t>
      </w:r>
      <w:r w:rsidR="00032117" w:rsidRPr="00032117">
        <w:rPr>
          <w:rFonts w:ascii="Times New Roman" w:hAnsi="Times New Roman" w:cs="Times New Roman"/>
          <w:sz w:val="28"/>
          <w:szCs w:val="28"/>
        </w:rPr>
        <w:t>веренность</w:t>
      </w:r>
      <w:r w:rsidR="00032117">
        <w:rPr>
          <w:rFonts w:ascii="Times New Roman" w:hAnsi="Times New Roman" w:cs="Times New Roman"/>
          <w:sz w:val="28"/>
          <w:szCs w:val="28"/>
        </w:rPr>
        <w:t>ю</w:t>
      </w:r>
      <w:r w:rsidR="00032117" w:rsidRPr="00032117">
        <w:rPr>
          <w:rFonts w:ascii="Times New Roman" w:hAnsi="Times New Roman" w:cs="Times New Roman"/>
          <w:sz w:val="28"/>
          <w:szCs w:val="28"/>
        </w:rPr>
        <w:t xml:space="preserve"> в себе</w:t>
      </w:r>
      <w:r w:rsidR="00032117">
        <w:rPr>
          <w:rFonts w:ascii="Times New Roman" w:hAnsi="Times New Roman" w:cs="Times New Roman"/>
          <w:sz w:val="28"/>
          <w:szCs w:val="28"/>
        </w:rPr>
        <w:t xml:space="preserve"> и т.д.</w:t>
      </w:r>
    </w:p>
    <w:p w:rsidR="008A10DB" w:rsidRDefault="008A10DB" w:rsidP="00B960A3">
      <w:pPr>
        <w:widowControl w:val="0"/>
        <w:spacing w:after="0" w:line="360" w:lineRule="auto"/>
      </w:pPr>
    </w:p>
    <w:p w:rsidR="00885581" w:rsidRPr="004C5F1C" w:rsidRDefault="004C5F1C" w:rsidP="00B960A3">
      <w:pPr>
        <w:pStyle w:val="2"/>
        <w:keepNext w:val="0"/>
        <w:keepLines w:val="0"/>
        <w:widowControl w:val="0"/>
        <w:spacing w:before="0" w:line="360" w:lineRule="auto"/>
        <w:ind w:firstLine="851"/>
        <w:jc w:val="both"/>
        <w:rPr>
          <w:rFonts w:ascii="Times New Roman" w:hAnsi="Times New Roman" w:cs="Times New Roman"/>
          <w:b/>
          <w:color w:val="auto"/>
          <w:sz w:val="28"/>
          <w:szCs w:val="28"/>
        </w:rPr>
      </w:pPr>
      <w:bookmarkStart w:id="5" w:name="_Toc96798650"/>
      <w:r w:rsidRPr="004C5F1C">
        <w:rPr>
          <w:rFonts w:ascii="Times New Roman" w:hAnsi="Times New Roman" w:cs="Times New Roman"/>
          <w:b/>
          <w:color w:val="auto"/>
          <w:sz w:val="28"/>
          <w:szCs w:val="28"/>
        </w:rPr>
        <w:t xml:space="preserve">1.3 </w:t>
      </w:r>
      <w:r w:rsidR="00885581" w:rsidRPr="004C5F1C">
        <w:rPr>
          <w:rFonts w:ascii="Times New Roman" w:hAnsi="Times New Roman" w:cs="Times New Roman"/>
          <w:b/>
          <w:color w:val="auto"/>
          <w:sz w:val="28"/>
          <w:szCs w:val="28"/>
        </w:rPr>
        <w:t>Технологии и методы формирования успешности профессиональной самореализации</w:t>
      </w:r>
      <w:bookmarkEnd w:id="5"/>
    </w:p>
    <w:p w:rsidR="00032117" w:rsidRPr="00745E74" w:rsidRDefault="00032117" w:rsidP="00B960A3">
      <w:pPr>
        <w:widowControl w:val="0"/>
        <w:spacing w:after="0" w:line="360" w:lineRule="auto"/>
        <w:ind w:firstLine="851"/>
        <w:jc w:val="both"/>
      </w:pPr>
    </w:p>
    <w:p w:rsidR="00590DEE" w:rsidRDefault="00032176" w:rsidP="005D77F2">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процессе </w:t>
      </w:r>
      <w:r w:rsidRPr="00032176">
        <w:rPr>
          <w:rFonts w:ascii="Times New Roman" w:hAnsi="Times New Roman" w:cs="Times New Roman"/>
          <w:sz w:val="28"/>
          <w:szCs w:val="28"/>
        </w:rPr>
        <w:t>формирования успешности профессиональной самореализации</w:t>
      </w:r>
      <w:r w:rsidR="00B16B3F">
        <w:rPr>
          <w:rFonts w:ascii="Times New Roman" w:hAnsi="Times New Roman" w:cs="Times New Roman"/>
          <w:sz w:val="28"/>
          <w:szCs w:val="28"/>
        </w:rPr>
        <w:t xml:space="preserve"> личности используются различные методы. В</w:t>
      </w:r>
      <w:r w:rsidR="00B16B3F" w:rsidRPr="00B16B3F">
        <w:rPr>
          <w:rFonts w:ascii="Times New Roman" w:hAnsi="Times New Roman" w:cs="Times New Roman"/>
          <w:sz w:val="28"/>
          <w:szCs w:val="28"/>
        </w:rPr>
        <w:t>ыдел</w:t>
      </w:r>
      <w:r w:rsidR="00B16B3F">
        <w:rPr>
          <w:rFonts w:ascii="Times New Roman" w:hAnsi="Times New Roman" w:cs="Times New Roman"/>
          <w:sz w:val="28"/>
          <w:szCs w:val="28"/>
        </w:rPr>
        <w:t xml:space="preserve">яют </w:t>
      </w:r>
      <w:r w:rsidR="00B16B3F" w:rsidRPr="00B16B3F">
        <w:rPr>
          <w:rFonts w:ascii="Times New Roman" w:hAnsi="Times New Roman" w:cs="Times New Roman"/>
          <w:sz w:val="28"/>
          <w:szCs w:val="28"/>
        </w:rPr>
        <w:t>следующие основные методы формирования успешности профессиональной самореализации личности</w:t>
      </w:r>
      <w:r w:rsidR="00BA187F">
        <w:rPr>
          <w:rFonts w:ascii="Times New Roman" w:hAnsi="Times New Roman" w:cs="Times New Roman"/>
          <w:sz w:val="28"/>
          <w:szCs w:val="28"/>
        </w:rPr>
        <w:t>, представленные:</w:t>
      </w:r>
      <w:r w:rsidR="005D77F2">
        <w:rPr>
          <w:rFonts w:ascii="Times New Roman" w:hAnsi="Times New Roman" w:cs="Times New Roman"/>
          <w:sz w:val="28"/>
          <w:szCs w:val="28"/>
        </w:rPr>
        <w:t xml:space="preserve"> </w:t>
      </w:r>
    </w:p>
    <w:p w:rsidR="00590DEE" w:rsidRDefault="00590DEE" w:rsidP="005D77F2">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9C0BC4" w:rsidRPr="009C0BC4">
        <w:rPr>
          <w:rFonts w:ascii="Times New Roman" w:hAnsi="Times New Roman" w:cs="Times New Roman"/>
          <w:sz w:val="28"/>
          <w:szCs w:val="28"/>
        </w:rPr>
        <w:t>информационно-справочны</w:t>
      </w:r>
      <w:r w:rsidR="005D77F2">
        <w:rPr>
          <w:rFonts w:ascii="Times New Roman" w:hAnsi="Times New Roman" w:cs="Times New Roman"/>
          <w:sz w:val="28"/>
          <w:szCs w:val="28"/>
        </w:rPr>
        <w:t>ми методами</w:t>
      </w:r>
      <w:r w:rsidRPr="00590DEE">
        <w:t xml:space="preserve"> </w:t>
      </w:r>
      <w:r w:rsidRPr="00590DEE">
        <w:rPr>
          <w:rFonts w:ascii="Times New Roman" w:hAnsi="Times New Roman" w:cs="Times New Roman"/>
          <w:sz w:val="28"/>
          <w:szCs w:val="28"/>
        </w:rPr>
        <w:t>формирования успешности профессиональной самореализации</w:t>
      </w:r>
      <w:r w:rsidR="005D77F2">
        <w:rPr>
          <w:rFonts w:ascii="Times New Roman" w:hAnsi="Times New Roman" w:cs="Times New Roman"/>
          <w:sz w:val="28"/>
          <w:szCs w:val="28"/>
        </w:rPr>
        <w:t xml:space="preserve">; </w:t>
      </w:r>
    </w:p>
    <w:p w:rsidR="00590DEE" w:rsidRDefault="00590DEE" w:rsidP="005D77F2">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9C0BC4" w:rsidRPr="009C0BC4">
        <w:rPr>
          <w:rFonts w:ascii="Times New Roman" w:hAnsi="Times New Roman" w:cs="Times New Roman"/>
          <w:sz w:val="28"/>
          <w:szCs w:val="28"/>
        </w:rPr>
        <w:t>диагностически</w:t>
      </w:r>
      <w:r w:rsidR="005D77F2">
        <w:rPr>
          <w:rFonts w:ascii="Times New Roman" w:hAnsi="Times New Roman" w:cs="Times New Roman"/>
          <w:sz w:val="28"/>
          <w:szCs w:val="28"/>
        </w:rPr>
        <w:t xml:space="preserve">ми методами; </w:t>
      </w:r>
    </w:p>
    <w:p w:rsidR="00590DEE" w:rsidRDefault="00590DEE" w:rsidP="00590DEE">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9C0BC4" w:rsidRPr="009C0BC4">
        <w:rPr>
          <w:rFonts w:ascii="Times New Roman" w:hAnsi="Times New Roman" w:cs="Times New Roman"/>
          <w:sz w:val="28"/>
          <w:szCs w:val="28"/>
        </w:rPr>
        <w:t>активизирующи</w:t>
      </w:r>
      <w:r w:rsidR="009C0BC4">
        <w:rPr>
          <w:rFonts w:ascii="Times New Roman" w:hAnsi="Times New Roman" w:cs="Times New Roman"/>
          <w:sz w:val="28"/>
          <w:szCs w:val="28"/>
        </w:rPr>
        <w:t>ми методами</w:t>
      </w:r>
      <w:r w:rsidR="009C0BC4" w:rsidRPr="009C0BC4">
        <w:rPr>
          <w:rFonts w:ascii="Times New Roman" w:hAnsi="Times New Roman" w:cs="Times New Roman"/>
          <w:sz w:val="28"/>
          <w:szCs w:val="28"/>
        </w:rPr>
        <w:t>.</w:t>
      </w:r>
    </w:p>
    <w:p w:rsidR="00590DEE" w:rsidRDefault="009C0BC4" w:rsidP="00590DEE">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Основные </w:t>
      </w:r>
      <w:r w:rsidRPr="009C0BC4">
        <w:rPr>
          <w:rFonts w:ascii="Times New Roman" w:hAnsi="Times New Roman" w:cs="Times New Roman"/>
          <w:sz w:val="28"/>
          <w:szCs w:val="28"/>
        </w:rPr>
        <w:t>информационно-справочны</w:t>
      </w:r>
      <w:r>
        <w:rPr>
          <w:rFonts w:ascii="Times New Roman" w:hAnsi="Times New Roman" w:cs="Times New Roman"/>
          <w:sz w:val="28"/>
          <w:szCs w:val="28"/>
        </w:rPr>
        <w:t>е</w:t>
      </w:r>
      <w:r w:rsidRPr="009C0BC4">
        <w:rPr>
          <w:rFonts w:ascii="Times New Roman" w:hAnsi="Times New Roman" w:cs="Times New Roman"/>
          <w:sz w:val="28"/>
          <w:szCs w:val="28"/>
        </w:rPr>
        <w:t xml:space="preserve"> метод</w:t>
      </w:r>
      <w:r>
        <w:rPr>
          <w:rFonts w:ascii="Times New Roman" w:hAnsi="Times New Roman" w:cs="Times New Roman"/>
          <w:sz w:val="28"/>
          <w:szCs w:val="28"/>
        </w:rPr>
        <w:t xml:space="preserve">ы </w:t>
      </w:r>
      <w:r w:rsidR="00590DEE" w:rsidRPr="00590DEE">
        <w:rPr>
          <w:rFonts w:ascii="Times New Roman" w:hAnsi="Times New Roman" w:cs="Times New Roman"/>
          <w:sz w:val="28"/>
          <w:szCs w:val="28"/>
        </w:rPr>
        <w:t xml:space="preserve">формирования успешности профессиональной самореализации </w:t>
      </w:r>
      <w:r w:rsidR="00590DEE">
        <w:rPr>
          <w:rFonts w:ascii="Times New Roman" w:hAnsi="Times New Roman" w:cs="Times New Roman"/>
          <w:sz w:val="28"/>
          <w:szCs w:val="28"/>
        </w:rPr>
        <w:t xml:space="preserve"> личности </w:t>
      </w:r>
      <w:r>
        <w:rPr>
          <w:rFonts w:ascii="Times New Roman" w:hAnsi="Times New Roman" w:cs="Times New Roman"/>
          <w:sz w:val="28"/>
          <w:szCs w:val="28"/>
        </w:rPr>
        <w:t>представ</w:t>
      </w:r>
      <w:r w:rsidR="00C328B2">
        <w:rPr>
          <w:rFonts w:ascii="Times New Roman" w:hAnsi="Times New Roman" w:cs="Times New Roman"/>
          <w:sz w:val="28"/>
          <w:szCs w:val="28"/>
        </w:rPr>
        <w:t>им на рисунке 6</w:t>
      </w:r>
      <w:r w:rsidR="00B960A3">
        <w:rPr>
          <w:rStyle w:val="ac"/>
          <w:rFonts w:ascii="Times New Roman" w:hAnsi="Times New Roman" w:cs="Times New Roman"/>
          <w:sz w:val="28"/>
          <w:szCs w:val="28"/>
        </w:rPr>
        <w:footnoteReference w:id="27"/>
      </w:r>
      <w:r w:rsidR="00C328B2">
        <w:rPr>
          <w:rFonts w:ascii="Times New Roman" w:hAnsi="Times New Roman" w:cs="Times New Roman"/>
          <w:sz w:val="28"/>
          <w:szCs w:val="28"/>
        </w:rPr>
        <w:t>.</w:t>
      </w:r>
    </w:p>
    <w:p w:rsidR="00B16B3F" w:rsidRDefault="00B16B3F" w:rsidP="00B16B3F">
      <w:pPr>
        <w:widowControl w:val="0"/>
        <w:spacing w:after="0" w:line="360" w:lineRule="auto"/>
        <w:jc w:val="both"/>
        <w:rPr>
          <w:rStyle w:val="jlqj4b"/>
          <w:rFonts w:ascii="Times New Roman" w:hAnsi="Times New Roman" w:cs="Times New Roman"/>
          <w:sz w:val="28"/>
          <w:szCs w:val="28"/>
        </w:rPr>
      </w:pPr>
      <w:r w:rsidRPr="00510BA9">
        <w:rPr>
          <w:rFonts w:ascii="Verdana" w:hAnsi="Verdana" w:cs="Times New Roman"/>
          <w:noProof/>
          <w:lang w:eastAsia="ru-RU"/>
        </w:rPr>
        <w:drawing>
          <wp:inline distT="0" distB="0" distL="0" distR="0" wp14:anchorId="1219C6B1" wp14:editId="01E83AE3">
            <wp:extent cx="6038850" cy="2524125"/>
            <wp:effectExtent l="0" t="0" r="19050" b="9525"/>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B16B3F" w:rsidRPr="00B16B3F" w:rsidRDefault="00B16B3F" w:rsidP="00B16B3F">
      <w:pPr>
        <w:widowControl w:val="0"/>
        <w:spacing w:after="0" w:line="240" w:lineRule="auto"/>
        <w:jc w:val="center"/>
        <w:rPr>
          <w:rStyle w:val="jlqj4b"/>
          <w:rFonts w:ascii="Verdana" w:hAnsi="Verdana" w:cs="Times New Roman"/>
          <w:b/>
          <w:sz w:val="24"/>
          <w:szCs w:val="24"/>
        </w:rPr>
      </w:pPr>
      <w:r w:rsidRPr="00E31AC7">
        <w:rPr>
          <w:rStyle w:val="jlqj4b"/>
          <w:rFonts w:ascii="Verdana" w:hAnsi="Verdana" w:cs="Times New Roman"/>
          <w:b/>
          <w:sz w:val="24"/>
          <w:szCs w:val="24"/>
        </w:rPr>
        <w:t xml:space="preserve">Рисунок </w:t>
      </w:r>
      <w:r>
        <w:rPr>
          <w:rStyle w:val="jlqj4b"/>
          <w:rFonts w:ascii="Verdana" w:hAnsi="Verdana" w:cs="Times New Roman"/>
          <w:b/>
          <w:sz w:val="24"/>
          <w:szCs w:val="24"/>
        </w:rPr>
        <w:t>6</w:t>
      </w:r>
      <w:r w:rsidRPr="00E31AC7">
        <w:rPr>
          <w:rStyle w:val="jlqj4b"/>
          <w:rFonts w:ascii="Verdana" w:hAnsi="Verdana" w:cs="Times New Roman"/>
          <w:b/>
          <w:sz w:val="24"/>
          <w:szCs w:val="24"/>
        </w:rPr>
        <w:t xml:space="preserve">. </w:t>
      </w:r>
      <w:r w:rsidR="00C328B2" w:rsidRPr="00C328B2">
        <w:rPr>
          <w:rStyle w:val="jlqj4b"/>
          <w:rFonts w:ascii="Verdana" w:hAnsi="Verdana" w:cs="Times New Roman"/>
          <w:b/>
          <w:sz w:val="24"/>
          <w:szCs w:val="24"/>
        </w:rPr>
        <w:t>Основные информационно-справочные методы</w:t>
      </w:r>
      <w:r w:rsidRPr="00B16B3F">
        <w:rPr>
          <w:rStyle w:val="jlqj4b"/>
          <w:rFonts w:ascii="Verdana" w:hAnsi="Verdana" w:cs="Times New Roman"/>
          <w:b/>
          <w:sz w:val="24"/>
          <w:szCs w:val="24"/>
        </w:rPr>
        <w:t xml:space="preserve"> формирования успешности профессиональной самореализации </w:t>
      </w:r>
    </w:p>
    <w:p w:rsidR="00590DEE" w:rsidRDefault="00590DEE" w:rsidP="005E49BC">
      <w:pPr>
        <w:widowControl w:val="0"/>
        <w:spacing w:after="0" w:line="360" w:lineRule="auto"/>
        <w:ind w:firstLine="851"/>
        <w:jc w:val="both"/>
        <w:rPr>
          <w:rFonts w:ascii="Times New Roman" w:hAnsi="Times New Roman" w:cs="Times New Roman"/>
          <w:sz w:val="28"/>
          <w:szCs w:val="28"/>
        </w:rPr>
      </w:pPr>
    </w:p>
    <w:p w:rsidR="003316F0" w:rsidRPr="005E49BC" w:rsidRDefault="005E49BC" w:rsidP="005E49BC">
      <w:pPr>
        <w:widowControl w:val="0"/>
        <w:spacing w:after="0" w:line="360" w:lineRule="auto"/>
        <w:ind w:firstLine="851"/>
        <w:jc w:val="both"/>
        <w:rPr>
          <w:rFonts w:ascii="Times New Roman" w:hAnsi="Times New Roman" w:cs="Times New Roman"/>
          <w:sz w:val="28"/>
          <w:szCs w:val="28"/>
        </w:rPr>
      </w:pPr>
      <w:r w:rsidRPr="005E49BC">
        <w:rPr>
          <w:rFonts w:ascii="Times New Roman" w:hAnsi="Times New Roman" w:cs="Times New Roman"/>
          <w:sz w:val="28"/>
          <w:szCs w:val="28"/>
        </w:rPr>
        <w:t xml:space="preserve">Основные </w:t>
      </w:r>
      <w:r>
        <w:rPr>
          <w:rFonts w:ascii="Times New Roman" w:hAnsi="Times New Roman" w:cs="Times New Roman"/>
          <w:sz w:val="28"/>
          <w:szCs w:val="28"/>
        </w:rPr>
        <w:t>диагностические</w:t>
      </w:r>
      <w:r w:rsidRPr="005E49BC">
        <w:rPr>
          <w:rFonts w:ascii="Times New Roman" w:hAnsi="Times New Roman" w:cs="Times New Roman"/>
          <w:sz w:val="28"/>
          <w:szCs w:val="28"/>
        </w:rPr>
        <w:t xml:space="preserve"> методы представим на рисунке </w:t>
      </w:r>
      <w:r>
        <w:rPr>
          <w:rFonts w:ascii="Times New Roman" w:hAnsi="Times New Roman" w:cs="Times New Roman"/>
          <w:sz w:val="28"/>
          <w:szCs w:val="28"/>
        </w:rPr>
        <w:t>7</w:t>
      </w:r>
      <w:r w:rsidR="005D77F2">
        <w:rPr>
          <w:rStyle w:val="ac"/>
          <w:rFonts w:ascii="Times New Roman" w:hAnsi="Times New Roman" w:cs="Times New Roman"/>
          <w:sz w:val="28"/>
          <w:szCs w:val="28"/>
        </w:rPr>
        <w:footnoteReference w:id="28"/>
      </w:r>
      <w:r w:rsidRPr="005E49BC">
        <w:rPr>
          <w:rFonts w:ascii="Times New Roman" w:hAnsi="Times New Roman" w:cs="Times New Roman"/>
          <w:sz w:val="28"/>
          <w:szCs w:val="28"/>
        </w:rPr>
        <w:t>.</w:t>
      </w:r>
    </w:p>
    <w:p w:rsidR="00BA187F" w:rsidRDefault="00BA187F" w:rsidP="00BA187F">
      <w:pPr>
        <w:widowControl w:val="0"/>
        <w:spacing w:after="0" w:line="360" w:lineRule="auto"/>
        <w:jc w:val="both"/>
        <w:rPr>
          <w:rStyle w:val="jlqj4b"/>
          <w:rFonts w:ascii="Times New Roman" w:hAnsi="Times New Roman" w:cs="Times New Roman"/>
          <w:sz w:val="28"/>
          <w:szCs w:val="28"/>
        </w:rPr>
      </w:pPr>
      <w:r w:rsidRPr="00510BA9">
        <w:rPr>
          <w:rFonts w:ascii="Verdana" w:hAnsi="Verdana" w:cs="Times New Roman"/>
          <w:noProof/>
          <w:lang w:eastAsia="ru-RU"/>
        </w:rPr>
        <w:lastRenderedPageBreak/>
        <w:drawing>
          <wp:inline distT="0" distB="0" distL="0" distR="0" wp14:anchorId="4527CDFD" wp14:editId="23162D3E">
            <wp:extent cx="6038850" cy="4429125"/>
            <wp:effectExtent l="0" t="0" r="1905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BA187F" w:rsidRPr="005E49BC" w:rsidRDefault="00BA187F" w:rsidP="005E49BC">
      <w:pPr>
        <w:widowControl w:val="0"/>
        <w:spacing w:after="0" w:line="240" w:lineRule="auto"/>
        <w:jc w:val="center"/>
        <w:rPr>
          <w:rStyle w:val="jlqj4b"/>
          <w:rFonts w:ascii="Verdana" w:hAnsi="Verdana" w:cs="Times New Roman"/>
          <w:b/>
          <w:sz w:val="24"/>
          <w:szCs w:val="24"/>
        </w:rPr>
      </w:pPr>
      <w:r w:rsidRPr="00E31AC7">
        <w:rPr>
          <w:rStyle w:val="jlqj4b"/>
          <w:rFonts w:ascii="Verdana" w:hAnsi="Verdana" w:cs="Times New Roman"/>
          <w:b/>
          <w:sz w:val="24"/>
          <w:szCs w:val="24"/>
        </w:rPr>
        <w:t xml:space="preserve">Рисунок </w:t>
      </w:r>
      <w:r w:rsidR="005E49BC">
        <w:rPr>
          <w:rStyle w:val="jlqj4b"/>
          <w:rFonts w:ascii="Verdana" w:hAnsi="Verdana" w:cs="Times New Roman"/>
          <w:b/>
          <w:sz w:val="24"/>
          <w:szCs w:val="24"/>
        </w:rPr>
        <w:t>7</w:t>
      </w:r>
      <w:r w:rsidRPr="00E31AC7">
        <w:rPr>
          <w:rStyle w:val="jlqj4b"/>
          <w:rFonts w:ascii="Verdana" w:hAnsi="Verdana" w:cs="Times New Roman"/>
          <w:b/>
          <w:sz w:val="24"/>
          <w:szCs w:val="24"/>
        </w:rPr>
        <w:t xml:space="preserve">. </w:t>
      </w:r>
      <w:r w:rsidR="005E49BC" w:rsidRPr="005E49BC">
        <w:rPr>
          <w:rStyle w:val="jlqj4b"/>
          <w:rFonts w:ascii="Verdana" w:hAnsi="Verdana" w:cs="Times New Roman"/>
          <w:b/>
          <w:sz w:val="24"/>
          <w:szCs w:val="24"/>
        </w:rPr>
        <w:t xml:space="preserve">Основные </w:t>
      </w:r>
      <w:r w:rsidR="005E49BC">
        <w:rPr>
          <w:rStyle w:val="jlqj4b"/>
          <w:rFonts w:ascii="Verdana" w:hAnsi="Verdana" w:cs="Times New Roman"/>
          <w:b/>
          <w:sz w:val="24"/>
          <w:szCs w:val="24"/>
        </w:rPr>
        <w:t>диагностические</w:t>
      </w:r>
      <w:r w:rsidR="005E49BC" w:rsidRPr="005E49BC">
        <w:rPr>
          <w:rStyle w:val="jlqj4b"/>
          <w:rFonts w:ascii="Verdana" w:hAnsi="Verdana" w:cs="Times New Roman"/>
          <w:b/>
          <w:sz w:val="24"/>
          <w:szCs w:val="24"/>
        </w:rPr>
        <w:t xml:space="preserve"> методы формирования успешности профессиональной самореализации</w:t>
      </w:r>
    </w:p>
    <w:p w:rsidR="00B16B3F" w:rsidRPr="00BE7007" w:rsidRDefault="00BE7007" w:rsidP="00BE7007">
      <w:pPr>
        <w:widowControl w:val="0"/>
        <w:spacing w:after="0" w:line="360" w:lineRule="auto"/>
        <w:ind w:firstLine="851"/>
        <w:jc w:val="both"/>
        <w:rPr>
          <w:rFonts w:ascii="Times New Roman" w:hAnsi="Times New Roman" w:cs="Times New Roman"/>
          <w:sz w:val="28"/>
          <w:szCs w:val="28"/>
        </w:rPr>
      </w:pPr>
      <w:r w:rsidRPr="00BE7007">
        <w:rPr>
          <w:rFonts w:ascii="Times New Roman" w:hAnsi="Times New Roman" w:cs="Times New Roman"/>
          <w:sz w:val="28"/>
          <w:szCs w:val="28"/>
        </w:rPr>
        <w:t xml:space="preserve">Основные </w:t>
      </w:r>
      <w:r>
        <w:rPr>
          <w:rFonts w:ascii="Times New Roman" w:hAnsi="Times New Roman" w:cs="Times New Roman"/>
          <w:sz w:val="28"/>
          <w:szCs w:val="28"/>
        </w:rPr>
        <w:t>активизирующие</w:t>
      </w:r>
      <w:r w:rsidRPr="00BE7007">
        <w:rPr>
          <w:rFonts w:ascii="Times New Roman" w:hAnsi="Times New Roman" w:cs="Times New Roman"/>
          <w:sz w:val="28"/>
          <w:szCs w:val="28"/>
        </w:rPr>
        <w:t xml:space="preserve"> методы формирования успешности профессиональной самореализации представ</w:t>
      </w:r>
      <w:r>
        <w:rPr>
          <w:rFonts w:ascii="Times New Roman" w:hAnsi="Times New Roman" w:cs="Times New Roman"/>
          <w:sz w:val="28"/>
          <w:szCs w:val="28"/>
        </w:rPr>
        <w:t>лены</w:t>
      </w:r>
      <w:r w:rsidRPr="00BE7007">
        <w:rPr>
          <w:rFonts w:ascii="Times New Roman" w:hAnsi="Times New Roman" w:cs="Times New Roman"/>
          <w:sz w:val="28"/>
          <w:szCs w:val="28"/>
        </w:rPr>
        <w:t xml:space="preserve"> на рисунке </w:t>
      </w:r>
      <w:r>
        <w:rPr>
          <w:rFonts w:ascii="Times New Roman" w:hAnsi="Times New Roman" w:cs="Times New Roman"/>
          <w:sz w:val="28"/>
          <w:szCs w:val="28"/>
        </w:rPr>
        <w:t>8</w:t>
      </w:r>
      <w:r w:rsidR="005D77F2">
        <w:rPr>
          <w:rStyle w:val="ac"/>
          <w:rFonts w:ascii="Times New Roman" w:hAnsi="Times New Roman" w:cs="Times New Roman"/>
          <w:sz w:val="28"/>
          <w:szCs w:val="28"/>
        </w:rPr>
        <w:footnoteReference w:id="29"/>
      </w:r>
      <w:r w:rsidRPr="00BE7007">
        <w:rPr>
          <w:rFonts w:ascii="Times New Roman" w:hAnsi="Times New Roman" w:cs="Times New Roman"/>
          <w:sz w:val="28"/>
          <w:szCs w:val="28"/>
        </w:rPr>
        <w:t>.</w:t>
      </w:r>
    </w:p>
    <w:p w:rsidR="00BE7007" w:rsidRDefault="00BE7007" w:rsidP="00BE7007">
      <w:pPr>
        <w:widowControl w:val="0"/>
        <w:spacing w:after="0" w:line="360" w:lineRule="auto"/>
        <w:jc w:val="both"/>
        <w:rPr>
          <w:rStyle w:val="jlqj4b"/>
          <w:rFonts w:ascii="Times New Roman" w:hAnsi="Times New Roman" w:cs="Times New Roman"/>
          <w:sz w:val="28"/>
          <w:szCs w:val="28"/>
        </w:rPr>
      </w:pPr>
      <w:r w:rsidRPr="00510BA9">
        <w:rPr>
          <w:rFonts w:ascii="Verdana" w:hAnsi="Verdana" w:cs="Times New Roman"/>
          <w:noProof/>
          <w:lang w:eastAsia="ru-RU"/>
        </w:rPr>
        <w:lastRenderedPageBreak/>
        <w:drawing>
          <wp:inline distT="0" distB="0" distL="0" distR="0" wp14:anchorId="24D27532" wp14:editId="38E6D88E">
            <wp:extent cx="6038850" cy="4905375"/>
            <wp:effectExtent l="0" t="0" r="1905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BE7007" w:rsidRPr="00B16B3F" w:rsidRDefault="00BE7007" w:rsidP="00BE7007">
      <w:pPr>
        <w:widowControl w:val="0"/>
        <w:spacing w:after="0" w:line="240" w:lineRule="auto"/>
        <w:jc w:val="center"/>
        <w:rPr>
          <w:rStyle w:val="jlqj4b"/>
          <w:rFonts w:ascii="Verdana" w:hAnsi="Verdana" w:cs="Times New Roman"/>
          <w:b/>
          <w:sz w:val="24"/>
          <w:szCs w:val="24"/>
        </w:rPr>
      </w:pPr>
      <w:r w:rsidRPr="00E31AC7">
        <w:rPr>
          <w:rStyle w:val="jlqj4b"/>
          <w:rFonts w:ascii="Verdana" w:hAnsi="Verdana" w:cs="Times New Roman"/>
          <w:b/>
          <w:sz w:val="24"/>
          <w:szCs w:val="24"/>
        </w:rPr>
        <w:t xml:space="preserve">Рисунок </w:t>
      </w:r>
      <w:r>
        <w:rPr>
          <w:rStyle w:val="jlqj4b"/>
          <w:rFonts w:ascii="Verdana" w:hAnsi="Verdana" w:cs="Times New Roman"/>
          <w:b/>
          <w:sz w:val="24"/>
          <w:szCs w:val="24"/>
        </w:rPr>
        <w:t>8</w:t>
      </w:r>
      <w:r w:rsidRPr="00E31AC7">
        <w:rPr>
          <w:rStyle w:val="jlqj4b"/>
          <w:rFonts w:ascii="Verdana" w:hAnsi="Verdana" w:cs="Times New Roman"/>
          <w:b/>
          <w:sz w:val="24"/>
          <w:szCs w:val="24"/>
        </w:rPr>
        <w:t xml:space="preserve">. </w:t>
      </w:r>
      <w:r w:rsidRPr="00BE7007">
        <w:rPr>
          <w:rStyle w:val="jlqj4b"/>
          <w:rFonts w:ascii="Verdana" w:hAnsi="Verdana" w:cs="Times New Roman"/>
          <w:b/>
          <w:sz w:val="24"/>
          <w:szCs w:val="24"/>
        </w:rPr>
        <w:t>Основные активизирующие методы формирования успешности профессиональной самореализации</w:t>
      </w:r>
      <w:r>
        <w:rPr>
          <w:rStyle w:val="jlqj4b"/>
          <w:rFonts w:ascii="Verdana" w:hAnsi="Verdana" w:cs="Times New Roman"/>
          <w:b/>
          <w:sz w:val="24"/>
          <w:szCs w:val="24"/>
        </w:rPr>
        <w:t xml:space="preserve"> личности</w:t>
      </w:r>
    </w:p>
    <w:p w:rsidR="00BE7007" w:rsidRPr="005E49BC" w:rsidRDefault="00BE7007" w:rsidP="005E49BC">
      <w:pPr>
        <w:widowControl w:val="0"/>
        <w:spacing w:after="0" w:line="360" w:lineRule="auto"/>
        <w:jc w:val="both"/>
        <w:rPr>
          <w:rFonts w:ascii="Times New Roman" w:hAnsi="Times New Roman" w:cs="Times New Roman"/>
          <w:sz w:val="28"/>
          <w:szCs w:val="28"/>
        </w:rPr>
      </w:pPr>
    </w:p>
    <w:p w:rsidR="00F12F92" w:rsidRDefault="00032117" w:rsidP="00F12F92">
      <w:pPr>
        <w:widowControl w:val="0"/>
        <w:spacing w:after="0" w:line="360" w:lineRule="auto"/>
        <w:ind w:firstLine="851"/>
        <w:jc w:val="both"/>
        <w:rPr>
          <w:rFonts w:ascii="Times New Roman" w:hAnsi="Times New Roman" w:cs="Times New Roman"/>
          <w:sz w:val="28"/>
          <w:szCs w:val="28"/>
        </w:rPr>
      </w:pPr>
      <w:r w:rsidRPr="00032117">
        <w:rPr>
          <w:rFonts w:ascii="Times New Roman" w:hAnsi="Times New Roman" w:cs="Times New Roman"/>
          <w:sz w:val="28"/>
          <w:szCs w:val="28"/>
        </w:rPr>
        <w:t>Под</w:t>
      </w:r>
      <w:r>
        <w:rPr>
          <w:rFonts w:ascii="Times New Roman" w:hAnsi="Times New Roman" w:cs="Times New Roman"/>
          <w:sz w:val="28"/>
          <w:szCs w:val="28"/>
        </w:rPr>
        <w:t xml:space="preserve"> </w:t>
      </w:r>
      <w:r w:rsidRPr="00032117">
        <w:rPr>
          <w:rFonts w:ascii="Times New Roman" w:hAnsi="Times New Roman" w:cs="Times New Roman"/>
          <w:sz w:val="28"/>
          <w:szCs w:val="28"/>
        </w:rPr>
        <w:t>технологией формирования профессиональной самореализации</w:t>
      </w:r>
      <w:r w:rsidR="00F12F92">
        <w:rPr>
          <w:rFonts w:ascii="Times New Roman" w:hAnsi="Times New Roman" w:cs="Times New Roman"/>
          <w:sz w:val="28"/>
          <w:szCs w:val="28"/>
        </w:rPr>
        <w:t xml:space="preserve"> </w:t>
      </w:r>
      <w:r w:rsidRPr="00032117">
        <w:rPr>
          <w:rFonts w:ascii="Times New Roman" w:hAnsi="Times New Roman" w:cs="Times New Roman"/>
          <w:sz w:val="28"/>
          <w:szCs w:val="28"/>
        </w:rPr>
        <w:t>специалистов понимае</w:t>
      </w:r>
      <w:r w:rsidR="00F12F92">
        <w:rPr>
          <w:rFonts w:ascii="Times New Roman" w:hAnsi="Times New Roman" w:cs="Times New Roman"/>
          <w:sz w:val="28"/>
          <w:szCs w:val="28"/>
        </w:rPr>
        <w:t>тся</w:t>
      </w:r>
      <w:r w:rsidRPr="00032117">
        <w:rPr>
          <w:rFonts w:ascii="Times New Roman" w:hAnsi="Times New Roman" w:cs="Times New Roman"/>
          <w:sz w:val="28"/>
          <w:szCs w:val="28"/>
        </w:rPr>
        <w:t xml:space="preserve"> по</w:t>
      </w:r>
      <w:r w:rsidR="00F12F92">
        <w:rPr>
          <w:rFonts w:ascii="Times New Roman" w:hAnsi="Times New Roman" w:cs="Times New Roman"/>
          <w:sz w:val="28"/>
          <w:szCs w:val="28"/>
        </w:rPr>
        <w:t xml:space="preserve">этапное восхождение </w:t>
      </w:r>
      <w:r w:rsidR="00FE6DAF">
        <w:rPr>
          <w:rFonts w:ascii="Times New Roman" w:hAnsi="Times New Roman" w:cs="Times New Roman"/>
          <w:sz w:val="28"/>
          <w:szCs w:val="28"/>
        </w:rPr>
        <w:t>личности</w:t>
      </w:r>
      <w:r w:rsidR="00F12F92">
        <w:rPr>
          <w:rFonts w:ascii="Times New Roman" w:hAnsi="Times New Roman" w:cs="Times New Roman"/>
          <w:sz w:val="28"/>
          <w:szCs w:val="28"/>
        </w:rPr>
        <w:t xml:space="preserve"> за </w:t>
      </w:r>
      <w:r w:rsidRPr="00032117">
        <w:rPr>
          <w:rFonts w:ascii="Times New Roman" w:hAnsi="Times New Roman" w:cs="Times New Roman"/>
          <w:sz w:val="28"/>
          <w:szCs w:val="28"/>
        </w:rPr>
        <w:t>уровнями усвоения от познания, воспроизведения, применения к творчеству.</w:t>
      </w:r>
    </w:p>
    <w:p w:rsidR="00590DEE" w:rsidRDefault="00032117" w:rsidP="00C64C75">
      <w:pPr>
        <w:widowControl w:val="0"/>
        <w:spacing w:after="0" w:line="360" w:lineRule="auto"/>
        <w:ind w:firstLine="851"/>
        <w:jc w:val="both"/>
        <w:rPr>
          <w:rFonts w:ascii="Times New Roman" w:hAnsi="Times New Roman" w:cs="Times New Roman"/>
          <w:sz w:val="28"/>
          <w:szCs w:val="28"/>
        </w:rPr>
      </w:pPr>
      <w:r w:rsidRPr="00032117">
        <w:rPr>
          <w:rFonts w:ascii="Times New Roman" w:hAnsi="Times New Roman" w:cs="Times New Roman"/>
          <w:sz w:val="28"/>
          <w:szCs w:val="28"/>
        </w:rPr>
        <w:t>Цель технологии предполагае</w:t>
      </w:r>
      <w:r w:rsidR="00F12F92">
        <w:rPr>
          <w:rFonts w:ascii="Times New Roman" w:hAnsi="Times New Roman" w:cs="Times New Roman"/>
          <w:sz w:val="28"/>
          <w:szCs w:val="28"/>
        </w:rPr>
        <w:t xml:space="preserve">т формирование профессиональной </w:t>
      </w:r>
      <w:r w:rsidRPr="00032117">
        <w:rPr>
          <w:rFonts w:ascii="Times New Roman" w:hAnsi="Times New Roman" w:cs="Times New Roman"/>
          <w:sz w:val="28"/>
          <w:szCs w:val="28"/>
        </w:rPr>
        <w:t xml:space="preserve">самореализации специалистов </w:t>
      </w:r>
      <w:r w:rsidR="00F12F92">
        <w:rPr>
          <w:rFonts w:ascii="Times New Roman" w:hAnsi="Times New Roman" w:cs="Times New Roman"/>
          <w:sz w:val="28"/>
          <w:szCs w:val="28"/>
        </w:rPr>
        <w:t xml:space="preserve">в </w:t>
      </w:r>
      <w:r w:rsidRPr="00032117">
        <w:rPr>
          <w:rFonts w:ascii="Times New Roman" w:hAnsi="Times New Roman" w:cs="Times New Roman"/>
          <w:sz w:val="28"/>
          <w:szCs w:val="28"/>
        </w:rPr>
        <w:t xml:space="preserve">процессе </w:t>
      </w:r>
      <w:r w:rsidR="00FE6DAF">
        <w:rPr>
          <w:rFonts w:ascii="Times New Roman" w:hAnsi="Times New Roman" w:cs="Times New Roman"/>
          <w:sz w:val="28"/>
          <w:szCs w:val="28"/>
        </w:rPr>
        <w:t>деятельности</w:t>
      </w:r>
      <w:r w:rsidR="00F12F92">
        <w:rPr>
          <w:rFonts w:ascii="Times New Roman" w:hAnsi="Times New Roman" w:cs="Times New Roman"/>
          <w:sz w:val="28"/>
          <w:szCs w:val="28"/>
        </w:rPr>
        <w:t>.</w:t>
      </w:r>
      <w:r w:rsidRPr="00032117">
        <w:rPr>
          <w:rFonts w:ascii="Times New Roman" w:hAnsi="Times New Roman" w:cs="Times New Roman"/>
          <w:sz w:val="28"/>
          <w:szCs w:val="28"/>
        </w:rPr>
        <w:t xml:space="preserve"> </w:t>
      </w:r>
    </w:p>
    <w:p w:rsidR="00C64C75" w:rsidRDefault="00032117" w:rsidP="00C64C75">
      <w:pPr>
        <w:widowControl w:val="0"/>
        <w:spacing w:after="0" w:line="360" w:lineRule="auto"/>
        <w:ind w:firstLine="851"/>
        <w:jc w:val="both"/>
        <w:rPr>
          <w:rFonts w:ascii="Times New Roman" w:hAnsi="Times New Roman" w:cs="Times New Roman"/>
          <w:sz w:val="28"/>
          <w:szCs w:val="28"/>
        </w:rPr>
      </w:pPr>
      <w:r w:rsidRPr="00032117">
        <w:rPr>
          <w:rFonts w:ascii="Times New Roman" w:hAnsi="Times New Roman" w:cs="Times New Roman"/>
          <w:sz w:val="28"/>
          <w:szCs w:val="28"/>
        </w:rPr>
        <w:t>Д</w:t>
      </w:r>
      <w:r w:rsidR="00F12F92">
        <w:rPr>
          <w:rFonts w:ascii="Times New Roman" w:hAnsi="Times New Roman" w:cs="Times New Roman"/>
          <w:sz w:val="28"/>
          <w:szCs w:val="28"/>
        </w:rPr>
        <w:t xml:space="preserve">ля </w:t>
      </w:r>
      <w:r w:rsidRPr="00032117">
        <w:rPr>
          <w:rFonts w:ascii="Times New Roman" w:hAnsi="Times New Roman" w:cs="Times New Roman"/>
          <w:sz w:val="28"/>
          <w:szCs w:val="28"/>
        </w:rPr>
        <w:t>достижени</w:t>
      </w:r>
      <w:r w:rsidR="00F12F92">
        <w:rPr>
          <w:rFonts w:ascii="Times New Roman" w:hAnsi="Times New Roman" w:cs="Times New Roman"/>
          <w:sz w:val="28"/>
          <w:szCs w:val="28"/>
        </w:rPr>
        <w:t>я</w:t>
      </w:r>
      <w:r w:rsidRPr="00032117">
        <w:rPr>
          <w:rFonts w:ascii="Times New Roman" w:hAnsi="Times New Roman" w:cs="Times New Roman"/>
          <w:sz w:val="28"/>
          <w:szCs w:val="28"/>
        </w:rPr>
        <w:t xml:space="preserve"> цели определены задач</w:t>
      </w:r>
      <w:r w:rsidR="00C64C75">
        <w:rPr>
          <w:rFonts w:ascii="Times New Roman" w:hAnsi="Times New Roman" w:cs="Times New Roman"/>
          <w:sz w:val="28"/>
          <w:szCs w:val="28"/>
        </w:rPr>
        <w:t xml:space="preserve">и формирования профессиональной </w:t>
      </w:r>
      <w:r w:rsidRPr="00032117">
        <w:rPr>
          <w:rFonts w:ascii="Times New Roman" w:hAnsi="Times New Roman" w:cs="Times New Roman"/>
          <w:sz w:val="28"/>
          <w:szCs w:val="28"/>
        </w:rPr>
        <w:t>самореализации</w:t>
      </w:r>
      <w:r w:rsidR="00C64C75">
        <w:rPr>
          <w:rFonts w:ascii="Times New Roman" w:hAnsi="Times New Roman" w:cs="Times New Roman"/>
          <w:sz w:val="28"/>
          <w:szCs w:val="28"/>
        </w:rPr>
        <w:t xml:space="preserve"> (рис. </w:t>
      </w:r>
      <w:r w:rsidR="00EC55A0">
        <w:rPr>
          <w:rFonts w:ascii="Times New Roman" w:hAnsi="Times New Roman" w:cs="Times New Roman"/>
          <w:sz w:val="28"/>
          <w:szCs w:val="28"/>
        </w:rPr>
        <w:t>9</w:t>
      </w:r>
      <w:r w:rsidR="00C64C75">
        <w:rPr>
          <w:rFonts w:ascii="Times New Roman" w:hAnsi="Times New Roman" w:cs="Times New Roman"/>
          <w:sz w:val="28"/>
          <w:szCs w:val="28"/>
        </w:rPr>
        <w:t>)</w:t>
      </w:r>
      <w:r w:rsidR="005D77F2">
        <w:rPr>
          <w:rStyle w:val="ac"/>
          <w:rFonts w:ascii="Times New Roman" w:hAnsi="Times New Roman" w:cs="Times New Roman"/>
          <w:sz w:val="28"/>
          <w:szCs w:val="28"/>
        </w:rPr>
        <w:footnoteReference w:id="30"/>
      </w:r>
      <w:r w:rsidR="00C64C75">
        <w:rPr>
          <w:rFonts w:ascii="Times New Roman" w:hAnsi="Times New Roman" w:cs="Times New Roman"/>
          <w:sz w:val="28"/>
          <w:szCs w:val="28"/>
        </w:rPr>
        <w:t>.</w:t>
      </w:r>
    </w:p>
    <w:p w:rsidR="00C64C75" w:rsidRDefault="00C64C75" w:rsidP="00C64C75">
      <w:pPr>
        <w:widowControl w:val="0"/>
        <w:spacing w:after="0" w:line="360" w:lineRule="auto"/>
        <w:jc w:val="both"/>
        <w:rPr>
          <w:rStyle w:val="jlqj4b"/>
          <w:rFonts w:ascii="Times New Roman" w:hAnsi="Times New Roman" w:cs="Times New Roman"/>
          <w:sz w:val="28"/>
          <w:szCs w:val="28"/>
        </w:rPr>
      </w:pPr>
      <w:r w:rsidRPr="00510BA9">
        <w:rPr>
          <w:rFonts w:ascii="Verdana" w:hAnsi="Verdana" w:cs="Times New Roman"/>
          <w:noProof/>
          <w:lang w:eastAsia="ru-RU"/>
        </w:rPr>
        <w:lastRenderedPageBreak/>
        <w:drawing>
          <wp:inline distT="0" distB="0" distL="0" distR="0" wp14:anchorId="0B0E8DD1" wp14:editId="48633051">
            <wp:extent cx="6191250" cy="2724150"/>
            <wp:effectExtent l="0" t="0" r="1905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C64C75" w:rsidRDefault="00C64C75" w:rsidP="00C64C75">
      <w:pPr>
        <w:widowControl w:val="0"/>
        <w:spacing w:after="0" w:line="240" w:lineRule="auto"/>
        <w:jc w:val="center"/>
        <w:rPr>
          <w:rStyle w:val="jlqj4b"/>
          <w:rFonts w:ascii="Verdana" w:hAnsi="Verdana" w:cs="Times New Roman"/>
          <w:b/>
          <w:sz w:val="24"/>
          <w:szCs w:val="24"/>
        </w:rPr>
      </w:pPr>
      <w:r w:rsidRPr="00E31AC7">
        <w:rPr>
          <w:rStyle w:val="jlqj4b"/>
          <w:rFonts w:ascii="Verdana" w:hAnsi="Verdana" w:cs="Times New Roman"/>
          <w:b/>
          <w:sz w:val="24"/>
          <w:szCs w:val="24"/>
        </w:rPr>
        <w:t xml:space="preserve">Рисунок </w:t>
      </w:r>
      <w:r w:rsidR="00EC55A0">
        <w:rPr>
          <w:rStyle w:val="jlqj4b"/>
          <w:rFonts w:ascii="Verdana" w:hAnsi="Verdana" w:cs="Times New Roman"/>
          <w:b/>
          <w:sz w:val="24"/>
          <w:szCs w:val="24"/>
        </w:rPr>
        <w:t>9</w:t>
      </w:r>
      <w:r w:rsidRPr="00E31AC7">
        <w:rPr>
          <w:rStyle w:val="jlqj4b"/>
          <w:rFonts w:ascii="Verdana" w:hAnsi="Verdana" w:cs="Times New Roman"/>
          <w:b/>
          <w:sz w:val="24"/>
          <w:szCs w:val="24"/>
        </w:rPr>
        <w:t xml:space="preserve">. </w:t>
      </w:r>
      <w:r w:rsidRPr="00C64C75">
        <w:rPr>
          <w:rStyle w:val="jlqj4b"/>
          <w:rFonts w:ascii="Verdana" w:hAnsi="Verdana" w:cs="Times New Roman"/>
          <w:b/>
          <w:sz w:val="24"/>
          <w:szCs w:val="24"/>
        </w:rPr>
        <w:t xml:space="preserve">Задачи формирования профессиональной самореализации </w:t>
      </w:r>
      <w:r w:rsidR="00FE6DAF">
        <w:rPr>
          <w:rStyle w:val="jlqj4b"/>
          <w:rFonts w:ascii="Verdana" w:hAnsi="Verdana" w:cs="Times New Roman"/>
          <w:b/>
          <w:sz w:val="24"/>
          <w:szCs w:val="24"/>
        </w:rPr>
        <w:t>личности</w:t>
      </w:r>
    </w:p>
    <w:p w:rsidR="00590DEE" w:rsidRDefault="00590DEE" w:rsidP="00C64C75">
      <w:pPr>
        <w:widowControl w:val="0"/>
        <w:spacing w:after="0" w:line="360" w:lineRule="auto"/>
        <w:ind w:firstLine="851"/>
        <w:jc w:val="both"/>
        <w:rPr>
          <w:rFonts w:ascii="Times New Roman" w:hAnsi="Times New Roman" w:cs="Times New Roman"/>
          <w:sz w:val="28"/>
          <w:szCs w:val="28"/>
        </w:rPr>
      </w:pPr>
    </w:p>
    <w:p w:rsidR="00C64C75" w:rsidRDefault="00032117" w:rsidP="00C64C75">
      <w:pPr>
        <w:widowControl w:val="0"/>
        <w:spacing w:after="0" w:line="360" w:lineRule="auto"/>
        <w:ind w:firstLine="851"/>
        <w:jc w:val="both"/>
        <w:rPr>
          <w:rFonts w:ascii="Times New Roman" w:hAnsi="Times New Roman" w:cs="Times New Roman"/>
          <w:sz w:val="28"/>
          <w:szCs w:val="28"/>
        </w:rPr>
      </w:pPr>
      <w:r w:rsidRPr="00032117">
        <w:rPr>
          <w:rFonts w:ascii="Times New Roman" w:hAnsi="Times New Roman" w:cs="Times New Roman"/>
          <w:sz w:val="28"/>
          <w:szCs w:val="28"/>
        </w:rPr>
        <w:t>Технология строи</w:t>
      </w:r>
      <w:r w:rsidR="00C64C75">
        <w:rPr>
          <w:rFonts w:ascii="Times New Roman" w:hAnsi="Times New Roman" w:cs="Times New Roman"/>
          <w:sz w:val="28"/>
          <w:szCs w:val="28"/>
        </w:rPr>
        <w:t>тся</w:t>
      </w:r>
      <w:r w:rsidRPr="00032117">
        <w:rPr>
          <w:rFonts w:ascii="Times New Roman" w:hAnsi="Times New Roman" w:cs="Times New Roman"/>
          <w:sz w:val="28"/>
          <w:szCs w:val="28"/>
        </w:rPr>
        <w:t xml:space="preserve"> на принципах, нормировавших процесс</w:t>
      </w:r>
      <w:r w:rsidR="00C64C75">
        <w:rPr>
          <w:rFonts w:ascii="Times New Roman" w:hAnsi="Times New Roman" w:cs="Times New Roman"/>
          <w:sz w:val="28"/>
          <w:szCs w:val="28"/>
        </w:rPr>
        <w:t xml:space="preserve"> </w:t>
      </w:r>
      <w:r w:rsidRPr="00032117">
        <w:rPr>
          <w:rFonts w:ascii="Times New Roman" w:hAnsi="Times New Roman" w:cs="Times New Roman"/>
          <w:sz w:val="28"/>
          <w:szCs w:val="28"/>
        </w:rPr>
        <w:t xml:space="preserve">профессиональной подготовки </w:t>
      </w:r>
      <w:r w:rsidR="00C64C75">
        <w:rPr>
          <w:rFonts w:ascii="Times New Roman" w:hAnsi="Times New Roman" w:cs="Times New Roman"/>
          <w:sz w:val="28"/>
          <w:szCs w:val="28"/>
        </w:rPr>
        <w:t>специалистов</w:t>
      </w:r>
      <w:r w:rsidRPr="00032117">
        <w:rPr>
          <w:rFonts w:ascii="Times New Roman" w:hAnsi="Times New Roman" w:cs="Times New Roman"/>
          <w:sz w:val="28"/>
          <w:szCs w:val="28"/>
        </w:rPr>
        <w:t>,</w:t>
      </w:r>
      <w:r w:rsidR="00C64C75">
        <w:rPr>
          <w:rFonts w:ascii="Times New Roman" w:hAnsi="Times New Roman" w:cs="Times New Roman"/>
          <w:sz w:val="28"/>
          <w:szCs w:val="28"/>
        </w:rPr>
        <w:t xml:space="preserve"> </w:t>
      </w:r>
      <w:r w:rsidRPr="00032117">
        <w:rPr>
          <w:rFonts w:ascii="Times New Roman" w:hAnsi="Times New Roman" w:cs="Times New Roman"/>
          <w:sz w:val="28"/>
          <w:szCs w:val="28"/>
        </w:rPr>
        <w:t xml:space="preserve">а именно: </w:t>
      </w:r>
    </w:p>
    <w:p w:rsidR="00C64C75" w:rsidRDefault="00C64C75" w:rsidP="00C64C75">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032117" w:rsidRPr="00032117">
        <w:rPr>
          <w:rFonts w:ascii="Times New Roman" w:hAnsi="Times New Roman" w:cs="Times New Roman"/>
          <w:sz w:val="28"/>
          <w:szCs w:val="28"/>
        </w:rPr>
        <w:t>принцип прогностичности</w:t>
      </w:r>
      <w:r>
        <w:rPr>
          <w:rFonts w:ascii="Times New Roman" w:hAnsi="Times New Roman" w:cs="Times New Roman"/>
          <w:sz w:val="28"/>
          <w:szCs w:val="28"/>
        </w:rPr>
        <w:t>;</w:t>
      </w:r>
    </w:p>
    <w:p w:rsidR="00C64C75" w:rsidRDefault="00C64C75" w:rsidP="00C64C75">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032117" w:rsidRPr="00032117">
        <w:rPr>
          <w:rFonts w:ascii="Times New Roman" w:hAnsi="Times New Roman" w:cs="Times New Roman"/>
          <w:sz w:val="28"/>
          <w:szCs w:val="28"/>
        </w:rPr>
        <w:t xml:space="preserve"> принцип поэтапности</w:t>
      </w:r>
      <w:r>
        <w:rPr>
          <w:rFonts w:ascii="Times New Roman" w:hAnsi="Times New Roman" w:cs="Times New Roman"/>
          <w:sz w:val="28"/>
          <w:szCs w:val="28"/>
        </w:rPr>
        <w:t>;</w:t>
      </w:r>
    </w:p>
    <w:p w:rsidR="00C64C75" w:rsidRDefault="00C64C75" w:rsidP="00C64C75">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принцип </w:t>
      </w:r>
      <w:r w:rsidR="00032117" w:rsidRPr="00032117">
        <w:rPr>
          <w:rFonts w:ascii="Times New Roman" w:hAnsi="Times New Roman" w:cs="Times New Roman"/>
          <w:sz w:val="28"/>
          <w:szCs w:val="28"/>
        </w:rPr>
        <w:t>нормирования</w:t>
      </w:r>
      <w:r>
        <w:rPr>
          <w:rFonts w:ascii="Times New Roman" w:hAnsi="Times New Roman" w:cs="Times New Roman"/>
          <w:sz w:val="28"/>
          <w:szCs w:val="28"/>
        </w:rPr>
        <w:t>;</w:t>
      </w:r>
    </w:p>
    <w:p w:rsidR="00C64C75" w:rsidRDefault="00C64C75" w:rsidP="00C64C75">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принцип</w:t>
      </w:r>
      <w:r w:rsidR="00032117" w:rsidRPr="00032117">
        <w:rPr>
          <w:rFonts w:ascii="Times New Roman" w:hAnsi="Times New Roman" w:cs="Times New Roman"/>
          <w:sz w:val="28"/>
          <w:szCs w:val="28"/>
        </w:rPr>
        <w:t xml:space="preserve"> обратной связи</w:t>
      </w:r>
      <w:r>
        <w:rPr>
          <w:rFonts w:ascii="Times New Roman" w:hAnsi="Times New Roman" w:cs="Times New Roman"/>
          <w:sz w:val="28"/>
          <w:szCs w:val="28"/>
        </w:rPr>
        <w:t>;</w:t>
      </w:r>
    </w:p>
    <w:p w:rsidR="00032117" w:rsidRPr="00032117" w:rsidRDefault="00C64C75" w:rsidP="00C64C75">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032117" w:rsidRPr="00032117">
        <w:rPr>
          <w:rFonts w:ascii="Times New Roman" w:hAnsi="Times New Roman" w:cs="Times New Roman"/>
          <w:sz w:val="28"/>
          <w:szCs w:val="28"/>
        </w:rPr>
        <w:t xml:space="preserve"> принцип</w:t>
      </w:r>
      <w:r>
        <w:rPr>
          <w:rFonts w:ascii="Times New Roman" w:hAnsi="Times New Roman" w:cs="Times New Roman"/>
          <w:sz w:val="28"/>
          <w:szCs w:val="28"/>
        </w:rPr>
        <w:t xml:space="preserve"> производительности;</w:t>
      </w:r>
    </w:p>
    <w:p w:rsidR="00C64C75" w:rsidRDefault="00C64C75" w:rsidP="00C64C75">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принцип</w:t>
      </w:r>
      <w:r w:rsidR="00032117" w:rsidRPr="00032117">
        <w:rPr>
          <w:rFonts w:ascii="Times New Roman" w:hAnsi="Times New Roman" w:cs="Times New Roman"/>
          <w:sz w:val="28"/>
          <w:szCs w:val="28"/>
        </w:rPr>
        <w:t xml:space="preserve"> культурной аналогии</w:t>
      </w:r>
      <w:r>
        <w:rPr>
          <w:rFonts w:ascii="Times New Roman" w:hAnsi="Times New Roman" w:cs="Times New Roman"/>
          <w:sz w:val="28"/>
          <w:szCs w:val="28"/>
        </w:rPr>
        <w:t>;</w:t>
      </w:r>
    </w:p>
    <w:p w:rsidR="00032176" w:rsidRDefault="00C64C75" w:rsidP="00032176">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принцип</w:t>
      </w:r>
      <w:r w:rsidR="00032117" w:rsidRPr="00032117">
        <w:rPr>
          <w:rFonts w:ascii="Times New Roman" w:hAnsi="Times New Roman" w:cs="Times New Roman"/>
          <w:sz w:val="28"/>
          <w:szCs w:val="28"/>
        </w:rPr>
        <w:t xml:space="preserve"> саморазвития</w:t>
      </w:r>
      <w:r w:rsidR="006320DA">
        <w:rPr>
          <w:rStyle w:val="ac"/>
          <w:rFonts w:ascii="Times New Roman" w:hAnsi="Times New Roman" w:cs="Times New Roman"/>
          <w:sz w:val="28"/>
          <w:szCs w:val="28"/>
        </w:rPr>
        <w:footnoteReference w:id="31"/>
      </w:r>
      <w:r w:rsidR="00032117" w:rsidRPr="00032117">
        <w:rPr>
          <w:rFonts w:ascii="Times New Roman" w:hAnsi="Times New Roman" w:cs="Times New Roman"/>
          <w:sz w:val="28"/>
          <w:szCs w:val="28"/>
        </w:rPr>
        <w:t>.</w:t>
      </w:r>
    </w:p>
    <w:p w:rsidR="00032176" w:rsidRDefault="00032176" w:rsidP="00032176">
      <w:pPr>
        <w:widowControl w:val="0"/>
        <w:spacing w:after="0" w:line="360" w:lineRule="auto"/>
        <w:ind w:firstLine="851"/>
        <w:jc w:val="both"/>
        <w:rPr>
          <w:rFonts w:ascii="Times New Roman" w:hAnsi="Times New Roman" w:cs="Times New Roman"/>
          <w:sz w:val="28"/>
          <w:szCs w:val="28"/>
        </w:rPr>
      </w:pPr>
      <w:r w:rsidRPr="00032176">
        <w:rPr>
          <w:rFonts w:ascii="Times New Roman" w:hAnsi="Times New Roman" w:cs="Times New Roman"/>
          <w:sz w:val="28"/>
          <w:szCs w:val="28"/>
        </w:rPr>
        <w:t>Основываясь на гуманистической парадигме и учитывая достижения</w:t>
      </w:r>
      <w:r>
        <w:rPr>
          <w:rFonts w:ascii="Times New Roman" w:hAnsi="Times New Roman" w:cs="Times New Roman"/>
          <w:sz w:val="28"/>
          <w:szCs w:val="28"/>
        </w:rPr>
        <w:t xml:space="preserve"> </w:t>
      </w:r>
      <w:r w:rsidRPr="00032176">
        <w:rPr>
          <w:rFonts w:ascii="Times New Roman" w:hAnsi="Times New Roman" w:cs="Times New Roman"/>
          <w:sz w:val="28"/>
          <w:szCs w:val="28"/>
        </w:rPr>
        <w:t>современной теории и методики профессионального образования, определены концептуальные</w:t>
      </w:r>
      <w:r>
        <w:rPr>
          <w:rFonts w:ascii="Times New Roman" w:hAnsi="Times New Roman" w:cs="Times New Roman"/>
          <w:sz w:val="28"/>
          <w:szCs w:val="28"/>
        </w:rPr>
        <w:t xml:space="preserve"> </w:t>
      </w:r>
      <w:r w:rsidRPr="00032176">
        <w:rPr>
          <w:rFonts w:ascii="Times New Roman" w:hAnsi="Times New Roman" w:cs="Times New Roman"/>
          <w:sz w:val="28"/>
          <w:szCs w:val="28"/>
        </w:rPr>
        <w:t>подходы к технологии формирования профессиональной самореализации специалистов</w:t>
      </w:r>
      <w:r>
        <w:rPr>
          <w:rFonts w:ascii="Times New Roman" w:hAnsi="Times New Roman" w:cs="Times New Roman"/>
          <w:sz w:val="28"/>
          <w:szCs w:val="28"/>
        </w:rPr>
        <w:t xml:space="preserve">, обеспечивающих </w:t>
      </w:r>
      <w:r w:rsidRPr="00032176">
        <w:rPr>
          <w:rFonts w:ascii="Times New Roman" w:hAnsi="Times New Roman" w:cs="Times New Roman"/>
          <w:sz w:val="28"/>
          <w:szCs w:val="28"/>
        </w:rPr>
        <w:t>оптимизацию данного процесса, а име</w:t>
      </w:r>
      <w:r>
        <w:rPr>
          <w:rFonts w:ascii="Times New Roman" w:hAnsi="Times New Roman" w:cs="Times New Roman"/>
          <w:sz w:val="28"/>
          <w:szCs w:val="28"/>
        </w:rPr>
        <w:t xml:space="preserve">нно: системный, деятельностный, </w:t>
      </w:r>
      <w:r w:rsidRPr="00032176">
        <w:rPr>
          <w:rFonts w:ascii="Times New Roman" w:hAnsi="Times New Roman" w:cs="Times New Roman"/>
          <w:sz w:val="28"/>
          <w:szCs w:val="28"/>
        </w:rPr>
        <w:t>компетентностный, аксиологический, культурологический, акмеологический и</w:t>
      </w:r>
      <w:r>
        <w:rPr>
          <w:rFonts w:ascii="Times New Roman" w:hAnsi="Times New Roman" w:cs="Times New Roman"/>
          <w:sz w:val="28"/>
          <w:szCs w:val="28"/>
        </w:rPr>
        <w:t xml:space="preserve"> праксеологический.</w:t>
      </w:r>
    </w:p>
    <w:p w:rsidR="00032176" w:rsidRDefault="00032176" w:rsidP="00032176">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Данная</w:t>
      </w:r>
      <w:r w:rsidRPr="00032176">
        <w:rPr>
          <w:rFonts w:ascii="Times New Roman" w:hAnsi="Times New Roman" w:cs="Times New Roman"/>
          <w:sz w:val="28"/>
          <w:szCs w:val="28"/>
        </w:rPr>
        <w:t xml:space="preserve"> технологи</w:t>
      </w:r>
      <w:r>
        <w:rPr>
          <w:rFonts w:ascii="Times New Roman" w:hAnsi="Times New Roman" w:cs="Times New Roman"/>
          <w:sz w:val="28"/>
          <w:szCs w:val="28"/>
        </w:rPr>
        <w:t xml:space="preserve">я предполагает следующие этапы: </w:t>
      </w:r>
      <w:r w:rsidRPr="00032176">
        <w:rPr>
          <w:rFonts w:ascii="Times New Roman" w:hAnsi="Times New Roman" w:cs="Times New Roman"/>
          <w:sz w:val="28"/>
          <w:szCs w:val="28"/>
        </w:rPr>
        <w:t xml:space="preserve">мотивационный, </w:t>
      </w:r>
      <w:r w:rsidRPr="00032176">
        <w:rPr>
          <w:rFonts w:ascii="Times New Roman" w:hAnsi="Times New Roman" w:cs="Times New Roman"/>
          <w:sz w:val="28"/>
          <w:szCs w:val="28"/>
        </w:rPr>
        <w:lastRenderedPageBreak/>
        <w:t>процессуаль</w:t>
      </w:r>
      <w:r>
        <w:rPr>
          <w:rFonts w:ascii="Times New Roman" w:hAnsi="Times New Roman" w:cs="Times New Roman"/>
          <w:sz w:val="28"/>
          <w:szCs w:val="28"/>
        </w:rPr>
        <w:t>ный, рефлексивный и творческий.</w:t>
      </w:r>
    </w:p>
    <w:p w:rsidR="00032176" w:rsidRDefault="00032176" w:rsidP="00032176">
      <w:pPr>
        <w:widowControl w:val="0"/>
        <w:spacing w:after="0" w:line="360" w:lineRule="auto"/>
        <w:ind w:firstLine="851"/>
        <w:jc w:val="both"/>
        <w:rPr>
          <w:rFonts w:ascii="Times New Roman" w:hAnsi="Times New Roman" w:cs="Times New Roman"/>
          <w:sz w:val="28"/>
          <w:szCs w:val="28"/>
        </w:rPr>
      </w:pPr>
      <w:r w:rsidRPr="00032176">
        <w:rPr>
          <w:rFonts w:ascii="Times New Roman" w:hAnsi="Times New Roman" w:cs="Times New Roman"/>
          <w:sz w:val="28"/>
          <w:szCs w:val="28"/>
        </w:rPr>
        <w:t xml:space="preserve">Мотивационный этап технологии формирования </w:t>
      </w:r>
      <w:r>
        <w:rPr>
          <w:rFonts w:ascii="Times New Roman" w:hAnsi="Times New Roman" w:cs="Times New Roman"/>
          <w:sz w:val="28"/>
          <w:szCs w:val="28"/>
        </w:rPr>
        <w:t xml:space="preserve">успешности </w:t>
      </w:r>
      <w:r w:rsidRPr="00032176">
        <w:rPr>
          <w:rFonts w:ascii="Times New Roman" w:hAnsi="Times New Roman" w:cs="Times New Roman"/>
          <w:sz w:val="28"/>
          <w:szCs w:val="28"/>
        </w:rPr>
        <w:t xml:space="preserve">профессиональной самореализации </w:t>
      </w:r>
      <w:r>
        <w:rPr>
          <w:rFonts w:ascii="Times New Roman" w:hAnsi="Times New Roman" w:cs="Times New Roman"/>
          <w:sz w:val="28"/>
          <w:szCs w:val="28"/>
        </w:rPr>
        <w:t xml:space="preserve">предполагает </w:t>
      </w:r>
      <w:r w:rsidRPr="00032176">
        <w:rPr>
          <w:rFonts w:ascii="Times New Roman" w:hAnsi="Times New Roman" w:cs="Times New Roman"/>
          <w:sz w:val="28"/>
          <w:szCs w:val="28"/>
        </w:rPr>
        <w:t xml:space="preserve">подготовку </w:t>
      </w:r>
      <w:r>
        <w:rPr>
          <w:rFonts w:ascii="Times New Roman" w:hAnsi="Times New Roman" w:cs="Times New Roman"/>
          <w:sz w:val="28"/>
          <w:szCs w:val="28"/>
        </w:rPr>
        <w:t>специалиста</w:t>
      </w:r>
      <w:r w:rsidRPr="00032176">
        <w:rPr>
          <w:rFonts w:ascii="Times New Roman" w:hAnsi="Times New Roman" w:cs="Times New Roman"/>
          <w:sz w:val="28"/>
          <w:szCs w:val="28"/>
        </w:rPr>
        <w:t xml:space="preserve"> к </w:t>
      </w:r>
      <w:r>
        <w:rPr>
          <w:rFonts w:ascii="Times New Roman" w:hAnsi="Times New Roman" w:cs="Times New Roman"/>
          <w:sz w:val="28"/>
          <w:szCs w:val="28"/>
        </w:rPr>
        <w:t xml:space="preserve">профессиональной деятельности и </w:t>
      </w:r>
      <w:r w:rsidRPr="00032176">
        <w:rPr>
          <w:rFonts w:ascii="Times New Roman" w:hAnsi="Times New Roman" w:cs="Times New Roman"/>
          <w:sz w:val="28"/>
          <w:szCs w:val="28"/>
        </w:rPr>
        <w:t>исполнени</w:t>
      </w:r>
      <w:r>
        <w:rPr>
          <w:rFonts w:ascii="Times New Roman" w:hAnsi="Times New Roman" w:cs="Times New Roman"/>
          <w:sz w:val="28"/>
          <w:szCs w:val="28"/>
        </w:rPr>
        <w:t>ю</w:t>
      </w:r>
      <w:r w:rsidRPr="00032176">
        <w:rPr>
          <w:rFonts w:ascii="Times New Roman" w:hAnsi="Times New Roman" w:cs="Times New Roman"/>
          <w:sz w:val="28"/>
          <w:szCs w:val="28"/>
        </w:rPr>
        <w:t xml:space="preserve"> профессиональных функций и должностных обязанностей. Реализация цели</w:t>
      </w:r>
      <w:r>
        <w:rPr>
          <w:rFonts w:ascii="Times New Roman" w:hAnsi="Times New Roman" w:cs="Times New Roman"/>
          <w:sz w:val="28"/>
          <w:szCs w:val="28"/>
        </w:rPr>
        <w:t xml:space="preserve"> </w:t>
      </w:r>
      <w:r w:rsidRPr="00032176">
        <w:rPr>
          <w:rFonts w:ascii="Times New Roman" w:hAnsi="Times New Roman" w:cs="Times New Roman"/>
          <w:sz w:val="28"/>
          <w:szCs w:val="28"/>
        </w:rPr>
        <w:t>требует</w:t>
      </w:r>
      <w:r>
        <w:rPr>
          <w:rFonts w:ascii="Times New Roman" w:hAnsi="Times New Roman" w:cs="Times New Roman"/>
          <w:sz w:val="28"/>
          <w:szCs w:val="28"/>
        </w:rPr>
        <w:t>:</w:t>
      </w:r>
    </w:p>
    <w:p w:rsidR="00032176" w:rsidRDefault="00032176" w:rsidP="00032176">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032176">
        <w:rPr>
          <w:rFonts w:ascii="Times New Roman" w:hAnsi="Times New Roman" w:cs="Times New Roman"/>
          <w:sz w:val="28"/>
          <w:szCs w:val="28"/>
        </w:rPr>
        <w:t xml:space="preserve"> постановки и реше</w:t>
      </w:r>
      <w:r>
        <w:rPr>
          <w:rFonts w:ascii="Times New Roman" w:hAnsi="Times New Roman" w:cs="Times New Roman"/>
          <w:sz w:val="28"/>
          <w:szCs w:val="28"/>
        </w:rPr>
        <w:t xml:space="preserve">ния задач обеспечения осознания </w:t>
      </w:r>
      <w:r w:rsidR="00FE6DAF">
        <w:rPr>
          <w:rFonts w:ascii="Times New Roman" w:hAnsi="Times New Roman" w:cs="Times New Roman"/>
          <w:sz w:val="28"/>
          <w:szCs w:val="28"/>
        </w:rPr>
        <w:t>личностью</w:t>
      </w:r>
      <w:r w:rsidRPr="00032176">
        <w:rPr>
          <w:rFonts w:ascii="Times New Roman" w:hAnsi="Times New Roman" w:cs="Times New Roman"/>
          <w:sz w:val="28"/>
          <w:szCs w:val="28"/>
        </w:rPr>
        <w:t xml:space="preserve"> ценностей </w:t>
      </w:r>
      <w:r>
        <w:rPr>
          <w:rFonts w:ascii="Times New Roman" w:hAnsi="Times New Roman" w:cs="Times New Roman"/>
          <w:sz w:val="28"/>
          <w:szCs w:val="28"/>
        </w:rPr>
        <w:t>профессиональной</w:t>
      </w:r>
      <w:r w:rsidRPr="00032176">
        <w:rPr>
          <w:rFonts w:ascii="Times New Roman" w:hAnsi="Times New Roman" w:cs="Times New Roman"/>
          <w:sz w:val="28"/>
          <w:szCs w:val="28"/>
        </w:rPr>
        <w:t xml:space="preserve"> деятельности</w:t>
      </w:r>
      <w:r>
        <w:rPr>
          <w:rFonts w:ascii="Times New Roman" w:hAnsi="Times New Roman" w:cs="Times New Roman"/>
          <w:sz w:val="28"/>
          <w:szCs w:val="28"/>
        </w:rPr>
        <w:t xml:space="preserve"> и </w:t>
      </w:r>
      <w:r w:rsidRPr="00032176">
        <w:rPr>
          <w:rFonts w:ascii="Times New Roman" w:hAnsi="Times New Roman" w:cs="Times New Roman"/>
          <w:sz w:val="28"/>
          <w:szCs w:val="28"/>
        </w:rPr>
        <w:t>образ</w:t>
      </w:r>
      <w:r>
        <w:rPr>
          <w:rFonts w:ascii="Times New Roman" w:hAnsi="Times New Roman" w:cs="Times New Roman"/>
          <w:sz w:val="28"/>
          <w:szCs w:val="28"/>
        </w:rPr>
        <w:t>а</w:t>
      </w:r>
      <w:r w:rsidRPr="00032176">
        <w:rPr>
          <w:rFonts w:ascii="Times New Roman" w:hAnsi="Times New Roman" w:cs="Times New Roman"/>
          <w:sz w:val="28"/>
          <w:szCs w:val="28"/>
        </w:rPr>
        <w:t xml:space="preserve"> «Я-</w:t>
      </w:r>
      <w:r>
        <w:rPr>
          <w:rFonts w:ascii="Times New Roman" w:hAnsi="Times New Roman" w:cs="Times New Roman"/>
          <w:sz w:val="28"/>
          <w:szCs w:val="28"/>
        </w:rPr>
        <w:t>специалист</w:t>
      </w:r>
      <w:r w:rsidRPr="00032176">
        <w:rPr>
          <w:rFonts w:ascii="Times New Roman" w:hAnsi="Times New Roman" w:cs="Times New Roman"/>
          <w:sz w:val="28"/>
          <w:szCs w:val="28"/>
        </w:rPr>
        <w:t>»</w:t>
      </w:r>
      <w:r>
        <w:rPr>
          <w:rFonts w:ascii="Times New Roman" w:hAnsi="Times New Roman" w:cs="Times New Roman"/>
          <w:sz w:val="28"/>
          <w:szCs w:val="28"/>
        </w:rPr>
        <w:t>;</w:t>
      </w:r>
    </w:p>
    <w:p w:rsidR="00032176" w:rsidRDefault="00032176" w:rsidP="00032176">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032176">
        <w:rPr>
          <w:rFonts w:ascii="Times New Roman" w:hAnsi="Times New Roman" w:cs="Times New Roman"/>
          <w:sz w:val="28"/>
          <w:szCs w:val="28"/>
        </w:rPr>
        <w:t xml:space="preserve">стимулирование интереса к </w:t>
      </w:r>
      <w:r>
        <w:rPr>
          <w:rFonts w:ascii="Times New Roman" w:hAnsi="Times New Roman" w:cs="Times New Roman"/>
          <w:sz w:val="28"/>
          <w:szCs w:val="28"/>
        </w:rPr>
        <w:t>профессиональной</w:t>
      </w:r>
      <w:r w:rsidRPr="00032176">
        <w:rPr>
          <w:rFonts w:ascii="Times New Roman" w:hAnsi="Times New Roman" w:cs="Times New Roman"/>
          <w:sz w:val="28"/>
          <w:szCs w:val="28"/>
        </w:rPr>
        <w:t xml:space="preserve"> деятельности; </w:t>
      </w:r>
    </w:p>
    <w:p w:rsidR="00032176" w:rsidRDefault="00032176" w:rsidP="00032176">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формирование у </w:t>
      </w:r>
      <w:r w:rsidRPr="00032176">
        <w:rPr>
          <w:rFonts w:ascii="Times New Roman" w:hAnsi="Times New Roman" w:cs="Times New Roman"/>
          <w:sz w:val="28"/>
          <w:szCs w:val="28"/>
        </w:rPr>
        <w:t>творческого и исследовательского подходов к профессиональной</w:t>
      </w:r>
      <w:r>
        <w:rPr>
          <w:rFonts w:ascii="Times New Roman" w:hAnsi="Times New Roman" w:cs="Times New Roman"/>
          <w:sz w:val="28"/>
          <w:szCs w:val="28"/>
        </w:rPr>
        <w:t xml:space="preserve"> </w:t>
      </w:r>
      <w:r w:rsidRPr="00032176">
        <w:rPr>
          <w:rFonts w:ascii="Times New Roman" w:hAnsi="Times New Roman" w:cs="Times New Roman"/>
          <w:sz w:val="28"/>
          <w:szCs w:val="28"/>
        </w:rPr>
        <w:t xml:space="preserve">деятельности; </w:t>
      </w:r>
    </w:p>
    <w:p w:rsidR="00032176" w:rsidRDefault="00032176" w:rsidP="00032176">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032176">
        <w:rPr>
          <w:rFonts w:ascii="Times New Roman" w:hAnsi="Times New Roman" w:cs="Times New Roman"/>
          <w:sz w:val="28"/>
          <w:szCs w:val="28"/>
        </w:rPr>
        <w:t>формирование профессиональных мотивов и профессионально</w:t>
      </w:r>
      <w:r>
        <w:rPr>
          <w:rFonts w:ascii="Times New Roman" w:hAnsi="Times New Roman" w:cs="Times New Roman"/>
          <w:sz w:val="28"/>
          <w:szCs w:val="28"/>
        </w:rPr>
        <w:t>й н</w:t>
      </w:r>
      <w:r w:rsidRPr="00032176">
        <w:rPr>
          <w:rFonts w:ascii="Times New Roman" w:hAnsi="Times New Roman" w:cs="Times New Roman"/>
          <w:sz w:val="28"/>
          <w:szCs w:val="28"/>
        </w:rPr>
        <w:t xml:space="preserve">аправленности; </w:t>
      </w:r>
    </w:p>
    <w:p w:rsidR="00032176" w:rsidRDefault="00032176" w:rsidP="00032176">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032176">
        <w:rPr>
          <w:rFonts w:ascii="Times New Roman" w:hAnsi="Times New Roman" w:cs="Times New Roman"/>
          <w:sz w:val="28"/>
          <w:szCs w:val="28"/>
        </w:rPr>
        <w:t>обеспечение ценностного отношения к</w:t>
      </w:r>
      <w:r>
        <w:rPr>
          <w:rFonts w:ascii="Times New Roman" w:hAnsi="Times New Roman" w:cs="Times New Roman"/>
          <w:sz w:val="28"/>
          <w:szCs w:val="28"/>
        </w:rPr>
        <w:t xml:space="preserve"> </w:t>
      </w:r>
      <w:r w:rsidRPr="00032176">
        <w:rPr>
          <w:rFonts w:ascii="Times New Roman" w:hAnsi="Times New Roman" w:cs="Times New Roman"/>
          <w:sz w:val="28"/>
          <w:szCs w:val="28"/>
        </w:rPr>
        <w:t>формировани</w:t>
      </w:r>
      <w:r>
        <w:rPr>
          <w:rFonts w:ascii="Times New Roman" w:hAnsi="Times New Roman" w:cs="Times New Roman"/>
          <w:sz w:val="28"/>
          <w:szCs w:val="28"/>
        </w:rPr>
        <w:t>ю</w:t>
      </w:r>
      <w:r w:rsidRPr="00032176">
        <w:rPr>
          <w:rFonts w:ascii="Times New Roman" w:hAnsi="Times New Roman" w:cs="Times New Roman"/>
          <w:sz w:val="28"/>
          <w:szCs w:val="28"/>
        </w:rPr>
        <w:t xml:space="preserve"> профессиональной самореализации</w:t>
      </w:r>
      <w:r>
        <w:rPr>
          <w:rFonts w:ascii="Times New Roman" w:hAnsi="Times New Roman" w:cs="Times New Roman"/>
          <w:sz w:val="28"/>
          <w:szCs w:val="28"/>
        </w:rPr>
        <w:t>.</w:t>
      </w:r>
    </w:p>
    <w:p w:rsidR="00032176" w:rsidRDefault="00032176" w:rsidP="00032176">
      <w:pPr>
        <w:widowControl w:val="0"/>
        <w:spacing w:after="0" w:line="360" w:lineRule="auto"/>
        <w:ind w:firstLine="851"/>
        <w:jc w:val="both"/>
        <w:rPr>
          <w:rFonts w:ascii="Times New Roman" w:hAnsi="Times New Roman" w:cs="Times New Roman"/>
          <w:sz w:val="28"/>
          <w:szCs w:val="28"/>
        </w:rPr>
      </w:pPr>
      <w:r w:rsidRPr="00032176">
        <w:rPr>
          <w:rFonts w:ascii="Times New Roman" w:hAnsi="Times New Roman" w:cs="Times New Roman"/>
          <w:sz w:val="28"/>
          <w:szCs w:val="28"/>
        </w:rPr>
        <w:t>Мотивационная сфера личност</w:t>
      </w:r>
      <w:r>
        <w:rPr>
          <w:rFonts w:ascii="Times New Roman" w:hAnsi="Times New Roman" w:cs="Times New Roman"/>
          <w:sz w:val="28"/>
          <w:szCs w:val="28"/>
        </w:rPr>
        <w:t xml:space="preserve">и является движущей силой любой </w:t>
      </w:r>
      <w:r w:rsidRPr="00032176">
        <w:rPr>
          <w:rFonts w:ascii="Times New Roman" w:hAnsi="Times New Roman" w:cs="Times New Roman"/>
          <w:sz w:val="28"/>
          <w:szCs w:val="28"/>
        </w:rPr>
        <w:t xml:space="preserve">деятельности, в том числе </w:t>
      </w:r>
      <w:r>
        <w:rPr>
          <w:rFonts w:ascii="Times New Roman" w:hAnsi="Times New Roman" w:cs="Times New Roman"/>
          <w:sz w:val="28"/>
          <w:szCs w:val="28"/>
        </w:rPr>
        <w:t xml:space="preserve">профессиональной. Характерная </w:t>
      </w:r>
      <w:r w:rsidRPr="00032176">
        <w:rPr>
          <w:rFonts w:ascii="Times New Roman" w:hAnsi="Times New Roman" w:cs="Times New Roman"/>
          <w:sz w:val="28"/>
          <w:szCs w:val="28"/>
        </w:rPr>
        <w:t>особенность профессиональной мотивации заключается в ее динамичности, которая</w:t>
      </w:r>
      <w:r>
        <w:rPr>
          <w:rFonts w:ascii="Times New Roman" w:hAnsi="Times New Roman" w:cs="Times New Roman"/>
          <w:sz w:val="28"/>
          <w:szCs w:val="28"/>
        </w:rPr>
        <w:t xml:space="preserve"> </w:t>
      </w:r>
      <w:r w:rsidRPr="00032176">
        <w:rPr>
          <w:rFonts w:ascii="Times New Roman" w:hAnsi="Times New Roman" w:cs="Times New Roman"/>
          <w:sz w:val="28"/>
          <w:szCs w:val="28"/>
        </w:rPr>
        <w:t>обуславливается динамикой потребностей, составляющих основу интереса и</w:t>
      </w:r>
      <w:r>
        <w:rPr>
          <w:rFonts w:ascii="Times New Roman" w:hAnsi="Times New Roman" w:cs="Times New Roman"/>
          <w:sz w:val="28"/>
          <w:szCs w:val="28"/>
        </w:rPr>
        <w:t xml:space="preserve"> </w:t>
      </w:r>
      <w:r w:rsidRPr="00032176">
        <w:rPr>
          <w:rFonts w:ascii="Times New Roman" w:hAnsi="Times New Roman" w:cs="Times New Roman"/>
          <w:sz w:val="28"/>
          <w:szCs w:val="28"/>
        </w:rPr>
        <w:t>находя</w:t>
      </w:r>
      <w:r>
        <w:rPr>
          <w:rFonts w:ascii="Times New Roman" w:hAnsi="Times New Roman" w:cs="Times New Roman"/>
          <w:sz w:val="28"/>
          <w:szCs w:val="28"/>
        </w:rPr>
        <w:t>щейся в постоянном развитии</w:t>
      </w:r>
      <w:r w:rsidR="00FE6DAF">
        <w:rPr>
          <w:rFonts w:ascii="Times New Roman" w:hAnsi="Times New Roman" w:cs="Times New Roman"/>
          <w:sz w:val="28"/>
          <w:szCs w:val="28"/>
        </w:rPr>
        <w:t>,</w:t>
      </w:r>
      <w:r>
        <w:rPr>
          <w:rFonts w:ascii="Times New Roman" w:hAnsi="Times New Roman" w:cs="Times New Roman"/>
          <w:sz w:val="28"/>
          <w:szCs w:val="28"/>
        </w:rPr>
        <w:t xml:space="preserve"> </w:t>
      </w:r>
      <w:r w:rsidR="00FE6DAF">
        <w:rPr>
          <w:rFonts w:ascii="Times New Roman" w:hAnsi="Times New Roman" w:cs="Times New Roman"/>
          <w:sz w:val="28"/>
          <w:szCs w:val="28"/>
        </w:rPr>
        <w:t>ц</w:t>
      </w:r>
      <w:r w:rsidRPr="00032176">
        <w:rPr>
          <w:rFonts w:ascii="Times New Roman" w:hAnsi="Times New Roman" w:cs="Times New Roman"/>
          <w:sz w:val="28"/>
          <w:szCs w:val="28"/>
        </w:rPr>
        <w:t>енност</w:t>
      </w:r>
      <w:r w:rsidR="00FE6DAF">
        <w:rPr>
          <w:rFonts w:ascii="Times New Roman" w:hAnsi="Times New Roman" w:cs="Times New Roman"/>
          <w:sz w:val="28"/>
          <w:szCs w:val="28"/>
        </w:rPr>
        <w:t>ями</w:t>
      </w:r>
      <w:r w:rsidRPr="00032176">
        <w:rPr>
          <w:rFonts w:ascii="Times New Roman" w:hAnsi="Times New Roman" w:cs="Times New Roman"/>
          <w:sz w:val="28"/>
          <w:szCs w:val="28"/>
        </w:rPr>
        <w:t xml:space="preserve">, которыми руководствуется </w:t>
      </w:r>
      <w:r>
        <w:rPr>
          <w:rFonts w:ascii="Times New Roman" w:hAnsi="Times New Roman" w:cs="Times New Roman"/>
          <w:sz w:val="28"/>
          <w:szCs w:val="28"/>
        </w:rPr>
        <w:t xml:space="preserve">специалист в </w:t>
      </w:r>
      <w:r w:rsidRPr="00032176">
        <w:rPr>
          <w:rFonts w:ascii="Times New Roman" w:hAnsi="Times New Roman" w:cs="Times New Roman"/>
          <w:sz w:val="28"/>
          <w:szCs w:val="28"/>
        </w:rPr>
        <w:t xml:space="preserve">профессиональной </w:t>
      </w:r>
      <w:r w:rsidR="00FE6DAF">
        <w:rPr>
          <w:rFonts w:ascii="Times New Roman" w:hAnsi="Times New Roman" w:cs="Times New Roman"/>
          <w:sz w:val="28"/>
          <w:szCs w:val="28"/>
        </w:rPr>
        <w:t>деятельности</w:t>
      </w:r>
      <w:r w:rsidRPr="00032176">
        <w:rPr>
          <w:rFonts w:ascii="Times New Roman" w:hAnsi="Times New Roman" w:cs="Times New Roman"/>
          <w:sz w:val="28"/>
          <w:szCs w:val="28"/>
        </w:rPr>
        <w:t>, связанной с его мировоззренческой позицией, с его</w:t>
      </w:r>
      <w:r>
        <w:rPr>
          <w:rFonts w:ascii="Times New Roman" w:hAnsi="Times New Roman" w:cs="Times New Roman"/>
          <w:sz w:val="28"/>
          <w:szCs w:val="28"/>
        </w:rPr>
        <w:t xml:space="preserve"> </w:t>
      </w:r>
      <w:r w:rsidRPr="00032176">
        <w:rPr>
          <w:rFonts w:ascii="Times New Roman" w:hAnsi="Times New Roman" w:cs="Times New Roman"/>
          <w:sz w:val="28"/>
          <w:szCs w:val="28"/>
        </w:rPr>
        <w:t>личностными приоритетами</w:t>
      </w:r>
      <w:r>
        <w:rPr>
          <w:rFonts w:ascii="Times New Roman" w:hAnsi="Times New Roman" w:cs="Times New Roman"/>
          <w:sz w:val="28"/>
          <w:szCs w:val="28"/>
        </w:rPr>
        <w:t>.</w:t>
      </w:r>
    </w:p>
    <w:p w:rsidR="00FE6DAF" w:rsidRDefault="00032176" w:rsidP="00FE6DAF">
      <w:pPr>
        <w:widowControl w:val="0"/>
        <w:spacing w:after="0" w:line="360" w:lineRule="auto"/>
        <w:ind w:firstLine="851"/>
        <w:jc w:val="both"/>
        <w:rPr>
          <w:rFonts w:ascii="Times New Roman" w:hAnsi="Times New Roman" w:cs="Times New Roman"/>
          <w:sz w:val="28"/>
          <w:szCs w:val="28"/>
        </w:rPr>
      </w:pPr>
      <w:r w:rsidRPr="00032176">
        <w:rPr>
          <w:rFonts w:ascii="Times New Roman" w:hAnsi="Times New Roman" w:cs="Times New Roman"/>
          <w:sz w:val="28"/>
          <w:szCs w:val="28"/>
        </w:rPr>
        <w:t xml:space="preserve">В процессе ознакомления с разными видами </w:t>
      </w:r>
      <w:r>
        <w:rPr>
          <w:rFonts w:ascii="Times New Roman" w:hAnsi="Times New Roman" w:cs="Times New Roman"/>
          <w:sz w:val="28"/>
          <w:szCs w:val="28"/>
        </w:rPr>
        <w:t xml:space="preserve">профессиональной </w:t>
      </w:r>
      <w:r w:rsidRPr="00032176">
        <w:rPr>
          <w:rFonts w:ascii="Times New Roman" w:hAnsi="Times New Roman" w:cs="Times New Roman"/>
          <w:sz w:val="28"/>
          <w:szCs w:val="28"/>
        </w:rPr>
        <w:t xml:space="preserve">работы </w:t>
      </w:r>
      <w:r w:rsidR="00FE6DAF">
        <w:rPr>
          <w:rFonts w:ascii="Times New Roman" w:hAnsi="Times New Roman" w:cs="Times New Roman"/>
          <w:sz w:val="28"/>
          <w:szCs w:val="28"/>
        </w:rPr>
        <w:t>личность</w:t>
      </w:r>
      <w:r w:rsidRPr="00032176">
        <w:rPr>
          <w:rFonts w:ascii="Times New Roman" w:hAnsi="Times New Roman" w:cs="Times New Roman"/>
          <w:sz w:val="28"/>
          <w:szCs w:val="28"/>
        </w:rPr>
        <w:t xml:space="preserve"> привыкает к ритму </w:t>
      </w:r>
      <w:r>
        <w:rPr>
          <w:rFonts w:ascii="Times New Roman" w:hAnsi="Times New Roman" w:cs="Times New Roman"/>
          <w:sz w:val="28"/>
          <w:szCs w:val="28"/>
        </w:rPr>
        <w:t>профессионального</w:t>
      </w:r>
      <w:r w:rsidRPr="00032176">
        <w:rPr>
          <w:rFonts w:ascii="Times New Roman" w:hAnsi="Times New Roman" w:cs="Times New Roman"/>
          <w:sz w:val="28"/>
          <w:szCs w:val="28"/>
        </w:rPr>
        <w:t xml:space="preserve"> процесса,</w:t>
      </w:r>
      <w:r>
        <w:rPr>
          <w:rFonts w:ascii="Times New Roman" w:hAnsi="Times New Roman" w:cs="Times New Roman"/>
          <w:sz w:val="28"/>
          <w:szCs w:val="28"/>
        </w:rPr>
        <w:t xml:space="preserve"> к взаимодействию с коллегами, </w:t>
      </w:r>
      <w:r w:rsidRPr="00032176">
        <w:rPr>
          <w:rFonts w:ascii="Times New Roman" w:hAnsi="Times New Roman" w:cs="Times New Roman"/>
          <w:sz w:val="28"/>
          <w:szCs w:val="28"/>
        </w:rPr>
        <w:t>начинает ориентиров</w:t>
      </w:r>
      <w:r>
        <w:rPr>
          <w:rFonts w:ascii="Times New Roman" w:hAnsi="Times New Roman" w:cs="Times New Roman"/>
          <w:sz w:val="28"/>
          <w:szCs w:val="28"/>
        </w:rPr>
        <w:t>аться в системе профессиональны</w:t>
      </w:r>
      <w:r w:rsidRPr="00032176">
        <w:rPr>
          <w:rFonts w:ascii="Times New Roman" w:hAnsi="Times New Roman" w:cs="Times New Roman"/>
          <w:sz w:val="28"/>
          <w:szCs w:val="28"/>
        </w:rPr>
        <w:t>х связей и</w:t>
      </w:r>
      <w:r>
        <w:rPr>
          <w:rFonts w:ascii="Times New Roman" w:hAnsi="Times New Roman" w:cs="Times New Roman"/>
          <w:sz w:val="28"/>
          <w:szCs w:val="28"/>
        </w:rPr>
        <w:t xml:space="preserve"> </w:t>
      </w:r>
      <w:r w:rsidR="00FE6DAF">
        <w:rPr>
          <w:rFonts w:ascii="Times New Roman" w:hAnsi="Times New Roman" w:cs="Times New Roman"/>
          <w:sz w:val="28"/>
          <w:szCs w:val="28"/>
        </w:rPr>
        <w:t>отношений. С</w:t>
      </w:r>
      <w:r>
        <w:rPr>
          <w:rFonts w:ascii="Times New Roman" w:hAnsi="Times New Roman" w:cs="Times New Roman"/>
          <w:sz w:val="28"/>
          <w:szCs w:val="28"/>
        </w:rPr>
        <w:t>пециалист</w:t>
      </w:r>
      <w:r w:rsidRPr="00032176">
        <w:rPr>
          <w:rFonts w:ascii="Times New Roman" w:hAnsi="Times New Roman" w:cs="Times New Roman"/>
          <w:sz w:val="28"/>
          <w:szCs w:val="28"/>
        </w:rPr>
        <w:t xml:space="preserve"> начинает реально представлять себе все радости и трудности </w:t>
      </w:r>
      <w:r>
        <w:rPr>
          <w:rFonts w:ascii="Times New Roman" w:hAnsi="Times New Roman" w:cs="Times New Roman"/>
          <w:sz w:val="28"/>
          <w:szCs w:val="28"/>
        </w:rPr>
        <w:t xml:space="preserve">профессиональной </w:t>
      </w:r>
      <w:r w:rsidR="00FE6DAF">
        <w:rPr>
          <w:rFonts w:ascii="Times New Roman" w:hAnsi="Times New Roman" w:cs="Times New Roman"/>
          <w:sz w:val="28"/>
          <w:szCs w:val="28"/>
        </w:rPr>
        <w:t xml:space="preserve">деятельности, </w:t>
      </w:r>
      <w:r w:rsidRPr="00032176">
        <w:rPr>
          <w:rFonts w:ascii="Times New Roman" w:hAnsi="Times New Roman" w:cs="Times New Roman"/>
          <w:sz w:val="28"/>
          <w:szCs w:val="28"/>
        </w:rPr>
        <w:t>приучается мыс</w:t>
      </w:r>
      <w:r>
        <w:rPr>
          <w:rFonts w:ascii="Times New Roman" w:hAnsi="Times New Roman" w:cs="Times New Roman"/>
          <w:sz w:val="28"/>
          <w:szCs w:val="28"/>
        </w:rPr>
        <w:t xml:space="preserve">лить и действовать как </w:t>
      </w:r>
      <w:r w:rsidR="00FE6DAF">
        <w:rPr>
          <w:rFonts w:ascii="Times New Roman" w:hAnsi="Times New Roman" w:cs="Times New Roman"/>
          <w:sz w:val="28"/>
          <w:szCs w:val="28"/>
        </w:rPr>
        <w:t>профессионал</w:t>
      </w:r>
      <w:r>
        <w:rPr>
          <w:rFonts w:ascii="Times New Roman" w:hAnsi="Times New Roman" w:cs="Times New Roman"/>
          <w:sz w:val="28"/>
          <w:szCs w:val="28"/>
        </w:rPr>
        <w:t xml:space="preserve">, </w:t>
      </w:r>
      <w:r w:rsidRPr="00032176">
        <w:rPr>
          <w:rFonts w:ascii="Times New Roman" w:hAnsi="Times New Roman" w:cs="Times New Roman"/>
          <w:sz w:val="28"/>
          <w:szCs w:val="28"/>
        </w:rPr>
        <w:t>обеспечивает раскрытие ценностных субъект-объектных отношений личности с</w:t>
      </w:r>
      <w:r>
        <w:rPr>
          <w:rFonts w:ascii="Times New Roman" w:hAnsi="Times New Roman" w:cs="Times New Roman"/>
          <w:sz w:val="28"/>
          <w:szCs w:val="28"/>
        </w:rPr>
        <w:t xml:space="preserve"> </w:t>
      </w:r>
      <w:r w:rsidRPr="00032176">
        <w:rPr>
          <w:rFonts w:ascii="Times New Roman" w:hAnsi="Times New Roman" w:cs="Times New Roman"/>
          <w:sz w:val="28"/>
          <w:szCs w:val="28"/>
        </w:rPr>
        <w:t>миром, признание овладения профессиональной самореализацией как ценности,</w:t>
      </w:r>
      <w:r>
        <w:rPr>
          <w:rFonts w:ascii="Times New Roman" w:hAnsi="Times New Roman" w:cs="Times New Roman"/>
          <w:sz w:val="28"/>
          <w:szCs w:val="28"/>
        </w:rPr>
        <w:t xml:space="preserve"> </w:t>
      </w:r>
      <w:r w:rsidRPr="00032176">
        <w:rPr>
          <w:rFonts w:ascii="Times New Roman" w:hAnsi="Times New Roman" w:cs="Times New Roman"/>
          <w:sz w:val="28"/>
          <w:szCs w:val="28"/>
        </w:rPr>
        <w:t xml:space="preserve">жизненной необходимости, принятие образов </w:t>
      </w:r>
      <w:r w:rsidRPr="00032176">
        <w:rPr>
          <w:rFonts w:ascii="Times New Roman" w:hAnsi="Times New Roman" w:cs="Times New Roman"/>
          <w:sz w:val="28"/>
          <w:szCs w:val="28"/>
        </w:rPr>
        <w:lastRenderedPageBreak/>
        <w:t xml:space="preserve">лучших </w:t>
      </w:r>
      <w:r>
        <w:rPr>
          <w:rFonts w:ascii="Times New Roman" w:hAnsi="Times New Roman" w:cs="Times New Roman"/>
          <w:sz w:val="28"/>
          <w:szCs w:val="28"/>
        </w:rPr>
        <w:t xml:space="preserve">специалистов как </w:t>
      </w:r>
      <w:r w:rsidRPr="00032176">
        <w:rPr>
          <w:rFonts w:ascii="Times New Roman" w:hAnsi="Times New Roman" w:cs="Times New Roman"/>
          <w:sz w:val="28"/>
          <w:szCs w:val="28"/>
        </w:rPr>
        <w:t>ориентиров в жизни и профессии</w:t>
      </w:r>
      <w:r w:rsidR="006320DA">
        <w:rPr>
          <w:rStyle w:val="ac"/>
          <w:rFonts w:ascii="Times New Roman" w:hAnsi="Times New Roman" w:cs="Times New Roman"/>
          <w:sz w:val="28"/>
          <w:szCs w:val="28"/>
        </w:rPr>
        <w:footnoteReference w:id="32"/>
      </w:r>
      <w:r w:rsidRPr="00032176">
        <w:rPr>
          <w:rFonts w:ascii="Times New Roman" w:hAnsi="Times New Roman" w:cs="Times New Roman"/>
          <w:sz w:val="28"/>
          <w:szCs w:val="28"/>
        </w:rPr>
        <w:t>.</w:t>
      </w:r>
    </w:p>
    <w:p w:rsidR="006E4B04" w:rsidRDefault="00032176" w:rsidP="00FE6DAF">
      <w:pPr>
        <w:widowControl w:val="0"/>
        <w:spacing w:after="0" w:line="360" w:lineRule="auto"/>
        <w:ind w:firstLine="851"/>
        <w:jc w:val="both"/>
        <w:rPr>
          <w:rFonts w:ascii="Times New Roman" w:hAnsi="Times New Roman" w:cs="Times New Roman"/>
          <w:sz w:val="28"/>
          <w:szCs w:val="28"/>
        </w:rPr>
      </w:pPr>
      <w:r w:rsidRPr="00032176">
        <w:rPr>
          <w:rFonts w:ascii="Times New Roman" w:hAnsi="Times New Roman" w:cs="Times New Roman"/>
          <w:sz w:val="28"/>
          <w:szCs w:val="28"/>
        </w:rPr>
        <w:t>Целью процессуального этапа являет</w:t>
      </w:r>
      <w:r>
        <w:rPr>
          <w:rFonts w:ascii="Times New Roman" w:hAnsi="Times New Roman" w:cs="Times New Roman"/>
          <w:sz w:val="28"/>
          <w:szCs w:val="28"/>
        </w:rPr>
        <w:t>ся обеспечение усвоения научно</w:t>
      </w:r>
      <w:r w:rsidR="00FE6DAF">
        <w:rPr>
          <w:rFonts w:ascii="Times New Roman" w:hAnsi="Times New Roman" w:cs="Times New Roman"/>
          <w:sz w:val="28"/>
          <w:szCs w:val="28"/>
        </w:rPr>
        <w:t>-</w:t>
      </w:r>
      <w:r w:rsidRPr="00032176">
        <w:rPr>
          <w:rFonts w:ascii="Times New Roman" w:hAnsi="Times New Roman" w:cs="Times New Roman"/>
          <w:sz w:val="28"/>
          <w:szCs w:val="28"/>
        </w:rPr>
        <w:t>теоретических и оперативных зн</w:t>
      </w:r>
      <w:r w:rsidR="00BE7007">
        <w:rPr>
          <w:rFonts w:ascii="Times New Roman" w:hAnsi="Times New Roman" w:cs="Times New Roman"/>
          <w:sz w:val="28"/>
          <w:szCs w:val="28"/>
        </w:rPr>
        <w:t xml:space="preserve">аний, овладение профессиональными </w:t>
      </w:r>
      <w:r w:rsidRPr="00032176">
        <w:rPr>
          <w:rFonts w:ascii="Times New Roman" w:hAnsi="Times New Roman" w:cs="Times New Roman"/>
          <w:sz w:val="28"/>
          <w:szCs w:val="28"/>
        </w:rPr>
        <w:t xml:space="preserve">умениями в условиях </w:t>
      </w:r>
      <w:r w:rsidR="00FE6DAF">
        <w:rPr>
          <w:rFonts w:ascii="Times New Roman" w:hAnsi="Times New Roman" w:cs="Times New Roman"/>
          <w:sz w:val="28"/>
          <w:szCs w:val="28"/>
        </w:rPr>
        <w:t>деятельности</w:t>
      </w:r>
      <w:r w:rsidRPr="00032176">
        <w:rPr>
          <w:rFonts w:ascii="Times New Roman" w:hAnsi="Times New Roman" w:cs="Times New Roman"/>
          <w:sz w:val="28"/>
          <w:szCs w:val="28"/>
        </w:rPr>
        <w:t>.</w:t>
      </w:r>
      <w:r w:rsidR="00FE6DAF">
        <w:rPr>
          <w:rFonts w:ascii="Times New Roman" w:hAnsi="Times New Roman" w:cs="Times New Roman"/>
          <w:sz w:val="28"/>
          <w:szCs w:val="28"/>
        </w:rPr>
        <w:t xml:space="preserve"> </w:t>
      </w:r>
      <w:r w:rsidRPr="00032176">
        <w:rPr>
          <w:rFonts w:ascii="Times New Roman" w:hAnsi="Times New Roman" w:cs="Times New Roman"/>
          <w:sz w:val="28"/>
          <w:szCs w:val="28"/>
        </w:rPr>
        <w:t>Основной задачей этапа является обеспечение взаимообратно</w:t>
      </w:r>
      <w:r w:rsidR="00BE7007">
        <w:rPr>
          <w:rFonts w:ascii="Times New Roman" w:hAnsi="Times New Roman" w:cs="Times New Roman"/>
          <w:sz w:val="28"/>
          <w:szCs w:val="28"/>
        </w:rPr>
        <w:t xml:space="preserve">й </w:t>
      </w:r>
      <w:r w:rsidRPr="00032176">
        <w:rPr>
          <w:rFonts w:ascii="Times New Roman" w:hAnsi="Times New Roman" w:cs="Times New Roman"/>
          <w:sz w:val="28"/>
          <w:szCs w:val="28"/>
        </w:rPr>
        <w:t>связи теории с практикой: от знаний к усвоению</w:t>
      </w:r>
      <w:r w:rsidR="00BE7007">
        <w:rPr>
          <w:rFonts w:ascii="Times New Roman" w:hAnsi="Times New Roman" w:cs="Times New Roman"/>
          <w:sz w:val="28"/>
          <w:szCs w:val="28"/>
        </w:rPr>
        <w:t xml:space="preserve"> </w:t>
      </w:r>
      <w:r w:rsidRPr="00032176">
        <w:rPr>
          <w:rFonts w:ascii="Times New Roman" w:hAnsi="Times New Roman" w:cs="Times New Roman"/>
          <w:sz w:val="28"/>
          <w:szCs w:val="28"/>
        </w:rPr>
        <w:t>профессиональных умений, и от практики – к познанию теории и</w:t>
      </w:r>
      <w:r w:rsidR="00BE7007">
        <w:rPr>
          <w:rFonts w:ascii="Times New Roman" w:hAnsi="Times New Roman" w:cs="Times New Roman"/>
          <w:sz w:val="28"/>
          <w:szCs w:val="28"/>
        </w:rPr>
        <w:t xml:space="preserve"> </w:t>
      </w:r>
      <w:r w:rsidRPr="00032176">
        <w:rPr>
          <w:rFonts w:ascii="Times New Roman" w:hAnsi="Times New Roman" w:cs="Times New Roman"/>
          <w:sz w:val="28"/>
          <w:szCs w:val="28"/>
        </w:rPr>
        <w:t xml:space="preserve">закономерностей </w:t>
      </w:r>
      <w:r w:rsidR="00BE7007">
        <w:rPr>
          <w:rFonts w:ascii="Times New Roman" w:hAnsi="Times New Roman" w:cs="Times New Roman"/>
          <w:sz w:val="28"/>
          <w:szCs w:val="28"/>
        </w:rPr>
        <w:t>профессиональной</w:t>
      </w:r>
      <w:r w:rsidRPr="00032176">
        <w:rPr>
          <w:rFonts w:ascii="Times New Roman" w:hAnsi="Times New Roman" w:cs="Times New Roman"/>
          <w:sz w:val="28"/>
          <w:szCs w:val="28"/>
        </w:rPr>
        <w:t xml:space="preserve"> </w:t>
      </w:r>
      <w:r w:rsidR="00FE6DAF">
        <w:rPr>
          <w:rFonts w:ascii="Times New Roman" w:hAnsi="Times New Roman" w:cs="Times New Roman"/>
          <w:sz w:val="28"/>
          <w:szCs w:val="28"/>
        </w:rPr>
        <w:t>деятельности</w:t>
      </w:r>
      <w:r w:rsidRPr="00032176">
        <w:rPr>
          <w:rFonts w:ascii="Times New Roman" w:hAnsi="Times New Roman" w:cs="Times New Roman"/>
          <w:sz w:val="28"/>
          <w:szCs w:val="28"/>
        </w:rPr>
        <w:t>.</w:t>
      </w:r>
    </w:p>
    <w:p w:rsidR="00FE6DAF" w:rsidRDefault="006E4B04" w:rsidP="00FE6DAF">
      <w:pPr>
        <w:widowControl w:val="0"/>
        <w:spacing w:after="0" w:line="360" w:lineRule="auto"/>
        <w:ind w:firstLine="851"/>
        <w:jc w:val="both"/>
        <w:rPr>
          <w:rFonts w:ascii="Times New Roman" w:hAnsi="Times New Roman" w:cs="Times New Roman"/>
          <w:sz w:val="28"/>
          <w:szCs w:val="28"/>
        </w:rPr>
      </w:pPr>
      <w:r w:rsidRPr="006E4B04">
        <w:rPr>
          <w:rFonts w:ascii="Times New Roman" w:hAnsi="Times New Roman" w:cs="Times New Roman"/>
          <w:sz w:val="28"/>
          <w:szCs w:val="28"/>
        </w:rPr>
        <w:t>Главной целью рефлексивного эта</w:t>
      </w:r>
      <w:r>
        <w:rPr>
          <w:rFonts w:ascii="Times New Roman" w:hAnsi="Times New Roman" w:cs="Times New Roman"/>
          <w:sz w:val="28"/>
          <w:szCs w:val="28"/>
        </w:rPr>
        <w:t>па является переход от внешнего</w:t>
      </w:r>
      <w:r w:rsidRPr="006E4B04">
        <w:rPr>
          <w:rFonts w:ascii="Times New Roman" w:hAnsi="Times New Roman" w:cs="Times New Roman"/>
          <w:sz w:val="28"/>
          <w:szCs w:val="28"/>
        </w:rPr>
        <w:t xml:space="preserve"> контроля и оценки проф</w:t>
      </w:r>
      <w:r>
        <w:rPr>
          <w:rFonts w:ascii="Times New Roman" w:hAnsi="Times New Roman" w:cs="Times New Roman"/>
          <w:sz w:val="28"/>
          <w:szCs w:val="28"/>
        </w:rPr>
        <w:t>ессиональных</w:t>
      </w:r>
      <w:r w:rsidRPr="006E4B04">
        <w:rPr>
          <w:rFonts w:ascii="Times New Roman" w:hAnsi="Times New Roman" w:cs="Times New Roman"/>
          <w:sz w:val="28"/>
          <w:szCs w:val="28"/>
        </w:rPr>
        <w:t xml:space="preserve"> действий </w:t>
      </w:r>
      <w:r w:rsidR="00FE6DAF">
        <w:rPr>
          <w:rFonts w:ascii="Times New Roman" w:hAnsi="Times New Roman" w:cs="Times New Roman"/>
          <w:sz w:val="28"/>
          <w:szCs w:val="28"/>
        </w:rPr>
        <w:t>специалиста</w:t>
      </w:r>
      <w:r w:rsidRPr="006E4B04">
        <w:rPr>
          <w:rFonts w:ascii="Times New Roman" w:hAnsi="Times New Roman" w:cs="Times New Roman"/>
          <w:sz w:val="28"/>
          <w:szCs w:val="28"/>
        </w:rPr>
        <w:t xml:space="preserve"> в</w:t>
      </w:r>
      <w:r>
        <w:rPr>
          <w:rFonts w:ascii="Times New Roman" w:hAnsi="Times New Roman" w:cs="Times New Roman"/>
          <w:sz w:val="28"/>
          <w:szCs w:val="28"/>
        </w:rPr>
        <w:t xml:space="preserve">о </w:t>
      </w:r>
      <w:r w:rsidRPr="006E4B04">
        <w:rPr>
          <w:rFonts w:ascii="Times New Roman" w:hAnsi="Times New Roman" w:cs="Times New Roman"/>
          <w:sz w:val="28"/>
          <w:szCs w:val="28"/>
        </w:rPr>
        <w:t>внутренн</w:t>
      </w:r>
      <w:r>
        <w:rPr>
          <w:rFonts w:ascii="Times New Roman" w:hAnsi="Times New Roman" w:cs="Times New Roman"/>
          <w:sz w:val="28"/>
          <w:szCs w:val="28"/>
        </w:rPr>
        <w:t>ий</w:t>
      </w:r>
      <w:r w:rsidRPr="006E4B04">
        <w:rPr>
          <w:rFonts w:ascii="Times New Roman" w:hAnsi="Times New Roman" w:cs="Times New Roman"/>
          <w:sz w:val="28"/>
          <w:szCs w:val="28"/>
        </w:rPr>
        <w:t xml:space="preserve"> – самоконтрол</w:t>
      </w:r>
      <w:r>
        <w:rPr>
          <w:rFonts w:ascii="Times New Roman" w:hAnsi="Times New Roman" w:cs="Times New Roman"/>
          <w:sz w:val="28"/>
          <w:szCs w:val="28"/>
        </w:rPr>
        <w:t>ь и</w:t>
      </w:r>
      <w:r w:rsidRPr="006E4B04">
        <w:rPr>
          <w:rFonts w:ascii="Times New Roman" w:hAnsi="Times New Roman" w:cs="Times New Roman"/>
          <w:sz w:val="28"/>
          <w:szCs w:val="28"/>
        </w:rPr>
        <w:t xml:space="preserve"> самооценк</w:t>
      </w:r>
      <w:r>
        <w:rPr>
          <w:rFonts w:ascii="Times New Roman" w:hAnsi="Times New Roman" w:cs="Times New Roman"/>
          <w:sz w:val="28"/>
          <w:szCs w:val="28"/>
        </w:rPr>
        <w:t xml:space="preserve">у. </w:t>
      </w:r>
      <w:r w:rsidRPr="006E4B04">
        <w:rPr>
          <w:rFonts w:ascii="Times New Roman" w:hAnsi="Times New Roman" w:cs="Times New Roman"/>
          <w:sz w:val="28"/>
          <w:szCs w:val="28"/>
        </w:rPr>
        <w:t>Реализация цели рефлекс</w:t>
      </w:r>
      <w:r>
        <w:rPr>
          <w:rFonts w:ascii="Times New Roman" w:hAnsi="Times New Roman" w:cs="Times New Roman"/>
          <w:sz w:val="28"/>
          <w:szCs w:val="28"/>
        </w:rPr>
        <w:t xml:space="preserve">ивного этапа технологии требует решение таких задач как </w:t>
      </w:r>
      <w:r w:rsidRPr="006E4B04">
        <w:rPr>
          <w:rFonts w:ascii="Times New Roman" w:hAnsi="Times New Roman" w:cs="Times New Roman"/>
          <w:sz w:val="28"/>
          <w:szCs w:val="28"/>
        </w:rPr>
        <w:t>овладение умени</w:t>
      </w:r>
      <w:r>
        <w:rPr>
          <w:rFonts w:ascii="Times New Roman" w:hAnsi="Times New Roman" w:cs="Times New Roman"/>
          <w:sz w:val="28"/>
          <w:szCs w:val="28"/>
        </w:rPr>
        <w:t xml:space="preserve">ями профессиональной рефлексии; </w:t>
      </w:r>
      <w:r w:rsidRPr="006E4B04">
        <w:rPr>
          <w:rFonts w:ascii="Times New Roman" w:hAnsi="Times New Roman" w:cs="Times New Roman"/>
          <w:sz w:val="28"/>
          <w:szCs w:val="28"/>
        </w:rPr>
        <w:t>создание условий для самооценки, самоконтроля</w:t>
      </w:r>
      <w:r>
        <w:rPr>
          <w:rFonts w:ascii="Times New Roman" w:hAnsi="Times New Roman" w:cs="Times New Roman"/>
          <w:sz w:val="28"/>
          <w:szCs w:val="28"/>
        </w:rPr>
        <w:t>.</w:t>
      </w:r>
    </w:p>
    <w:p w:rsidR="00D85193" w:rsidRDefault="006E4B04" w:rsidP="00FE6DAF">
      <w:pPr>
        <w:widowControl w:val="0"/>
        <w:spacing w:after="0" w:line="360" w:lineRule="auto"/>
        <w:ind w:firstLine="851"/>
        <w:jc w:val="both"/>
        <w:rPr>
          <w:rFonts w:ascii="Times New Roman" w:hAnsi="Times New Roman" w:cs="Times New Roman"/>
          <w:sz w:val="28"/>
          <w:szCs w:val="28"/>
        </w:rPr>
      </w:pPr>
      <w:r w:rsidRPr="006E4B04">
        <w:rPr>
          <w:rFonts w:ascii="Times New Roman" w:hAnsi="Times New Roman" w:cs="Times New Roman"/>
          <w:sz w:val="28"/>
          <w:szCs w:val="28"/>
        </w:rPr>
        <w:t xml:space="preserve">Рефлексия как анализ </w:t>
      </w:r>
      <w:r>
        <w:rPr>
          <w:rFonts w:ascii="Times New Roman" w:hAnsi="Times New Roman" w:cs="Times New Roman"/>
          <w:sz w:val="28"/>
          <w:szCs w:val="28"/>
        </w:rPr>
        <w:t xml:space="preserve">профессиональной деятельности помогает </w:t>
      </w:r>
      <w:r w:rsidRPr="006E4B04">
        <w:rPr>
          <w:rFonts w:ascii="Times New Roman" w:hAnsi="Times New Roman" w:cs="Times New Roman"/>
          <w:sz w:val="28"/>
          <w:szCs w:val="28"/>
        </w:rPr>
        <w:t xml:space="preserve">будущему </w:t>
      </w:r>
      <w:r>
        <w:rPr>
          <w:rFonts w:ascii="Times New Roman" w:hAnsi="Times New Roman" w:cs="Times New Roman"/>
          <w:sz w:val="28"/>
          <w:szCs w:val="28"/>
        </w:rPr>
        <w:t>специалисту</w:t>
      </w:r>
      <w:r w:rsidRPr="006E4B04">
        <w:rPr>
          <w:rFonts w:ascii="Times New Roman" w:hAnsi="Times New Roman" w:cs="Times New Roman"/>
          <w:sz w:val="28"/>
          <w:szCs w:val="28"/>
        </w:rPr>
        <w:t xml:space="preserve"> посмотрет</w:t>
      </w:r>
      <w:r>
        <w:rPr>
          <w:rFonts w:ascii="Times New Roman" w:hAnsi="Times New Roman" w:cs="Times New Roman"/>
          <w:sz w:val="28"/>
          <w:szCs w:val="28"/>
        </w:rPr>
        <w:t xml:space="preserve">ь на свой труд с позиции другого </w:t>
      </w:r>
      <w:r w:rsidRPr="006E4B04">
        <w:rPr>
          <w:rFonts w:ascii="Times New Roman" w:hAnsi="Times New Roman" w:cs="Times New Roman"/>
          <w:sz w:val="28"/>
          <w:szCs w:val="28"/>
        </w:rPr>
        <w:t>человека, развить соо</w:t>
      </w:r>
      <w:r w:rsidR="00FE6DAF">
        <w:rPr>
          <w:rFonts w:ascii="Times New Roman" w:hAnsi="Times New Roman" w:cs="Times New Roman"/>
          <w:sz w:val="28"/>
          <w:szCs w:val="28"/>
        </w:rPr>
        <w:t>тветствующее отношение к нему</w:t>
      </w:r>
      <w:r>
        <w:rPr>
          <w:rFonts w:ascii="Times New Roman" w:hAnsi="Times New Roman" w:cs="Times New Roman"/>
          <w:sz w:val="28"/>
          <w:szCs w:val="28"/>
        </w:rPr>
        <w:t xml:space="preserve">. </w:t>
      </w:r>
      <w:r w:rsidRPr="006E4B04">
        <w:rPr>
          <w:rFonts w:ascii="Times New Roman" w:hAnsi="Times New Roman" w:cs="Times New Roman"/>
          <w:sz w:val="28"/>
          <w:szCs w:val="28"/>
        </w:rPr>
        <w:t>Успешность профессионально</w:t>
      </w:r>
      <w:r>
        <w:rPr>
          <w:rFonts w:ascii="Times New Roman" w:hAnsi="Times New Roman" w:cs="Times New Roman"/>
          <w:sz w:val="28"/>
          <w:szCs w:val="28"/>
        </w:rPr>
        <w:t xml:space="preserve">го становления личности требует </w:t>
      </w:r>
      <w:r w:rsidRPr="006E4B04">
        <w:rPr>
          <w:rFonts w:ascii="Times New Roman" w:hAnsi="Times New Roman" w:cs="Times New Roman"/>
          <w:sz w:val="28"/>
          <w:szCs w:val="28"/>
        </w:rPr>
        <w:t>формировани</w:t>
      </w:r>
      <w:r>
        <w:rPr>
          <w:rFonts w:ascii="Times New Roman" w:hAnsi="Times New Roman" w:cs="Times New Roman"/>
          <w:sz w:val="28"/>
          <w:szCs w:val="28"/>
        </w:rPr>
        <w:t>я</w:t>
      </w:r>
      <w:r w:rsidRPr="006E4B04">
        <w:rPr>
          <w:rFonts w:ascii="Times New Roman" w:hAnsi="Times New Roman" w:cs="Times New Roman"/>
          <w:sz w:val="28"/>
          <w:szCs w:val="28"/>
        </w:rPr>
        <w:t xml:space="preserve"> правильной (адекватной) самооценки.</w:t>
      </w:r>
      <w:r>
        <w:rPr>
          <w:rFonts w:ascii="Times New Roman" w:hAnsi="Times New Roman" w:cs="Times New Roman"/>
          <w:sz w:val="28"/>
          <w:szCs w:val="28"/>
        </w:rPr>
        <w:t xml:space="preserve"> Специалист</w:t>
      </w:r>
      <w:r w:rsidRPr="006E4B04">
        <w:rPr>
          <w:rFonts w:ascii="Times New Roman" w:hAnsi="Times New Roman" w:cs="Times New Roman"/>
          <w:sz w:val="28"/>
          <w:szCs w:val="28"/>
        </w:rPr>
        <w:t xml:space="preserve"> с адекватной самооценкой </w:t>
      </w:r>
      <w:r>
        <w:rPr>
          <w:rFonts w:ascii="Times New Roman" w:hAnsi="Times New Roman" w:cs="Times New Roman"/>
          <w:sz w:val="28"/>
          <w:szCs w:val="28"/>
        </w:rPr>
        <w:t xml:space="preserve">способен сохранять равновесие в </w:t>
      </w:r>
      <w:r w:rsidRPr="006E4B04">
        <w:rPr>
          <w:rFonts w:ascii="Times New Roman" w:hAnsi="Times New Roman" w:cs="Times New Roman"/>
          <w:sz w:val="28"/>
          <w:szCs w:val="28"/>
        </w:rPr>
        <w:t>трудных и конфликтных ситуациях, яв</w:t>
      </w:r>
      <w:r>
        <w:rPr>
          <w:rFonts w:ascii="Times New Roman" w:hAnsi="Times New Roman" w:cs="Times New Roman"/>
          <w:sz w:val="28"/>
          <w:szCs w:val="28"/>
        </w:rPr>
        <w:t xml:space="preserve">ляющихся стимулом личностного </w:t>
      </w:r>
      <w:r w:rsidRPr="006E4B04">
        <w:rPr>
          <w:rFonts w:ascii="Times New Roman" w:hAnsi="Times New Roman" w:cs="Times New Roman"/>
          <w:sz w:val="28"/>
          <w:szCs w:val="28"/>
        </w:rPr>
        <w:t>рост</w:t>
      </w:r>
      <w:r>
        <w:rPr>
          <w:rFonts w:ascii="Times New Roman" w:hAnsi="Times New Roman" w:cs="Times New Roman"/>
          <w:sz w:val="28"/>
          <w:szCs w:val="28"/>
        </w:rPr>
        <w:t>а</w:t>
      </w:r>
      <w:r w:rsidRPr="006E4B04">
        <w:rPr>
          <w:rFonts w:ascii="Times New Roman" w:hAnsi="Times New Roman" w:cs="Times New Roman"/>
          <w:sz w:val="28"/>
          <w:szCs w:val="28"/>
        </w:rPr>
        <w:t xml:space="preserve"> – для повышения чув</w:t>
      </w:r>
      <w:r>
        <w:rPr>
          <w:rFonts w:ascii="Times New Roman" w:hAnsi="Times New Roman" w:cs="Times New Roman"/>
          <w:sz w:val="28"/>
          <w:szCs w:val="28"/>
        </w:rPr>
        <w:t xml:space="preserve">ства ответственности, осознания </w:t>
      </w:r>
      <w:r w:rsidRPr="006E4B04">
        <w:rPr>
          <w:rFonts w:ascii="Times New Roman" w:hAnsi="Times New Roman" w:cs="Times New Roman"/>
          <w:sz w:val="28"/>
          <w:szCs w:val="28"/>
        </w:rPr>
        <w:t>своей значимости, развити</w:t>
      </w:r>
      <w:r>
        <w:rPr>
          <w:rFonts w:ascii="Times New Roman" w:hAnsi="Times New Roman" w:cs="Times New Roman"/>
          <w:sz w:val="28"/>
          <w:szCs w:val="28"/>
        </w:rPr>
        <w:t>я</w:t>
      </w:r>
      <w:r w:rsidRPr="006E4B04">
        <w:rPr>
          <w:rFonts w:ascii="Times New Roman" w:hAnsi="Times New Roman" w:cs="Times New Roman"/>
          <w:sz w:val="28"/>
          <w:szCs w:val="28"/>
        </w:rPr>
        <w:t xml:space="preserve"> саморегуляции (управление своими эмоциями,</w:t>
      </w:r>
      <w:r>
        <w:rPr>
          <w:rFonts w:ascii="Times New Roman" w:hAnsi="Times New Roman" w:cs="Times New Roman"/>
          <w:sz w:val="28"/>
          <w:szCs w:val="28"/>
        </w:rPr>
        <w:t xml:space="preserve"> </w:t>
      </w:r>
      <w:r w:rsidRPr="006E4B04">
        <w:rPr>
          <w:rFonts w:ascii="Times New Roman" w:hAnsi="Times New Roman" w:cs="Times New Roman"/>
          <w:sz w:val="28"/>
          <w:szCs w:val="28"/>
        </w:rPr>
        <w:t>реакциями, поведением). Постоянн</w:t>
      </w:r>
      <w:r>
        <w:rPr>
          <w:rFonts w:ascii="Times New Roman" w:hAnsi="Times New Roman" w:cs="Times New Roman"/>
          <w:sz w:val="28"/>
          <w:szCs w:val="28"/>
        </w:rPr>
        <w:t xml:space="preserve">ое культивирование в себе такой </w:t>
      </w:r>
      <w:r w:rsidRPr="006E4B04">
        <w:rPr>
          <w:rFonts w:ascii="Times New Roman" w:hAnsi="Times New Roman" w:cs="Times New Roman"/>
          <w:sz w:val="28"/>
          <w:szCs w:val="28"/>
        </w:rPr>
        <w:t>внутренней стойкости дает новые импу</w:t>
      </w:r>
      <w:r>
        <w:rPr>
          <w:rFonts w:ascii="Times New Roman" w:hAnsi="Times New Roman" w:cs="Times New Roman"/>
          <w:sz w:val="28"/>
          <w:szCs w:val="28"/>
        </w:rPr>
        <w:t xml:space="preserve">льсы для самовоспитания и </w:t>
      </w:r>
      <w:r w:rsidRPr="006E4B04">
        <w:rPr>
          <w:rFonts w:ascii="Times New Roman" w:hAnsi="Times New Roman" w:cs="Times New Roman"/>
          <w:sz w:val="28"/>
          <w:szCs w:val="28"/>
        </w:rPr>
        <w:t>саморазвития</w:t>
      </w:r>
      <w:r w:rsidR="006320DA">
        <w:rPr>
          <w:rStyle w:val="ac"/>
          <w:rFonts w:ascii="Times New Roman" w:hAnsi="Times New Roman" w:cs="Times New Roman"/>
          <w:sz w:val="28"/>
          <w:szCs w:val="28"/>
        </w:rPr>
        <w:footnoteReference w:id="33"/>
      </w:r>
      <w:r>
        <w:rPr>
          <w:rFonts w:ascii="Times New Roman" w:hAnsi="Times New Roman" w:cs="Times New Roman"/>
          <w:sz w:val="28"/>
          <w:szCs w:val="28"/>
        </w:rPr>
        <w:t>.</w:t>
      </w:r>
    </w:p>
    <w:p w:rsidR="00D85193" w:rsidRDefault="006E4B04" w:rsidP="00D85193">
      <w:pPr>
        <w:widowControl w:val="0"/>
        <w:spacing w:after="0" w:line="360" w:lineRule="auto"/>
        <w:ind w:firstLine="851"/>
        <w:jc w:val="both"/>
        <w:rPr>
          <w:rFonts w:ascii="Times New Roman" w:hAnsi="Times New Roman" w:cs="Times New Roman"/>
          <w:sz w:val="28"/>
          <w:szCs w:val="28"/>
        </w:rPr>
      </w:pPr>
      <w:r w:rsidRPr="006E4B04">
        <w:rPr>
          <w:rFonts w:ascii="Times New Roman" w:hAnsi="Times New Roman" w:cs="Times New Roman"/>
          <w:sz w:val="28"/>
          <w:szCs w:val="28"/>
        </w:rPr>
        <w:t>Выделение в технологии формирования профессиональной самореализации</w:t>
      </w:r>
      <w:r>
        <w:rPr>
          <w:rFonts w:ascii="Times New Roman" w:hAnsi="Times New Roman" w:cs="Times New Roman"/>
          <w:sz w:val="28"/>
          <w:szCs w:val="28"/>
        </w:rPr>
        <w:t xml:space="preserve"> </w:t>
      </w:r>
      <w:r w:rsidRPr="006E4B04">
        <w:rPr>
          <w:rFonts w:ascii="Times New Roman" w:hAnsi="Times New Roman" w:cs="Times New Roman"/>
          <w:sz w:val="28"/>
          <w:szCs w:val="28"/>
        </w:rPr>
        <w:t>специалиста творческого этапа</w:t>
      </w:r>
      <w:r w:rsidR="00D85193">
        <w:rPr>
          <w:rFonts w:ascii="Times New Roman" w:hAnsi="Times New Roman" w:cs="Times New Roman"/>
          <w:sz w:val="28"/>
          <w:szCs w:val="28"/>
        </w:rPr>
        <w:t xml:space="preserve"> </w:t>
      </w:r>
      <w:r w:rsidR="00D85193" w:rsidRPr="00D85193">
        <w:rPr>
          <w:rFonts w:ascii="Times New Roman" w:hAnsi="Times New Roman" w:cs="Times New Roman"/>
          <w:sz w:val="28"/>
          <w:szCs w:val="28"/>
        </w:rPr>
        <w:t xml:space="preserve">обосновывается тем, что очень важным аспектом профессиональной деятельности </w:t>
      </w:r>
      <w:r w:rsidR="00D85193">
        <w:rPr>
          <w:rFonts w:ascii="Times New Roman" w:hAnsi="Times New Roman" w:cs="Times New Roman"/>
          <w:sz w:val="28"/>
          <w:szCs w:val="28"/>
        </w:rPr>
        <w:t>является</w:t>
      </w:r>
      <w:r w:rsidR="00D85193" w:rsidRPr="00D85193">
        <w:rPr>
          <w:rFonts w:ascii="Times New Roman" w:hAnsi="Times New Roman" w:cs="Times New Roman"/>
          <w:sz w:val="28"/>
          <w:szCs w:val="28"/>
        </w:rPr>
        <w:t xml:space="preserve"> постоянны</w:t>
      </w:r>
      <w:r w:rsidR="00D85193">
        <w:rPr>
          <w:rFonts w:ascii="Times New Roman" w:hAnsi="Times New Roman" w:cs="Times New Roman"/>
          <w:sz w:val="28"/>
          <w:szCs w:val="28"/>
        </w:rPr>
        <w:t>й</w:t>
      </w:r>
      <w:r w:rsidR="00D85193" w:rsidRPr="00D85193">
        <w:rPr>
          <w:rFonts w:ascii="Times New Roman" w:hAnsi="Times New Roman" w:cs="Times New Roman"/>
          <w:sz w:val="28"/>
          <w:szCs w:val="28"/>
        </w:rPr>
        <w:t xml:space="preserve"> анализ, осмысление,</w:t>
      </w:r>
      <w:r w:rsidR="00D85193">
        <w:rPr>
          <w:rFonts w:ascii="Times New Roman" w:hAnsi="Times New Roman" w:cs="Times New Roman"/>
          <w:sz w:val="28"/>
          <w:szCs w:val="28"/>
        </w:rPr>
        <w:t xml:space="preserve"> </w:t>
      </w:r>
      <w:r w:rsidR="00D85193" w:rsidRPr="00D85193">
        <w:rPr>
          <w:rFonts w:ascii="Times New Roman" w:hAnsi="Times New Roman" w:cs="Times New Roman"/>
          <w:sz w:val="28"/>
          <w:szCs w:val="28"/>
        </w:rPr>
        <w:t>экспертиза собственных действий и состояний из-за сформированности на определенном уровне</w:t>
      </w:r>
      <w:r w:rsidR="00D85193">
        <w:rPr>
          <w:rFonts w:ascii="Times New Roman" w:hAnsi="Times New Roman" w:cs="Times New Roman"/>
          <w:sz w:val="28"/>
          <w:szCs w:val="28"/>
        </w:rPr>
        <w:t xml:space="preserve"> </w:t>
      </w:r>
      <w:r w:rsidR="00D85193" w:rsidRPr="00D85193">
        <w:rPr>
          <w:rFonts w:ascii="Times New Roman" w:hAnsi="Times New Roman" w:cs="Times New Roman"/>
          <w:sz w:val="28"/>
          <w:szCs w:val="28"/>
        </w:rPr>
        <w:t xml:space="preserve">способности к </w:t>
      </w:r>
      <w:r w:rsidR="00D85193">
        <w:rPr>
          <w:rFonts w:ascii="Times New Roman" w:hAnsi="Times New Roman" w:cs="Times New Roman"/>
          <w:sz w:val="28"/>
          <w:szCs w:val="28"/>
        </w:rPr>
        <w:t>профессиональному</w:t>
      </w:r>
      <w:r w:rsidR="00D85193" w:rsidRPr="00D85193">
        <w:rPr>
          <w:rFonts w:ascii="Times New Roman" w:hAnsi="Times New Roman" w:cs="Times New Roman"/>
          <w:sz w:val="28"/>
          <w:szCs w:val="28"/>
        </w:rPr>
        <w:t xml:space="preserve"> </w:t>
      </w:r>
      <w:r w:rsidR="00D85193" w:rsidRPr="00D85193">
        <w:rPr>
          <w:rFonts w:ascii="Times New Roman" w:hAnsi="Times New Roman" w:cs="Times New Roman"/>
          <w:sz w:val="28"/>
          <w:szCs w:val="28"/>
        </w:rPr>
        <w:lastRenderedPageBreak/>
        <w:t>творчеству и интуиции</w:t>
      </w:r>
      <w:r w:rsidR="00D85193">
        <w:rPr>
          <w:rFonts w:ascii="Times New Roman" w:hAnsi="Times New Roman" w:cs="Times New Roman"/>
          <w:sz w:val="28"/>
          <w:szCs w:val="28"/>
        </w:rPr>
        <w:t xml:space="preserve">. </w:t>
      </w:r>
      <w:r w:rsidR="00D85193" w:rsidRPr="00D85193">
        <w:rPr>
          <w:rFonts w:ascii="Times New Roman" w:hAnsi="Times New Roman" w:cs="Times New Roman"/>
          <w:sz w:val="28"/>
          <w:szCs w:val="28"/>
        </w:rPr>
        <w:t>Творческий этап технологии предполагает создание условий</w:t>
      </w:r>
      <w:r w:rsidR="00D85193">
        <w:rPr>
          <w:rFonts w:ascii="Times New Roman" w:hAnsi="Times New Roman" w:cs="Times New Roman"/>
          <w:sz w:val="28"/>
          <w:szCs w:val="28"/>
        </w:rPr>
        <w:t xml:space="preserve"> </w:t>
      </w:r>
      <w:r w:rsidR="00D85193" w:rsidRPr="00D85193">
        <w:rPr>
          <w:rFonts w:ascii="Times New Roman" w:hAnsi="Times New Roman" w:cs="Times New Roman"/>
          <w:sz w:val="28"/>
          <w:szCs w:val="28"/>
        </w:rPr>
        <w:t>для основательного, глубокого и о</w:t>
      </w:r>
      <w:r w:rsidR="00D85193">
        <w:rPr>
          <w:rFonts w:ascii="Times New Roman" w:hAnsi="Times New Roman" w:cs="Times New Roman"/>
          <w:sz w:val="28"/>
          <w:szCs w:val="28"/>
        </w:rPr>
        <w:t>сознанного овладения профессией за счет</w:t>
      </w:r>
      <w:r w:rsidR="00D85193" w:rsidRPr="00D85193">
        <w:rPr>
          <w:rFonts w:ascii="Times New Roman" w:hAnsi="Times New Roman" w:cs="Times New Roman"/>
          <w:sz w:val="28"/>
          <w:szCs w:val="28"/>
        </w:rPr>
        <w:t xml:space="preserve"> сформированности на определенном</w:t>
      </w:r>
      <w:r w:rsidR="00D85193">
        <w:rPr>
          <w:rFonts w:ascii="Times New Roman" w:hAnsi="Times New Roman" w:cs="Times New Roman"/>
          <w:sz w:val="28"/>
          <w:szCs w:val="28"/>
        </w:rPr>
        <w:t xml:space="preserve"> </w:t>
      </w:r>
      <w:r w:rsidR="00D85193" w:rsidRPr="00D85193">
        <w:rPr>
          <w:rFonts w:ascii="Times New Roman" w:hAnsi="Times New Roman" w:cs="Times New Roman"/>
          <w:sz w:val="28"/>
          <w:szCs w:val="28"/>
        </w:rPr>
        <w:t>уровн</w:t>
      </w:r>
      <w:r w:rsidR="00D85193">
        <w:rPr>
          <w:rFonts w:ascii="Times New Roman" w:hAnsi="Times New Roman" w:cs="Times New Roman"/>
          <w:sz w:val="28"/>
          <w:szCs w:val="28"/>
        </w:rPr>
        <w:t>е</w:t>
      </w:r>
      <w:r w:rsidR="00D85193" w:rsidRPr="00D85193">
        <w:rPr>
          <w:rFonts w:ascii="Times New Roman" w:hAnsi="Times New Roman" w:cs="Times New Roman"/>
          <w:sz w:val="28"/>
          <w:szCs w:val="28"/>
        </w:rPr>
        <w:t xml:space="preserve"> всех компонентов профессиона</w:t>
      </w:r>
      <w:r w:rsidR="00D85193">
        <w:rPr>
          <w:rFonts w:ascii="Times New Roman" w:hAnsi="Times New Roman" w:cs="Times New Roman"/>
          <w:sz w:val="28"/>
          <w:szCs w:val="28"/>
        </w:rPr>
        <w:t xml:space="preserve">льной самореализации в процессе </w:t>
      </w:r>
      <w:r w:rsidR="00D85193" w:rsidRPr="00D85193">
        <w:rPr>
          <w:rFonts w:ascii="Times New Roman" w:hAnsi="Times New Roman" w:cs="Times New Roman"/>
          <w:sz w:val="28"/>
          <w:szCs w:val="28"/>
        </w:rPr>
        <w:t>практики</w:t>
      </w:r>
      <w:r w:rsidR="00D85193">
        <w:rPr>
          <w:rFonts w:ascii="Times New Roman" w:hAnsi="Times New Roman" w:cs="Times New Roman"/>
          <w:sz w:val="28"/>
          <w:szCs w:val="28"/>
        </w:rPr>
        <w:t>.</w:t>
      </w:r>
      <w:r w:rsidR="00D85193" w:rsidRPr="00D85193">
        <w:rPr>
          <w:rFonts w:ascii="Times New Roman" w:hAnsi="Times New Roman" w:cs="Times New Roman"/>
          <w:sz w:val="28"/>
          <w:szCs w:val="28"/>
        </w:rPr>
        <w:t xml:space="preserve"> На этом э</w:t>
      </w:r>
      <w:r w:rsidR="00D85193">
        <w:rPr>
          <w:rFonts w:ascii="Times New Roman" w:hAnsi="Times New Roman" w:cs="Times New Roman"/>
          <w:sz w:val="28"/>
          <w:szCs w:val="28"/>
        </w:rPr>
        <w:t xml:space="preserve">тапе решаются следующие задачи: </w:t>
      </w:r>
      <w:r w:rsidR="00D85193" w:rsidRPr="00D85193">
        <w:rPr>
          <w:rFonts w:ascii="Times New Roman" w:hAnsi="Times New Roman" w:cs="Times New Roman"/>
          <w:sz w:val="28"/>
          <w:szCs w:val="28"/>
        </w:rPr>
        <w:t>обеспечение теоретического осмыслени</w:t>
      </w:r>
      <w:r w:rsidR="00D85193">
        <w:rPr>
          <w:rFonts w:ascii="Times New Roman" w:hAnsi="Times New Roman" w:cs="Times New Roman"/>
          <w:sz w:val="28"/>
          <w:szCs w:val="28"/>
        </w:rPr>
        <w:t xml:space="preserve">я своей </w:t>
      </w:r>
      <w:r w:rsidR="00FE6DAF">
        <w:rPr>
          <w:rFonts w:ascii="Times New Roman" w:hAnsi="Times New Roman" w:cs="Times New Roman"/>
          <w:sz w:val="28"/>
          <w:szCs w:val="28"/>
        </w:rPr>
        <w:t>профессиональной</w:t>
      </w:r>
      <w:r w:rsidR="00D85193">
        <w:rPr>
          <w:rFonts w:ascii="Times New Roman" w:hAnsi="Times New Roman" w:cs="Times New Roman"/>
          <w:sz w:val="28"/>
          <w:szCs w:val="28"/>
        </w:rPr>
        <w:t xml:space="preserve"> </w:t>
      </w:r>
      <w:r w:rsidR="00D85193" w:rsidRPr="00D85193">
        <w:rPr>
          <w:rFonts w:ascii="Times New Roman" w:hAnsi="Times New Roman" w:cs="Times New Roman"/>
          <w:sz w:val="28"/>
          <w:szCs w:val="28"/>
        </w:rPr>
        <w:t>деятельности (ее целей, задач, содержания, методов, технологий), уровней</w:t>
      </w:r>
      <w:r w:rsidR="00D85193">
        <w:rPr>
          <w:rFonts w:ascii="Times New Roman" w:hAnsi="Times New Roman" w:cs="Times New Roman"/>
          <w:sz w:val="28"/>
          <w:szCs w:val="28"/>
        </w:rPr>
        <w:t xml:space="preserve"> </w:t>
      </w:r>
      <w:r w:rsidR="00D85193" w:rsidRPr="00D85193">
        <w:rPr>
          <w:rFonts w:ascii="Times New Roman" w:hAnsi="Times New Roman" w:cs="Times New Roman"/>
          <w:sz w:val="28"/>
          <w:szCs w:val="28"/>
        </w:rPr>
        <w:t>с</w:t>
      </w:r>
      <w:r w:rsidR="00D85193">
        <w:rPr>
          <w:rFonts w:ascii="Times New Roman" w:hAnsi="Times New Roman" w:cs="Times New Roman"/>
          <w:sz w:val="28"/>
          <w:szCs w:val="28"/>
        </w:rPr>
        <w:t>формированности профессиональных</w:t>
      </w:r>
      <w:r w:rsidR="00D85193" w:rsidRPr="00D85193">
        <w:rPr>
          <w:rFonts w:ascii="Times New Roman" w:hAnsi="Times New Roman" w:cs="Times New Roman"/>
          <w:sz w:val="28"/>
          <w:szCs w:val="28"/>
        </w:rPr>
        <w:t xml:space="preserve"> умений и профессиональной</w:t>
      </w:r>
      <w:r w:rsidR="00D85193">
        <w:rPr>
          <w:rFonts w:ascii="Times New Roman" w:hAnsi="Times New Roman" w:cs="Times New Roman"/>
          <w:sz w:val="28"/>
          <w:szCs w:val="28"/>
        </w:rPr>
        <w:t xml:space="preserve"> </w:t>
      </w:r>
      <w:r w:rsidR="00D85193" w:rsidRPr="00D85193">
        <w:rPr>
          <w:rFonts w:ascii="Times New Roman" w:hAnsi="Times New Roman" w:cs="Times New Roman"/>
          <w:sz w:val="28"/>
          <w:szCs w:val="28"/>
        </w:rPr>
        <w:t xml:space="preserve">направленности </w:t>
      </w:r>
      <w:r w:rsidR="00D85193">
        <w:rPr>
          <w:rFonts w:ascii="Times New Roman" w:hAnsi="Times New Roman" w:cs="Times New Roman"/>
          <w:sz w:val="28"/>
          <w:szCs w:val="28"/>
        </w:rPr>
        <w:t>специалистов</w:t>
      </w:r>
      <w:r w:rsidR="00D85193" w:rsidRPr="00D85193">
        <w:rPr>
          <w:rFonts w:ascii="Times New Roman" w:hAnsi="Times New Roman" w:cs="Times New Roman"/>
          <w:sz w:val="28"/>
          <w:szCs w:val="28"/>
        </w:rPr>
        <w:t>, их социальной активности (интерес</w:t>
      </w:r>
      <w:r w:rsidR="00D85193">
        <w:rPr>
          <w:rFonts w:ascii="Times New Roman" w:hAnsi="Times New Roman" w:cs="Times New Roman"/>
          <w:sz w:val="28"/>
          <w:szCs w:val="28"/>
        </w:rPr>
        <w:t xml:space="preserve"> </w:t>
      </w:r>
      <w:r w:rsidR="00D85193" w:rsidRPr="00D85193">
        <w:rPr>
          <w:rFonts w:ascii="Times New Roman" w:hAnsi="Times New Roman" w:cs="Times New Roman"/>
          <w:sz w:val="28"/>
          <w:szCs w:val="28"/>
        </w:rPr>
        <w:t>к профессии, активность, творческое отношение</w:t>
      </w:r>
      <w:r w:rsidR="00D85193">
        <w:rPr>
          <w:rFonts w:ascii="Times New Roman" w:hAnsi="Times New Roman" w:cs="Times New Roman"/>
          <w:sz w:val="28"/>
          <w:szCs w:val="28"/>
        </w:rPr>
        <w:t xml:space="preserve"> </w:t>
      </w:r>
      <w:r w:rsidR="00D85193" w:rsidRPr="00D85193">
        <w:rPr>
          <w:rFonts w:ascii="Times New Roman" w:hAnsi="Times New Roman" w:cs="Times New Roman"/>
          <w:sz w:val="28"/>
          <w:szCs w:val="28"/>
        </w:rPr>
        <w:t xml:space="preserve">к работе); обеспечение индивидуального </w:t>
      </w:r>
      <w:r w:rsidR="00D85193">
        <w:rPr>
          <w:rFonts w:ascii="Times New Roman" w:hAnsi="Times New Roman" w:cs="Times New Roman"/>
          <w:sz w:val="28"/>
          <w:szCs w:val="28"/>
        </w:rPr>
        <w:t>профессионального творчества на интуитивном уровне.</w:t>
      </w:r>
    </w:p>
    <w:p w:rsidR="00B345DB" w:rsidRDefault="00D85193" w:rsidP="00B345DB">
      <w:pPr>
        <w:widowControl w:val="0"/>
        <w:spacing w:after="0" w:line="360" w:lineRule="auto"/>
        <w:ind w:firstLine="851"/>
        <w:jc w:val="both"/>
        <w:rPr>
          <w:rFonts w:ascii="Times New Roman" w:hAnsi="Times New Roman" w:cs="Times New Roman"/>
          <w:sz w:val="28"/>
          <w:szCs w:val="28"/>
        </w:rPr>
      </w:pPr>
      <w:r w:rsidRPr="00D85193">
        <w:rPr>
          <w:rFonts w:ascii="Times New Roman" w:hAnsi="Times New Roman" w:cs="Times New Roman"/>
          <w:sz w:val="28"/>
          <w:szCs w:val="28"/>
        </w:rPr>
        <w:t>В процессе творческой деятель</w:t>
      </w:r>
      <w:r>
        <w:rPr>
          <w:rFonts w:ascii="Times New Roman" w:hAnsi="Times New Roman" w:cs="Times New Roman"/>
          <w:sz w:val="28"/>
          <w:szCs w:val="28"/>
        </w:rPr>
        <w:t xml:space="preserve">ности происходит самопознание и </w:t>
      </w:r>
      <w:r w:rsidRPr="00D85193">
        <w:rPr>
          <w:rFonts w:ascii="Times New Roman" w:hAnsi="Times New Roman" w:cs="Times New Roman"/>
          <w:sz w:val="28"/>
          <w:szCs w:val="28"/>
        </w:rPr>
        <w:t>формирование эмоционального отношения личности к себе; новый уровень</w:t>
      </w:r>
      <w:r>
        <w:rPr>
          <w:rFonts w:ascii="Times New Roman" w:hAnsi="Times New Roman" w:cs="Times New Roman"/>
          <w:sz w:val="28"/>
          <w:szCs w:val="28"/>
        </w:rPr>
        <w:t xml:space="preserve"> </w:t>
      </w:r>
      <w:r w:rsidRPr="00D85193">
        <w:rPr>
          <w:rFonts w:ascii="Times New Roman" w:hAnsi="Times New Roman" w:cs="Times New Roman"/>
          <w:sz w:val="28"/>
          <w:szCs w:val="28"/>
        </w:rPr>
        <w:t>самопознани</w:t>
      </w:r>
      <w:r>
        <w:rPr>
          <w:rFonts w:ascii="Times New Roman" w:hAnsi="Times New Roman" w:cs="Times New Roman"/>
          <w:sz w:val="28"/>
          <w:szCs w:val="28"/>
        </w:rPr>
        <w:t>я</w:t>
      </w:r>
      <w:r w:rsidRPr="00D85193">
        <w:rPr>
          <w:rFonts w:ascii="Times New Roman" w:hAnsi="Times New Roman" w:cs="Times New Roman"/>
          <w:sz w:val="28"/>
          <w:szCs w:val="28"/>
        </w:rPr>
        <w:t xml:space="preserve"> выступает побуждением к осуществлению про</w:t>
      </w:r>
      <w:r>
        <w:rPr>
          <w:rFonts w:ascii="Times New Roman" w:hAnsi="Times New Roman" w:cs="Times New Roman"/>
          <w:sz w:val="28"/>
          <w:szCs w:val="28"/>
        </w:rPr>
        <w:t>фессионально</w:t>
      </w:r>
      <w:r w:rsidRPr="00D85193">
        <w:rPr>
          <w:rFonts w:ascii="Times New Roman" w:hAnsi="Times New Roman" w:cs="Times New Roman"/>
          <w:sz w:val="28"/>
          <w:szCs w:val="28"/>
        </w:rPr>
        <w:t>й деятельности на уровне лично</w:t>
      </w:r>
      <w:r>
        <w:rPr>
          <w:rFonts w:ascii="Times New Roman" w:hAnsi="Times New Roman" w:cs="Times New Roman"/>
          <w:sz w:val="28"/>
          <w:szCs w:val="28"/>
        </w:rPr>
        <w:t xml:space="preserve">стно-содержательной активности, </w:t>
      </w:r>
      <w:r w:rsidRPr="00D85193">
        <w:rPr>
          <w:rFonts w:ascii="Times New Roman" w:hAnsi="Times New Roman" w:cs="Times New Roman"/>
          <w:sz w:val="28"/>
          <w:szCs w:val="28"/>
        </w:rPr>
        <w:t xml:space="preserve">сущность которой </w:t>
      </w:r>
      <w:r>
        <w:rPr>
          <w:rFonts w:ascii="Times New Roman" w:hAnsi="Times New Roman" w:cs="Times New Roman"/>
          <w:sz w:val="28"/>
          <w:szCs w:val="28"/>
        </w:rPr>
        <w:t>заключается в</w:t>
      </w:r>
      <w:r w:rsidRPr="00D85193">
        <w:rPr>
          <w:rFonts w:ascii="Times New Roman" w:hAnsi="Times New Roman" w:cs="Times New Roman"/>
          <w:sz w:val="28"/>
          <w:szCs w:val="28"/>
        </w:rPr>
        <w:t xml:space="preserve"> стремлени</w:t>
      </w:r>
      <w:r>
        <w:rPr>
          <w:rFonts w:ascii="Times New Roman" w:hAnsi="Times New Roman" w:cs="Times New Roman"/>
          <w:sz w:val="28"/>
          <w:szCs w:val="28"/>
        </w:rPr>
        <w:t>и</w:t>
      </w:r>
      <w:r w:rsidRPr="00D85193">
        <w:rPr>
          <w:rFonts w:ascii="Times New Roman" w:hAnsi="Times New Roman" w:cs="Times New Roman"/>
          <w:sz w:val="28"/>
          <w:szCs w:val="28"/>
        </w:rPr>
        <w:t xml:space="preserve"> проверить себя, реализовать свои</w:t>
      </w:r>
      <w:r>
        <w:rPr>
          <w:rFonts w:ascii="Times New Roman" w:hAnsi="Times New Roman" w:cs="Times New Roman"/>
          <w:sz w:val="28"/>
          <w:szCs w:val="28"/>
        </w:rPr>
        <w:t xml:space="preserve"> </w:t>
      </w:r>
      <w:r w:rsidRPr="00D85193">
        <w:rPr>
          <w:rFonts w:ascii="Times New Roman" w:hAnsi="Times New Roman" w:cs="Times New Roman"/>
          <w:sz w:val="28"/>
          <w:szCs w:val="28"/>
        </w:rPr>
        <w:t>профессиональн</w:t>
      </w:r>
      <w:r>
        <w:rPr>
          <w:rFonts w:ascii="Times New Roman" w:hAnsi="Times New Roman" w:cs="Times New Roman"/>
          <w:sz w:val="28"/>
          <w:szCs w:val="28"/>
        </w:rPr>
        <w:t xml:space="preserve">ые </w:t>
      </w:r>
      <w:r w:rsidRPr="00D85193">
        <w:rPr>
          <w:rFonts w:ascii="Times New Roman" w:hAnsi="Times New Roman" w:cs="Times New Roman"/>
          <w:sz w:val="28"/>
          <w:szCs w:val="28"/>
        </w:rPr>
        <w:t>способности</w:t>
      </w:r>
      <w:r w:rsidR="006320DA">
        <w:rPr>
          <w:rStyle w:val="ac"/>
          <w:rFonts w:ascii="Times New Roman" w:hAnsi="Times New Roman" w:cs="Times New Roman"/>
          <w:sz w:val="28"/>
          <w:szCs w:val="28"/>
        </w:rPr>
        <w:footnoteReference w:id="34"/>
      </w:r>
      <w:r w:rsidRPr="00D85193">
        <w:rPr>
          <w:rFonts w:ascii="Times New Roman" w:hAnsi="Times New Roman" w:cs="Times New Roman"/>
          <w:sz w:val="28"/>
          <w:szCs w:val="28"/>
        </w:rPr>
        <w:t>.</w:t>
      </w:r>
    </w:p>
    <w:p w:rsidR="00D85193" w:rsidRPr="00D85193" w:rsidRDefault="00D85193" w:rsidP="00B345DB">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Таким образом, в</w:t>
      </w:r>
      <w:r w:rsidRPr="00D85193">
        <w:rPr>
          <w:rFonts w:ascii="Times New Roman" w:hAnsi="Times New Roman" w:cs="Times New Roman"/>
          <w:sz w:val="28"/>
          <w:szCs w:val="28"/>
        </w:rPr>
        <w:t xml:space="preserve"> процессе формирования успешности профессиональной самореализации личности используются различные методы. Выделяют следующие основные методы формирования успешности профессиональной самореали</w:t>
      </w:r>
      <w:r>
        <w:rPr>
          <w:rFonts w:ascii="Times New Roman" w:hAnsi="Times New Roman" w:cs="Times New Roman"/>
          <w:sz w:val="28"/>
          <w:szCs w:val="28"/>
        </w:rPr>
        <w:t xml:space="preserve">зации личности, представленные: </w:t>
      </w:r>
      <w:r w:rsidRPr="00D85193">
        <w:rPr>
          <w:rFonts w:ascii="Times New Roman" w:hAnsi="Times New Roman" w:cs="Times New Roman"/>
          <w:sz w:val="28"/>
          <w:szCs w:val="28"/>
        </w:rPr>
        <w:t>инфо</w:t>
      </w:r>
      <w:r>
        <w:rPr>
          <w:rFonts w:ascii="Times New Roman" w:hAnsi="Times New Roman" w:cs="Times New Roman"/>
          <w:sz w:val="28"/>
          <w:szCs w:val="28"/>
        </w:rPr>
        <w:t xml:space="preserve">рмационно-справочными методами; </w:t>
      </w:r>
      <w:r w:rsidRPr="00D85193">
        <w:rPr>
          <w:rFonts w:ascii="Times New Roman" w:hAnsi="Times New Roman" w:cs="Times New Roman"/>
          <w:sz w:val="28"/>
          <w:szCs w:val="28"/>
        </w:rPr>
        <w:t>диа</w:t>
      </w:r>
      <w:r>
        <w:rPr>
          <w:rFonts w:ascii="Times New Roman" w:hAnsi="Times New Roman" w:cs="Times New Roman"/>
          <w:sz w:val="28"/>
          <w:szCs w:val="28"/>
        </w:rPr>
        <w:t xml:space="preserve">гностическими методами; </w:t>
      </w:r>
      <w:r w:rsidRPr="00D85193">
        <w:rPr>
          <w:rFonts w:ascii="Times New Roman" w:hAnsi="Times New Roman" w:cs="Times New Roman"/>
          <w:sz w:val="28"/>
          <w:szCs w:val="28"/>
        </w:rPr>
        <w:t>активизирующими методами.</w:t>
      </w:r>
      <w:r w:rsidRPr="00D85193">
        <w:t xml:space="preserve"> </w:t>
      </w:r>
      <w:r w:rsidRPr="00D85193">
        <w:rPr>
          <w:rFonts w:ascii="Times New Roman" w:hAnsi="Times New Roman" w:cs="Times New Roman"/>
          <w:sz w:val="28"/>
          <w:szCs w:val="28"/>
        </w:rPr>
        <w:t xml:space="preserve">Под технологией формирования профессиональной самореализации специалистов понимается поэтапное восхождение </w:t>
      </w:r>
      <w:r w:rsidR="00B345DB">
        <w:rPr>
          <w:rFonts w:ascii="Times New Roman" w:hAnsi="Times New Roman" w:cs="Times New Roman"/>
          <w:sz w:val="28"/>
          <w:szCs w:val="28"/>
        </w:rPr>
        <w:t>личности</w:t>
      </w:r>
      <w:r w:rsidRPr="00D85193">
        <w:rPr>
          <w:rFonts w:ascii="Times New Roman" w:hAnsi="Times New Roman" w:cs="Times New Roman"/>
          <w:sz w:val="28"/>
          <w:szCs w:val="28"/>
        </w:rPr>
        <w:t xml:space="preserve"> за уровнями усвоения от познания, воспроизвед</w:t>
      </w:r>
      <w:r>
        <w:rPr>
          <w:rFonts w:ascii="Times New Roman" w:hAnsi="Times New Roman" w:cs="Times New Roman"/>
          <w:sz w:val="28"/>
          <w:szCs w:val="28"/>
        </w:rPr>
        <w:t xml:space="preserve">ения, применения к творчеству. </w:t>
      </w:r>
      <w:r w:rsidRPr="00D85193">
        <w:rPr>
          <w:rFonts w:ascii="Times New Roman" w:hAnsi="Times New Roman" w:cs="Times New Roman"/>
          <w:sz w:val="28"/>
          <w:szCs w:val="28"/>
        </w:rPr>
        <w:t xml:space="preserve">Цель технологии предполагает формирование профессиональной самореализации специалистов в процессе </w:t>
      </w:r>
      <w:r w:rsidR="00B345DB">
        <w:rPr>
          <w:rFonts w:ascii="Times New Roman" w:hAnsi="Times New Roman" w:cs="Times New Roman"/>
          <w:sz w:val="28"/>
          <w:szCs w:val="28"/>
        </w:rPr>
        <w:t>профессиональной деятельности</w:t>
      </w:r>
      <w:r w:rsidRPr="00D85193">
        <w:rPr>
          <w:rFonts w:ascii="Times New Roman" w:hAnsi="Times New Roman" w:cs="Times New Roman"/>
          <w:sz w:val="28"/>
          <w:szCs w:val="28"/>
        </w:rPr>
        <w:t>.</w:t>
      </w:r>
      <w:r w:rsidRPr="00D85193">
        <w:t xml:space="preserve"> </w:t>
      </w:r>
      <w:r w:rsidRPr="00D85193">
        <w:rPr>
          <w:rFonts w:ascii="Times New Roman" w:hAnsi="Times New Roman" w:cs="Times New Roman"/>
          <w:sz w:val="28"/>
          <w:szCs w:val="28"/>
        </w:rPr>
        <w:t>Данная технология предполагает следующие этапы: мотивационный, процессуальный, рефлексивный и творческий</w:t>
      </w:r>
      <w:r>
        <w:rPr>
          <w:rFonts w:ascii="Times New Roman" w:hAnsi="Times New Roman" w:cs="Times New Roman"/>
          <w:sz w:val="28"/>
          <w:szCs w:val="28"/>
        </w:rPr>
        <w:t xml:space="preserve"> этапы</w:t>
      </w:r>
      <w:r w:rsidRPr="00D85193">
        <w:rPr>
          <w:rFonts w:ascii="Times New Roman" w:hAnsi="Times New Roman" w:cs="Times New Roman"/>
          <w:sz w:val="28"/>
          <w:szCs w:val="28"/>
        </w:rPr>
        <w:t>.</w:t>
      </w:r>
    </w:p>
    <w:p w:rsidR="00885581" w:rsidRDefault="00885581" w:rsidP="004C5F1C">
      <w:pPr>
        <w:pStyle w:val="2"/>
        <w:keepNext w:val="0"/>
        <w:keepLines w:val="0"/>
        <w:widowControl w:val="0"/>
        <w:spacing w:before="0" w:line="360" w:lineRule="auto"/>
        <w:jc w:val="center"/>
        <w:rPr>
          <w:rFonts w:ascii="Times New Roman" w:hAnsi="Times New Roman" w:cs="Times New Roman"/>
          <w:b/>
          <w:color w:val="auto"/>
          <w:sz w:val="28"/>
          <w:szCs w:val="28"/>
        </w:rPr>
      </w:pPr>
      <w:bookmarkStart w:id="6" w:name="_Toc96798651"/>
      <w:r w:rsidRPr="004C5F1C">
        <w:rPr>
          <w:rFonts w:ascii="Times New Roman" w:hAnsi="Times New Roman" w:cs="Times New Roman"/>
          <w:b/>
          <w:color w:val="auto"/>
          <w:sz w:val="28"/>
          <w:szCs w:val="28"/>
        </w:rPr>
        <w:lastRenderedPageBreak/>
        <w:t>Выводы по главе 1</w:t>
      </w:r>
      <w:bookmarkEnd w:id="6"/>
    </w:p>
    <w:p w:rsidR="00DE459B" w:rsidRDefault="00DE459B" w:rsidP="00DE459B">
      <w:pPr>
        <w:widowControl w:val="0"/>
        <w:spacing w:after="0" w:line="360" w:lineRule="auto"/>
        <w:ind w:firstLine="851"/>
        <w:jc w:val="both"/>
        <w:rPr>
          <w:rFonts w:ascii="Times New Roman" w:hAnsi="Times New Roman" w:cs="Times New Roman"/>
          <w:sz w:val="28"/>
          <w:szCs w:val="28"/>
        </w:rPr>
      </w:pPr>
    </w:p>
    <w:p w:rsidR="00DE459B" w:rsidRDefault="00A9392A" w:rsidP="00DE459B">
      <w:pPr>
        <w:widowControl w:val="0"/>
        <w:spacing w:after="0" w:line="360" w:lineRule="auto"/>
        <w:ind w:firstLine="851"/>
        <w:jc w:val="both"/>
      </w:pPr>
      <w:r w:rsidRPr="00A9392A">
        <w:rPr>
          <w:rFonts w:ascii="Times New Roman" w:hAnsi="Times New Roman" w:cs="Times New Roman"/>
          <w:b/>
          <w:sz w:val="28"/>
          <w:szCs w:val="28"/>
        </w:rPr>
        <w:t>1.</w:t>
      </w:r>
      <w:r>
        <w:rPr>
          <w:rFonts w:ascii="Times New Roman" w:hAnsi="Times New Roman" w:cs="Times New Roman"/>
          <w:sz w:val="28"/>
          <w:szCs w:val="28"/>
        </w:rPr>
        <w:t xml:space="preserve"> </w:t>
      </w:r>
      <w:r w:rsidR="00DE459B" w:rsidRPr="009C26D4">
        <w:rPr>
          <w:rFonts w:ascii="Times New Roman" w:hAnsi="Times New Roman" w:cs="Times New Roman"/>
          <w:sz w:val="28"/>
          <w:szCs w:val="28"/>
        </w:rPr>
        <w:t>Профессиональную самореализацию личности разные авторы трактуют как характеристику всего ее жизненного пути в контексте профессиональной сферы от этапа начального профессионального становления до ухода на пенсию. По нашему мнению, профессиональная самореализация – это совокупность проявления индивидуальных профессионально-личностных качеств и свойств специалиста, через которые он воспроизводит свою сущность в многомерной практической и профессиональной деятельности.</w:t>
      </w:r>
    </w:p>
    <w:p w:rsidR="00B345DB" w:rsidRDefault="00A9392A" w:rsidP="00B345DB">
      <w:pPr>
        <w:widowControl w:val="0"/>
        <w:spacing w:after="0" w:line="360" w:lineRule="auto"/>
        <w:ind w:firstLine="851"/>
        <w:jc w:val="both"/>
      </w:pPr>
      <w:r w:rsidRPr="00A9392A">
        <w:rPr>
          <w:rFonts w:ascii="Times New Roman" w:hAnsi="Times New Roman" w:cs="Times New Roman"/>
          <w:b/>
          <w:sz w:val="28"/>
          <w:szCs w:val="28"/>
        </w:rPr>
        <w:t>2.</w:t>
      </w:r>
      <w:r>
        <w:rPr>
          <w:rFonts w:ascii="Times New Roman" w:hAnsi="Times New Roman" w:cs="Times New Roman"/>
          <w:sz w:val="28"/>
          <w:szCs w:val="28"/>
        </w:rPr>
        <w:t xml:space="preserve"> </w:t>
      </w:r>
      <w:r w:rsidR="00DE459B">
        <w:rPr>
          <w:rFonts w:ascii="Times New Roman" w:hAnsi="Times New Roman" w:cs="Times New Roman"/>
          <w:sz w:val="28"/>
          <w:szCs w:val="28"/>
        </w:rPr>
        <w:t>П</w:t>
      </w:r>
      <w:r w:rsidR="00DE459B" w:rsidRPr="00167EF2">
        <w:rPr>
          <w:rFonts w:ascii="Times New Roman" w:hAnsi="Times New Roman" w:cs="Times New Roman"/>
          <w:sz w:val="28"/>
          <w:szCs w:val="28"/>
        </w:rPr>
        <w:t>рофессиональная деятельность – система взаимосвязанных действий работников, выполняя которые, они получают общественно необходимые результаты труда и «вызывают непроизвольное развитие непреднамеренных для человека и общества социально-экономических последствий. Мерой такой умышленной системы действий является уровень их согласованности в составе трудового коллектива и общественном производстве в целом. Следовательно, понимание сущности профессиональной деятельности базируется на принципе того, что работник одновременно является и результатом, и условием развития общественного производства, общества и человечества в целом.</w:t>
      </w:r>
      <w:r w:rsidR="00DE459B">
        <w:rPr>
          <w:rFonts w:ascii="Times New Roman" w:hAnsi="Times New Roman" w:cs="Times New Roman"/>
          <w:sz w:val="28"/>
          <w:szCs w:val="28"/>
        </w:rPr>
        <w:t xml:space="preserve"> Основные п</w:t>
      </w:r>
      <w:r w:rsidR="00DE459B" w:rsidRPr="00167EF2">
        <w:rPr>
          <w:rFonts w:ascii="Times New Roman" w:hAnsi="Times New Roman" w:cs="Times New Roman"/>
          <w:sz w:val="28"/>
          <w:szCs w:val="28"/>
        </w:rPr>
        <w:t>сихологические критерии успешности личности в профессиональной деятельности</w:t>
      </w:r>
      <w:r w:rsidR="00DE459B">
        <w:rPr>
          <w:rFonts w:ascii="Times New Roman" w:hAnsi="Times New Roman" w:cs="Times New Roman"/>
          <w:sz w:val="28"/>
          <w:szCs w:val="28"/>
        </w:rPr>
        <w:t xml:space="preserve"> представлены: жизнестойкостью личности, </w:t>
      </w:r>
      <w:r w:rsidR="00DE459B" w:rsidRPr="00CA7EE0">
        <w:rPr>
          <w:rFonts w:ascii="Times New Roman" w:hAnsi="Times New Roman" w:cs="Times New Roman"/>
          <w:sz w:val="28"/>
          <w:szCs w:val="28"/>
        </w:rPr>
        <w:t>психолог</w:t>
      </w:r>
      <w:r w:rsidR="00DE459B">
        <w:rPr>
          <w:rFonts w:ascii="Times New Roman" w:hAnsi="Times New Roman" w:cs="Times New Roman"/>
          <w:sz w:val="28"/>
          <w:szCs w:val="28"/>
        </w:rPr>
        <w:t xml:space="preserve">ическим благополучием личности, </w:t>
      </w:r>
      <w:r w:rsidR="00DE459B" w:rsidRPr="00CA7EE0">
        <w:rPr>
          <w:rFonts w:ascii="Times New Roman" w:hAnsi="Times New Roman" w:cs="Times New Roman"/>
          <w:sz w:val="28"/>
          <w:szCs w:val="28"/>
        </w:rPr>
        <w:t>адаптивност</w:t>
      </w:r>
      <w:r w:rsidR="00DE459B">
        <w:rPr>
          <w:rFonts w:ascii="Times New Roman" w:hAnsi="Times New Roman" w:cs="Times New Roman"/>
          <w:sz w:val="28"/>
          <w:szCs w:val="28"/>
        </w:rPr>
        <w:t xml:space="preserve">ью, </w:t>
      </w:r>
      <w:r w:rsidR="00DE459B" w:rsidRPr="00CA7EE0">
        <w:rPr>
          <w:rFonts w:ascii="Times New Roman" w:hAnsi="Times New Roman" w:cs="Times New Roman"/>
          <w:sz w:val="28"/>
          <w:szCs w:val="28"/>
        </w:rPr>
        <w:t>устойчивостью личности</w:t>
      </w:r>
      <w:r w:rsidR="00DE459B">
        <w:rPr>
          <w:rFonts w:ascii="Times New Roman" w:hAnsi="Times New Roman" w:cs="Times New Roman"/>
          <w:sz w:val="28"/>
          <w:szCs w:val="28"/>
        </w:rPr>
        <w:t xml:space="preserve"> к профессиональному выгоранию, оптимизмом, экстраверсией, доминантностью, самодостаточностью, ц</w:t>
      </w:r>
      <w:r w:rsidR="00DE459B" w:rsidRPr="00032117">
        <w:rPr>
          <w:rFonts w:ascii="Times New Roman" w:hAnsi="Times New Roman" w:cs="Times New Roman"/>
          <w:sz w:val="28"/>
          <w:szCs w:val="28"/>
        </w:rPr>
        <w:t>елеустремленность</w:t>
      </w:r>
      <w:r w:rsidR="00DE459B">
        <w:rPr>
          <w:rFonts w:ascii="Times New Roman" w:hAnsi="Times New Roman" w:cs="Times New Roman"/>
          <w:sz w:val="28"/>
          <w:szCs w:val="28"/>
        </w:rPr>
        <w:t>ю и у</w:t>
      </w:r>
      <w:r w:rsidR="00DE459B" w:rsidRPr="00032117">
        <w:rPr>
          <w:rFonts w:ascii="Times New Roman" w:hAnsi="Times New Roman" w:cs="Times New Roman"/>
          <w:sz w:val="28"/>
          <w:szCs w:val="28"/>
        </w:rPr>
        <w:t>веренность</w:t>
      </w:r>
      <w:r w:rsidR="00DE459B">
        <w:rPr>
          <w:rFonts w:ascii="Times New Roman" w:hAnsi="Times New Roman" w:cs="Times New Roman"/>
          <w:sz w:val="28"/>
          <w:szCs w:val="28"/>
        </w:rPr>
        <w:t>ю</w:t>
      </w:r>
      <w:r w:rsidR="00DE459B" w:rsidRPr="00032117">
        <w:rPr>
          <w:rFonts w:ascii="Times New Roman" w:hAnsi="Times New Roman" w:cs="Times New Roman"/>
          <w:sz w:val="28"/>
          <w:szCs w:val="28"/>
        </w:rPr>
        <w:t xml:space="preserve"> в себе</w:t>
      </w:r>
      <w:r w:rsidR="00DE459B">
        <w:rPr>
          <w:rFonts w:ascii="Times New Roman" w:hAnsi="Times New Roman" w:cs="Times New Roman"/>
          <w:sz w:val="28"/>
          <w:szCs w:val="28"/>
        </w:rPr>
        <w:t xml:space="preserve"> и т.д.</w:t>
      </w:r>
    </w:p>
    <w:p w:rsidR="00D85193" w:rsidRDefault="00A9392A" w:rsidP="00B345DB">
      <w:pPr>
        <w:widowControl w:val="0"/>
        <w:spacing w:after="0" w:line="360" w:lineRule="auto"/>
        <w:ind w:firstLine="851"/>
        <w:jc w:val="both"/>
      </w:pPr>
      <w:r w:rsidRPr="00A9392A">
        <w:rPr>
          <w:rFonts w:ascii="Times New Roman" w:hAnsi="Times New Roman" w:cs="Times New Roman"/>
          <w:b/>
          <w:sz w:val="28"/>
          <w:szCs w:val="28"/>
        </w:rPr>
        <w:t>3.</w:t>
      </w:r>
      <w:r>
        <w:rPr>
          <w:rFonts w:ascii="Times New Roman" w:hAnsi="Times New Roman" w:cs="Times New Roman"/>
          <w:sz w:val="28"/>
          <w:szCs w:val="28"/>
        </w:rPr>
        <w:t xml:space="preserve"> </w:t>
      </w:r>
      <w:r w:rsidR="00DE459B">
        <w:rPr>
          <w:rFonts w:ascii="Times New Roman" w:hAnsi="Times New Roman" w:cs="Times New Roman"/>
          <w:sz w:val="28"/>
          <w:szCs w:val="28"/>
        </w:rPr>
        <w:t>В</w:t>
      </w:r>
      <w:r w:rsidR="00DE459B" w:rsidRPr="00D85193">
        <w:rPr>
          <w:rFonts w:ascii="Times New Roman" w:hAnsi="Times New Roman" w:cs="Times New Roman"/>
          <w:sz w:val="28"/>
          <w:szCs w:val="28"/>
        </w:rPr>
        <w:t xml:space="preserve"> </w:t>
      </w:r>
      <w:r w:rsidR="00B345DB" w:rsidRPr="00B345DB">
        <w:rPr>
          <w:rFonts w:ascii="Times New Roman" w:hAnsi="Times New Roman" w:cs="Times New Roman"/>
          <w:sz w:val="28"/>
          <w:szCs w:val="28"/>
        </w:rPr>
        <w:t xml:space="preserve">процессе формирования успешности профессиональной самореализации личности используются различные методы. Выделяют следующие основные методы формирования успешности профессиональной самореализации личности, представленные: информационно-справочными методами; диагностическими методами; активизирующими методами. Под технологией формирования профессиональной самореализации специалистов понимается поэтапное восхождение личности за уровнями усвоения от познания, </w:t>
      </w:r>
      <w:r w:rsidR="00B345DB" w:rsidRPr="00B345DB">
        <w:rPr>
          <w:rFonts w:ascii="Times New Roman" w:hAnsi="Times New Roman" w:cs="Times New Roman"/>
          <w:sz w:val="28"/>
          <w:szCs w:val="28"/>
        </w:rPr>
        <w:lastRenderedPageBreak/>
        <w:t>воспроизведения, применения к творчеству. Цель технологии предполагает формирование профессиональной самореализации специалистов в процессе профессиональной деятельности. Данная технология предполагает следующие этапы: мотивационный, процессуальный, рефлексивный и творческий этапы.</w:t>
      </w:r>
    </w:p>
    <w:p w:rsidR="00D85193" w:rsidRDefault="00D85193" w:rsidP="004C5F1C"/>
    <w:p w:rsidR="00D85193" w:rsidRDefault="00D85193" w:rsidP="004C5F1C"/>
    <w:p w:rsidR="00D85193" w:rsidRDefault="00D85193" w:rsidP="004C5F1C"/>
    <w:p w:rsidR="00D85193" w:rsidRDefault="00D85193" w:rsidP="004C5F1C"/>
    <w:p w:rsidR="00063AAE" w:rsidRDefault="00063AAE" w:rsidP="004C5F1C"/>
    <w:p w:rsidR="00063AAE" w:rsidRDefault="00063AAE" w:rsidP="004C5F1C"/>
    <w:p w:rsidR="00590DEE" w:rsidRDefault="00590DEE" w:rsidP="004C5F1C"/>
    <w:p w:rsidR="00590DEE" w:rsidRDefault="00590DEE" w:rsidP="004C5F1C"/>
    <w:p w:rsidR="00590DEE" w:rsidRDefault="00590DEE" w:rsidP="004C5F1C"/>
    <w:p w:rsidR="00590DEE" w:rsidRDefault="00590DEE" w:rsidP="004C5F1C"/>
    <w:p w:rsidR="00590DEE" w:rsidRDefault="00590DEE" w:rsidP="004C5F1C"/>
    <w:p w:rsidR="00590DEE" w:rsidRDefault="00590DEE" w:rsidP="004C5F1C"/>
    <w:p w:rsidR="00590DEE" w:rsidRDefault="00590DEE" w:rsidP="004C5F1C"/>
    <w:p w:rsidR="00590DEE" w:rsidRDefault="00590DEE" w:rsidP="004C5F1C"/>
    <w:p w:rsidR="00590DEE" w:rsidRDefault="00590DEE" w:rsidP="004C5F1C"/>
    <w:p w:rsidR="00590DEE" w:rsidRDefault="00590DEE" w:rsidP="004C5F1C"/>
    <w:p w:rsidR="00590DEE" w:rsidRDefault="00590DEE" w:rsidP="004C5F1C"/>
    <w:p w:rsidR="00590DEE" w:rsidRDefault="00590DEE" w:rsidP="004C5F1C"/>
    <w:p w:rsidR="00590DEE" w:rsidRDefault="00590DEE" w:rsidP="004C5F1C"/>
    <w:p w:rsidR="00590DEE" w:rsidRDefault="00590DEE" w:rsidP="004C5F1C"/>
    <w:p w:rsidR="00590DEE" w:rsidRDefault="00590DEE" w:rsidP="004C5F1C"/>
    <w:p w:rsidR="00590DEE" w:rsidRDefault="00590DEE" w:rsidP="004C5F1C"/>
    <w:p w:rsidR="00590DEE" w:rsidRDefault="00590DEE" w:rsidP="004C5F1C"/>
    <w:p w:rsidR="00590DEE" w:rsidRDefault="00590DEE" w:rsidP="004C5F1C"/>
    <w:p w:rsidR="00590DEE" w:rsidRDefault="00590DEE" w:rsidP="004C5F1C"/>
    <w:p w:rsidR="00590DEE" w:rsidRDefault="00590DEE" w:rsidP="004C5F1C"/>
    <w:p w:rsidR="00590DEE" w:rsidRDefault="00590DEE" w:rsidP="004C5F1C"/>
    <w:p w:rsidR="00590DEE" w:rsidRDefault="00590DEE" w:rsidP="004C5F1C"/>
    <w:p w:rsidR="00885581" w:rsidRPr="004C5F1C" w:rsidRDefault="004C5F1C" w:rsidP="004C5F1C">
      <w:pPr>
        <w:pStyle w:val="1"/>
        <w:keepNext w:val="0"/>
        <w:keepLines w:val="0"/>
        <w:widowControl w:val="0"/>
        <w:spacing w:before="0" w:line="360" w:lineRule="auto"/>
        <w:jc w:val="center"/>
        <w:rPr>
          <w:rFonts w:ascii="Times New Roman" w:hAnsi="Times New Roman" w:cs="Times New Roman"/>
          <w:b/>
          <w:color w:val="auto"/>
          <w:sz w:val="28"/>
          <w:szCs w:val="28"/>
        </w:rPr>
      </w:pPr>
      <w:bookmarkStart w:id="7" w:name="_Toc96798652"/>
      <w:r w:rsidRPr="004C5F1C">
        <w:rPr>
          <w:rFonts w:ascii="Times New Roman" w:hAnsi="Times New Roman" w:cs="Times New Roman"/>
          <w:b/>
          <w:color w:val="auto"/>
          <w:sz w:val="28"/>
          <w:szCs w:val="28"/>
        </w:rPr>
        <w:lastRenderedPageBreak/>
        <w:t>ГЛАВА 2</w:t>
      </w:r>
      <w:r w:rsidR="00885581" w:rsidRPr="004C5F1C">
        <w:rPr>
          <w:rFonts w:ascii="Times New Roman" w:hAnsi="Times New Roman" w:cs="Times New Roman"/>
          <w:b/>
          <w:color w:val="auto"/>
          <w:sz w:val="28"/>
          <w:szCs w:val="28"/>
        </w:rPr>
        <w:t xml:space="preserve"> ЭМПИРИЧЕСКОЕ ИССЛЕДОВАНИЕ ПСИХОЛОГИЧЕСКИХ ФАКТОРОВ УСПЕШНОСТИ ПРОФЕССИОНАЛЬНОЙ САМОРЕАЛИЗАЦИИ</w:t>
      </w:r>
      <w:bookmarkEnd w:id="7"/>
    </w:p>
    <w:p w:rsidR="004C5F1C" w:rsidRDefault="004C5F1C" w:rsidP="000431FA">
      <w:pPr>
        <w:widowControl w:val="0"/>
        <w:spacing w:after="0" w:line="360" w:lineRule="auto"/>
      </w:pPr>
    </w:p>
    <w:p w:rsidR="00885581" w:rsidRDefault="004C5F1C" w:rsidP="004C5F1C">
      <w:pPr>
        <w:pStyle w:val="2"/>
        <w:keepNext w:val="0"/>
        <w:keepLines w:val="0"/>
        <w:widowControl w:val="0"/>
        <w:spacing w:before="0" w:line="360" w:lineRule="auto"/>
        <w:jc w:val="center"/>
        <w:rPr>
          <w:rFonts w:ascii="Times New Roman" w:hAnsi="Times New Roman" w:cs="Times New Roman"/>
          <w:b/>
          <w:color w:val="auto"/>
          <w:sz w:val="28"/>
          <w:szCs w:val="28"/>
        </w:rPr>
      </w:pPr>
      <w:bookmarkStart w:id="8" w:name="_Toc96798653"/>
      <w:r w:rsidRPr="004C5F1C">
        <w:rPr>
          <w:rFonts w:ascii="Times New Roman" w:hAnsi="Times New Roman" w:cs="Times New Roman"/>
          <w:b/>
          <w:color w:val="auto"/>
          <w:sz w:val="28"/>
          <w:szCs w:val="28"/>
        </w:rPr>
        <w:t>2.1</w:t>
      </w:r>
      <w:r w:rsidR="00885581" w:rsidRPr="004C5F1C">
        <w:rPr>
          <w:rFonts w:ascii="Times New Roman" w:hAnsi="Times New Roman" w:cs="Times New Roman"/>
          <w:b/>
          <w:color w:val="auto"/>
          <w:sz w:val="28"/>
          <w:szCs w:val="28"/>
        </w:rPr>
        <w:t xml:space="preserve"> Описание</w:t>
      </w:r>
      <w:r>
        <w:rPr>
          <w:rFonts w:ascii="Times New Roman" w:hAnsi="Times New Roman" w:cs="Times New Roman"/>
          <w:b/>
          <w:color w:val="auto"/>
          <w:sz w:val="28"/>
          <w:szCs w:val="28"/>
        </w:rPr>
        <w:t xml:space="preserve"> объекта и методик исследования</w:t>
      </w:r>
      <w:bookmarkEnd w:id="8"/>
    </w:p>
    <w:p w:rsidR="000431FA" w:rsidRDefault="000431FA" w:rsidP="000431FA">
      <w:pPr>
        <w:widowControl w:val="0"/>
        <w:shd w:val="clear" w:color="auto" w:fill="FFFFFF"/>
        <w:spacing w:after="0" w:line="360" w:lineRule="auto"/>
        <w:ind w:firstLine="851"/>
        <w:jc w:val="both"/>
      </w:pPr>
    </w:p>
    <w:p w:rsidR="000431FA" w:rsidRDefault="000431FA" w:rsidP="000431FA">
      <w:pPr>
        <w:widowControl w:val="0"/>
        <w:shd w:val="clear" w:color="auto" w:fill="FFFFFF"/>
        <w:spacing w:after="0" w:line="360" w:lineRule="auto"/>
        <w:ind w:firstLine="851"/>
        <w:jc w:val="both"/>
        <w:rPr>
          <w:rFonts w:ascii="Times New Roman" w:hAnsi="Times New Roman"/>
          <w:sz w:val="28"/>
          <w:szCs w:val="28"/>
        </w:rPr>
      </w:pPr>
      <w:r w:rsidRPr="00BF4C76">
        <w:rPr>
          <w:rFonts w:ascii="Times New Roman" w:hAnsi="Times New Roman"/>
          <w:b/>
          <w:sz w:val="28"/>
          <w:szCs w:val="28"/>
        </w:rPr>
        <w:t xml:space="preserve">Цель исследования: </w:t>
      </w:r>
      <w:r>
        <w:rPr>
          <w:rFonts w:ascii="Times New Roman" w:hAnsi="Times New Roman"/>
          <w:sz w:val="28"/>
          <w:szCs w:val="28"/>
        </w:rPr>
        <w:t>определить</w:t>
      </w:r>
      <w:r w:rsidRPr="00BF4C76">
        <w:rPr>
          <w:rFonts w:ascii="Times New Roman" w:hAnsi="Times New Roman"/>
          <w:sz w:val="28"/>
          <w:szCs w:val="28"/>
        </w:rPr>
        <w:t xml:space="preserve"> психологические факторы успешности профессиональной самореализации, а также </w:t>
      </w:r>
      <w:bookmarkStart w:id="9" w:name="_Hlk69734246"/>
      <w:r>
        <w:rPr>
          <w:rFonts w:ascii="Times New Roman" w:hAnsi="Times New Roman"/>
          <w:sz w:val="28"/>
          <w:szCs w:val="28"/>
        </w:rPr>
        <w:t>разработать рекомендации</w:t>
      </w:r>
      <w:r w:rsidRPr="00BF4C76">
        <w:rPr>
          <w:rFonts w:ascii="Times New Roman" w:hAnsi="Times New Roman"/>
          <w:b/>
          <w:bCs/>
          <w:sz w:val="28"/>
          <w:szCs w:val="24"/>
        </w:rPr>
        <w:t xml:space="preserve"> </w:t>
      </w:r>
      <w:r w:rsidRPr="00BF4C76">
        <w:rPr>
          <w:rFonts w:ascii="Times New Roman" w:hAnsi="Times New Roman"/>
          <w:sz w:val="28"/>
          <w:szCs w:val="24"/>
        </w:rPr>
        <w:t xml:space="preserve">по </w:t>
      </w:r>
      <w:r w:rsidRPr="00BF4C76">
        <w:rPr>
          <w:rFonts w:ascii="Times New Roman" w:hAnsi="Times New Roman"/>
          <w:sz w:val="28"/>
          <w:szCs w:val="28"/>
        </w:rPr>
        <w:t>построению стратегии личностной с</w:t>
      </w:r>
      <w:r>
        <w:rPr>
          <w:rFonts w:ascii="Times New Roman" w:hAnsi="Times New Roman"/>
          <w:sz w:val="28"/>
          <w:szCs w:val="28"/>
        </w:rPr>
        <w:t>а</w:t>
      </w:r>
      <w:r w:rsidRPr="00BF4C76">
        <w:rPr>
          <w:rFonts w:ascii="Times New Roman" w:hAnsi="Times New Roman"/>
          <w:sz w:val="28"/>
          <w:szCs w:val="28"/>
        </w:rPr>
        <w:t>мореализации в профессиональной деятельности.</w:t>
      </w:r>
    </w:p>
    <w:p w:rsidR="000431FA" w:rsidRDefault="000431FA" w:rsidP="000431FA">
      <w:pPr>
        <w:widowControl w:val="0"/>
        <w:shd w:val="clear" w:color="auto" w:fill="FFFFFF"/>
        <w:spacing w:after="0" w:line="360" w:lineRule="auto"/>
        <w:ind w:firstLine="851"/>
        <w:jc w:val="both"/>
        <w:rPr>
          <w:rFonts w:ascii="Times New Roman" w:hAnsi="Times New Roman"/>
          <w:sz w:val="28"/>
          <w:szCs w:val="28"/>
        </w:rPr>
      </w:pPr>
      <w:r w:rsidRPr="0052750E">
        <w:rPr>
          <w:rFonts w:ascii="Times New Roman" w:hAnsi="Times New Roman"/>
          <w:b/>
          <w:bCs/>
          <w:sz w:val="28"/>
          <w:szCs w:val="28"/>
        </w:rPr>
        <w:t>Объект исследования:</w:t>
      </w:r>
      <w:r>
        <w:rPr>
          <w:rFonts w:ascii="Times New Roman" w:hAnsi="Times New Roman"/>
          <w:sz w:val="28"/>
          <w:szCs w:val="28"/>
        </w:rPr>
        <w:t xml:space="preserve"> профессиональная самореализация личности.</w:t>
      </w:r>
    </w:p>
    <w:p w:rsidR="000431FA" w:rsidRPr="00BF4C76" w:rsidRDefault="000431FA" w:rsidP="000431FA">
      <w:pPr>
        <w:widowControl w:val="0"/>
        <w:shd w:val="clear" w:color="auto" w:fill="FFFFFF"/>
        <w:spacing w:after="0" w:line="360" w:lineRule="auto"/>
        <w:ind w:firstLine="851"/>
        <w:jc w:val="both"/>
        <w:rPr>
          <w:rFonts w:ascii="Times New Roman" w:hAnsi="Times New Roman"/>
          <w:sz w:val="28"/>
          <w:szCs w:val="28"/>
        </w:rPr>
      </w:pPr>
      <w:r w:rsidRPr="0052750E">
        <w:rPr>
          <w:rFonts w:ascii="Times New Roman" w:hAnsi="Times New Roman"/>
          <w:b/>
          <w:bCs/>
          <w:sz w:val="28"/>
          <w:szCs w:val="28"/>
        </w:rPr>
        <w:t>Предмет исследования:</w:t>
      </w:r>
      <w:r>
        <w:rPr>
          <w:rFonts w:ascii="Times New Roman" w:hAnsi="Times New Roman"/>
          <w:sz w:val="28"/>
          <w:szCs w:val="28"/>
        </w:rPr>
        <w:t xml:space="preserve"> </w:t>
      </w:r>
      <w:r w:rsidRPr="0052750E">
        <w:rPr>
          <w:rFonts w:ascii="Times New Roman" w:hAnsi="Times New Roman"/>
          <w:sz w:val="28"/>
          <w:szCs w:val="28"/>
        </w:rPr>
        <w:t>психологические факторы успешности профессиональной самореализации</w:t>
      </w:r>
      <w:r>
        <w:rPr>
          <w:rFonts w:ascii="Times New Roman" w:hAnsi="Times New Roman"/>
          <w:sz w:val="28"/>
          <w:szCs w:val="28"/>
        </w:rPr>
        <w:t>.</w:t>
      </w:r>
    </w:p>
    <w:p w:rsidR="000431FA" w:rsidRDefault="000431FA" w:rsidP="000431FA">
      <w:pPr>
        <w:widowControl w:val="0"/>
        <w:shd w:val="clear" w:color="auto" w:fill="FFFFFF"/>
        <w:spacing w:after="0" w:line="360" w:lineRule="auto"/>
        <w:ind w:firstLine="851"/>
        <w:jc w:val="both"/>
        <w:rPr>
          <w:rFonts w:ascii="Times New Roman" w:hAnsi="Times New Roman"/>
          <w:bCs/>
          <w:sz w:val="28"/>
          <w:szCs w:val="28"/>
        </w:rPr>
      </w:pPr>
      <w:r w:rsidRPr="00BF4C76">
        <w:rPr>
          <w:rFonts w:ascii="Times New Roman" w:hAnsi="Times New Roman"/>
          <w:b/>
          <w:sz w:val="28"/>
          <w:szCs w:val="28"/>
        </w:rPr>
        <w:t>Гипотеза исследования.</w:t>
      </w:r>
      <w:r w:rsidRPr="00BF4C76">
        <w:t xml:space="preserve"> </w:t>
      </w:r>
      <w:bookmarkEnd w:id="9"/>
      <w:r w:rsidRPr="00BF4C76">
        <w:t xml:space="preserve"> </w:t>
      </w:r>
      <w:r w:rsidRPr="00571FC0">
        <w:rPr>
          <w:rFonts w:ascii="Times New Roman" w:hAnsi="Times New Roman"/>
          <w:bCs/>
          <w:sz w:val="28"/>
          <w:szCs w:val="28"/>
        </w:rPr>
        <w:t>Предполагаем, что на уровень успешности профессиональной самореализации личности зависит от таких психологических факторов, как психологическая профессиональная направленность личности, профессиональная подготовленность, стеничность эмоций, эмоциональная устойчивость, внимательность, продуктивность памяти, критичность мышления, сообразительность, воля и дисциплинированность</w:t>
      </w:r>
      <w:r>
        <w:rPr>
          <w:rFonts w:ascii="Times New Roman" w:hAnsi="Times New Roman"/>
          <w:bCs/>
          <w:sz w:val="28"/>
          <w:szCs w:val="28"/>
        </w:rPr>
        <w:t>, интернальность, а, именно, чем более выражены данные психологические факторы, тем выше уровень успешности профессиональной самореализации.</w:t>
      </w:r>
    </w:p>
    <w:p w:rsidR="000431FA" w:rsidRPr="00BF4C76" w:rsidRDefault="000431FA" w:rsidP="000431FA">
      <w:pPr>
        <w:widowControl w:val="0"/>
        <w:shd w:val="clear" w:color="auto" w:fill="FFFFFF"/>
        <w:spacing w:after="0" w:line="360" w:lineRule="auto"/>
        <w:ind w:firstLine="851"/>
        <w:jc w:val="both"/>
        <w:rPr>
          <w:rFonts w:ascii="Times New Roman" w:eastAsia="Times New Roman" w:hAnsi="Times New Roman"/>
          <w:b/>
          <w:bCs/>
          <w:color w:val="000000"/>
          <w:sz w:val="28"/>
          <w:szCs w:val="28"/>
          <w:lang w:eastAsia="ru-RU"/>
        </w:rPr>
      </w:pPr>
      <w:r w:rsidRPr="00BF4C76">
        <w:rPr>
          <w:rFonts w:ascii="Times New Roman" w:hAnsi="Times New Roman"/>
          <w:b/>
          <w:sz w:val="28"/>
          <w:szCs w:val="28"/>
        </w:rPr>
        <w:t>Процедура э</w:t>
      </w:r>
      <w:r>
        <w:rPr>
          <w:rFonts w:ascii="Times New Roman" w:hAnsi="Times New Roman"/>
          <w:b/>
          <w:sz w:val="28"/>
          <w:szCs w:val="28"/>
        </w:rPr>
        <w:t>мпирического</w:t>
      </w:r>
      <w:r w:rsidRPr="00BF4C76">
        <w:rPr>
          <w:rFonts w:ascii="Times New Roman" w:hAnsi="Times New Roman"/>
          <w:b/>
          <w:sz w:val="28"/>
          <w:szCs w:val="28"/>
        </w:rPr>
        <w:t xml:space="preserve"> исследования:</w:t>
      </w:r>
    </w:p>
    <w:p w:rsidR="000431FA" w:rsidRPr="00BF4C76" w:rsidRDefault="000431FA" w:rsidP="000431FA">
      <w:pPr>
        <w:widowControl w:val="0"/>
        <w:numPr>
          <w:ilvl w:val="0"/>
          <w:numId w:val="8"/>
        </w:numPr>
        <w:tabs>
          <w:tab w:val="left" w:pos="709"/>
          <w:tab w:val="left" w:pos="1080"/>
        </w:tabs>
        <w:spacing w:after="0" w:line="360" w:lineRule="auto"/>
        <w:ind w:left="0" w:firstLine="851"/>
        <w:jc w:val="both"/>
        <w:rPr>
          <w:rFonts w:ascii="Times New Roman" w:eastAsia="Times New Roman" w:hAnsi="Times New Roman"/>
          <w:sz w:val="28"/>
          <w:szCs w:val="28"/>
          <w:lang w:eastAsia="ru-RU"/>
        </w:rPr>
      </w:pPr>
      <w:r w:rsidRPr="00BF4C76">
        <w:rPr>
          <w:rFonts w:ascii="Times New Roman" w:eastAsia="Times New Roman" w:hAnsi="Times New Roman"/>
          <w:sz w:val="28"/>
          <w:szCs w:val="28"/>
          <w:lang w:eastAsia="ru-RU"/>
        </w:rPr>
        <w:t xml:space="preserve">Этап. Осуществление подбора методологического инструментария изучения </w:t>
      </w:r>
      <w:r w:rsidRPr="00994808">
        <w:rPr>
          <w:rFonts w:ascii="Times New Roman" w:eastAsia="Times New Roman" w:hAnsi="Times New Roman"/>
          <w:sz w:val="28"/>
          <w:szCs w:val="28"/>
          <w:lang w:eastAsia="ru-RU"/>
        </w:rPr>
        <w:t>психологически</w:t>
      </w:r>
      <w:r>
        <w:rPr>
          <w:rFonts w:ascii="Times New Roman" w:eastAsia="Times New Roman" w:hAnsi="Times New Roman"/>
          <w:sz w:val="28"/>
          <w:szCs w:val="28"/>
          <w:lang w:eastAsia="ru-RU"/>
        </w:rPr>
        <w:t>х</w:t>
      </w:r>
      <w:r w:rsidRPr="00994808">
        <w:rPr>
          <w:rFonts w:ascii="Times New Roman" w:eastAsia="Times New Roman" w:hAnsi="Times New Roman"/>
          <w:sz w:val="28"/>
          <w:szCs w:val="28"/>
          <w:lang w:eastAsia="ru-RU"/>
        </w:rPr>
        <w:t xml:space="preserve"> факто</w:t>
      </w:r>
      <w:r>
        <w:rPr>
          <w:rFonts w:ascii="Times New Roman" w:eastAsia="Times New Roman" w:hAnsi="Times New Roman"/>
          <w:sz w:val="28"/>
          <w:szCs w:val="28"/>
          <w:lang w:eastAsia="ru-RU"/>
        </w:rPr>
        <w:t>ров</w:t>
      </w:r>
      <w:r w:rsidRPr="00994808">
        <w:rPr>
          <w:rFonts w:ascii="Times New Roman" w:eastAsia="Times New Roman" w:hAnsi="Times New Roman"/>
          <w:sz w:val="28"/>
          <w:szCs w:val="28"/>
          <w:lang w:eastAsia="ru-RU"/>
        </w:rPr>
        <w:t xml:space="preserve"> успешности профессиональной самореализации</w:t>
      </w:r>
      <w:r>
        <w:rPr>
          <w:rFonts w:ascii="Times New Roman" w:eastAsia="Times New Roman" w:hAnsi="Times New Roman"/>
          <w:sz w:val="28"/>
          <w:szCs w:val="28"/>
          <w:lang w:eastAsia="ru-RU"/>
        </w:rPr>
        <w:t xml:space="preserve"> личности.</w:t>
      </w:r>
    </w:p>
    <w:p w:rsidR="000431FA" w:rsidRPr="00BF4C76" w:rsidRDefault="000431FA" w:rsidP="000431FA">
      <w:pPr>
        <w:widowControl w:val="0"/>
        <w:numPr>
          <w:ilvl w:val="0"/>
          <w:numId w:val="8"/>
        </w:numPr>
        <w:tabs>
          <w:tab w:val="left" w:pos="709"/>
          <w:tab w:val="left" w:pos="1080"/>
        </w:tabs>
        <w:spacing w:after="0" w:line="360" w:lineRule="auto"/>
        <w:ind w:left="0" w:firstLine="851"/>
        <w:jc w:val="both"/>
        <w:rPr>
          <w:rFonts w:ascii="Times New Roman" w:hAnsi="Times New Roman"/>
          <w:sz w:val="28"/>
          <w:szCs w:val="28"/>
        </w:rPr>
      </w:pPr>
      <w:r w:rsidRPr="00BF4C76">
        <w:rPr>
          <w:rFonts w:ascii="Times New Roman" w:hAnsi="Times New Roman"/>
          <w:sz w:val="28"/>
          <w:szCs w:val="28"/>
        </w:rPr>
        <w:t xml:space="preserve">Этап. Проведение диагностики исходного уровня </w:t>
      </w:r>
      <w:r w:rsidRPr="00725124">
        <w:rPr>
          <w:rFonts w:ascii="Times New Roman" w:hAnsi="Times New Roman"/>
          <w:sz w:val="28"/>
          <w:szCs w:val="28"/>
        </w:rPr>
        <w:t>успешности профессиональной самореализации личности</w:t>
      </w:r>
      <w:r>
        <w:rPr>
          <w:rFonts w:ascii="Times New Roman" w:hAnsi="Times New Roman"/>
          <w:sz w:val="28"/>
          <w:szCs w:val="28"/>
        </w:rPr>
        <w:t xml:space="preserve"> исследуемых.</w:t>
      </w:r>
    </w:p>
    <w:p w:rsidR="000431FA" w:rsidRPr="00BF4C76" w:rsidRDefault="000431FA" w:rsidP="000431FA">
      <w:pPr>
        <w:widowControl w:val="0"/>
        <w:numPr>
          <w:ilvl w:val="0"/>
          <w:numId w:val="8"/>
        </w:numPr>
        <w:tabs>
          <w:tab w:val="left" w:pos="1080"/>
        </w:tabs>
        <w:spacing w:after="0" w:line="360" w:lineRule="auto"/>
        <w:ind w:left="0" w:firstLine="851"/>
        <w:jc w:val="both"/>
        <w:rPr>
          <w:rFonts w:ascii="Times New Roman" w:hAnsi="Times New Roman"/>
          <w:b/>
          <w:bCs/>
          <w:sz w:val="28"/>
          <w:szCs w:val="28"/>
        </w:rPr>
      </w:pPr>
      <w:r>
        <w:rPr>
          <w:rFonts w:ascii="Times New Roman" w:hAnsi="Times New Roman"/>
          <w:sz w:val="28"/>
          <w:szCs w:val="28"/>
        </w:rPr>
        <w:t xml:space="preserve">Этап. Определение психологических факторов </w:t>
      </w:r>
      <w:r w:rsidRPr="00725124">
        <w:rPr>
          <w:rFonts w:ascii="Times New Roman" w:hAnsi="Times New Roman"/>
          <w:sz w:val="28"/>
          <w:szCs w:val="28"/>
        </w:rPr>
        <w:t>успешности профессиональной самореализации личности</w:t>
      </w:r>
      <w:r>
        <w:rPr>
          <w:rFonts w:ascii="Times New Roman" w:hAnsi="Times New Roman"/>
          <w:sz w:val="28"/>
          <w:szCs w:val="28"/>
        </w:rPr>
        <w:t xml:space="preserve"> исследуемых</w:t>
      </w:r>
      <w:r w:rsidRPr="00BF4C76">
        <w:rPr>
          <w:rFonts w:ascii="Times New Roman" w:hAnsi="Times New Roman"/>
          <w:sz w:val="28"/>
          <w:szCs w:val="28"/>
        </w:rPr>
        <w:t>.</w:t>
      </w:r>
    </w:p>
    <w:p w:rsidR="000431FA" w:rsidRPr="00BF4C76" w:rsidRDefault="000431FA" w:rsidP="000431FA">
      <w:pPr>
        <w:widowControl w:val="0"/>
        <w:numPr>
          <w:ilvl w:val="0"/>
          <w:numId w:val="8"/>
        </w:numPr>
        <w:tabs>
          <w:tab w:val="left" w:pos="1080"/>
        </w:tabs>
        <w:spacing w:after="0" w:line="360" w:lineRule="auto"/>
        <w:ind w:left="0" w:firstLine="851"/>
        <w:jc w:val="both"/>
        <w:rPr>
          <w:rFonts w:ascii="Times New Roman" w:hAnsi="Times New Roman"/>
          <w:b/>
          <w:bCs/>
          <w:sz w:val="28"/>
          <w:szCs w:val="28"/>
        </w:rPr>
      </w:pPr>
      <w:r w:rsidRPr="00BF4C76">
        <w:rPr>
          <w:rFonts w:ascii="Times New Roman" w:hAnsi="Times New Roman"/>
          <w:sz w:val="28"/>
          <w:szCs w:val="28"/>
        </w:rPr>
        <w:t xml:space="preserve">Этап. </w:t>
      </w:r>
      <w:r>
        <w:rPr>
          <w:rFonts w:ascii="Times New Roman" w:hAnsi="Times New Roman"/>
          <w:sz w:val="28"/>
          <w:szCs w:val="28"/>
        </w:rPr>
        <w:t xml:space="preserve">Выявление зависимости уровня </w:t>
      </w:r>
      <w:r w:rsidRPr="0052750E">
        <w:rPr>
          <w:rFonts w:ascii="Times New Roman" w:hAnsi="Times New Roman"/>
          <w:sz w:val="28"/>
          <w:szCs w:val="28"/>
        </w:rPr>
        <w:t xml:space="preserve">успешности профессиональной </w:t>
      </w:r>
      <w:r w:rsidRPr="0052750E">
        <w:rPr>
          <w:rFonts w:ascii="Times New Roman" w:hAnsi="Times New Roman"/>
          <w:sz w:val="28"/>
          <w:szCs w:val="28"/>
        </w:rPr>
        <w:lastRenderedPageBreak/>
        <w:t>самореализации личности исследуемых</w:t>
      </w:r>
      <w:r w:rsidRPr="009740D9">
        <w:rPr>
          <w:rFonts w:ascii="Times New Roman" w:hAnsi="Times New Roman"/>
          <w:sz w:val="28"/>
          <w:szCs w:val="28"/>
        </w:rPr>
        <w:t xml:space="preserve"> </w:t>
      </w:r>
      <w:r>
        <w:rPr>
          <w:rFonts w:ascii="Times New Roman" w:hAnsi="Times New Roman"/>
          <w:sz w:val="28"/>
          <w:szCs w:val="28"/>
        </w:rPr>
        <w:t xml:space="preserve">от </w:t>
      </w:r>
      <w:r w:rsidRPr="009740D9">
        <w:rPr>
          <w:rFonts w:ascii="Times New Roman" w:hAnsi="Times New Roman"/>
          <w:sz w:val="28"/>
          <w:szCs w:val="28"/>
        </w:rPr>
        <w:t>психологических факторов</w:t>
      </w:r>
      <w:r w:rsidRPr="00BF4C76">
        <w:rPr>
          <w:rFonts w:ascii="Times New Roman" w:hAnsi="Times New Roman"/>
          <w:sz w:val="28"/>
          <w:szCs w:val="28"/>
        </w:rPr>
        <w:t>.</w:t>
      </w:r>
      <w:r w:rsidRPr="0052750E">
        <w:rPr>
          <w:rFonts w:ascii="Times New Roman" w:hAnsi="Times New Roman"/>
          <w:sz w:val="28"/>
          <w:szCs w:val="28"/>
        </w:rPr>
        <w:t xml:space="preserve"> </w:t>
      </w:r>
      <w:r>
        <w:rPr>
          <w:rFonts w:ascii="Times New Roman" w:hAnsi="Times New Roman"/>
          <w:sz w:val="28"/>
          <w:szCs w:val="28"/>
        </w:rPr>
        <w:t>М</w:t>
      </w:r>
      <w:r w:rsidRPr="00BF4C76">
        <w:rPr>
          <w:rFonts w:ascii="Times New Roman" w:hAnsi="Times New Roman"/>
          <w:sz w:val="28"/>
          <w:szCs w:val="28"/>
        </w:rPr>
        <w:t>атематико-статистическ</w:t>
      </w:r>
      <w:r>
        <w:rPr>
          <w:rFonts w:ascii="Times New Roman" w:hAnsi="Times New Roman"/>
          <w:sz w:val="28"/>
          <w:szCs w:val="28"/>
        </w:rPr>
        <w:t xml:space="preserve">ая </w:t>
      </w:r>
      <w:r w:rsidRPr="00BF4C76">
        <w:rPr>
          <w:rFonts w:ascii="Times New Roman" w:hAnsi="Times New Roman"/>
          <w:sz w:val="28"/>
          <w:szCs w:val="28"/>
        </w:rPr>
        <w:t>обработк</w:t>
      </w:r>
      <w:r>
        <w:rPr>
          <w:rFonts w:ascii="Times New Roman" w:hAnsi="Times New Roman"/>
          <w:sz w:val="28"/>
          <w:szCs w:val="28"/>
        </w:rPr>
        <w:t>а</w:t>
      </w:r>
      <w:r w:rsidRPr="00BF4C76">
        <w:rPr>
          <w:rFonts w:ascii="Times New Roman" w:hAnsi="Times New Roman"/>
          <w:sz w:val="28"/>
          <w:szCs w:val="28"/>
        </w:rPr>
        <w:t xml:space="preserve"> данных и анализ результатов исследования</w:t>
      </w:r>
      <w:r>
        <w:rPr>
          <w:rFonts w:ascii="Times New Roman" w:hAnsi="Times New Roman"/>
          <w:sz w:val="28"/>
          <w:szCs w:val="28"/>
        </w:rPr>
        <w:t>.</w:t>
      </w:r>
    </w:p>
    <w:p w:rsidR="000431FA" w:rsidRPr="00BF4C76" w:rsidRDefault="000431FA" w:rsidP="000431FA">
      <w:pPr>
        <w:widowControl w:val="0"/>
        <w:numPr>
          <w:ilvl w:val="0"/>
          <w:numId w:val="8"/>
        </w:numPr>
        <w:tabs>
          <w:tab w:val="left" w:pos="1080"/>
        </w:tabs>
        <w:spacing w:after="0" w:line="360" w:lineRule="auto"/>
        <w:ind w:left="0" w:firstLine="851"/>
        <w:jc w:val="both"/>
        <w:rPr>
          <w:rFonts w:ascii="Times New Roman" w:hAnsi="Times New Roman"/>
          <w:sz w:val="28"/>
          <w:szCs w:val="28"/>
        </w:rPr>
      </w:pPr>
      <w:r w:rsidRPr="00BF4C76">
        <w:rPr>
          <w:rFonts w:ascii="Times New Roman" w:hAnsi="Times New Roman"/>
          <w:sz w:val="28"/>
          <w:szCs w:val="28"/>
        </w:rPr>
        <w:t xml:space="preserve">Этап. Разработка </w:t>
      </w:r>
      <w:r w:rsidRPr="0052750E">
        <w:rPr>
          <w:rFonts w:ascii="Times New Roman" w:hAnsi="Times New Roman"/>
          <w:sz w:val="28"/>
          <w:szCs w:val="28"/>
        </w:rPr>
        <w:t>рекомендаци</w:t>
      </w:r>
      <w:r>
        <w:rPr>
          <w:rFonts w:ascii="Times New Roman" w:hAnsi="Times New Roman"/>
          <w:sz w:val="28"/>
          <w:szCs w:val="28"/>
        </w:rPr>
        <w:t>й</w:t>
      </w:r>
      <w:r w:rsidRPr="0052750E">
        <w:rPr>
          <w:rFonts w:ascii="Times New Roman" w:hAnsi="Times New Roman"/>
          <w:b/>
          <w:bCs/>
          <w:sz w:val="28"/>
          <w:szCs w:val="28"/>
        </w:rPr>
        <w:t xml:space="preserve"> </w:t>
      </w:r>
      <w:r w:rsidRPr="0052750E">
        <w:rPr>
          <w:rFonts w:ascii="Times New Roman" w:hAnsi="Times New Roman"/>
          <w:sz w:val="28"/>
          <w:szCs w:val="28"/>
        </w:rPr>
        <w:t>по построению стратегии личностной самореализации в профессиональной деятельности</w:t>
      </w:r>
      <w:r>
        <w:rPr>
          <w:rFonts w:ascii="Times New Roman" w:hAnsi="Times New Roman"/>
          <w:sz w:val="28"/>
          <w:szCs w:val="28"/>
        </w:rPr>
        <w:t>.</w:t>
      </w:r>
    </w:p>
    <w:p w:rsidR="000431FA" w:rsidRPr="00BF4C76" w:rsidRDefault="000431FA" w:rsidP="000431FA">
      <w:pPr>
        <w:widowControl w:val="0"/>
        <w:spacing w:after="0" w:line="360" w:lineRule="auto"/>
        <w:ind w:firstLine="851"/>
        <w:jc w:val="both"/>
        <w:rPr>
          <w:rFonts w:ascii="Times New Roman" w:hAnsi="Times New Roman"/>
          <w:sz w:val="28"/>
          <w:szCs w:val="28"/>
        </w:rPr>
      </w:pPr>
      <w:r w:rsidRPr="00BF4C76">
        <w:rPr>
          <w:rFonts w:ascii="Times New Roman" w:eastAsia="Times New Roman" w:hAnsi="Times New Roman"/>
          <w:b/>
          <w:color w:val="000000"/>
          <w:sz w:val="28"/>
          <w:szCs w:val="28"/>
          <w:lang w:eastAsia="ru-RU"/>
        </w:rPr>
        <w:t>Э</w:t>
      </w:r>
      <w:r>
        <w:rPr>
          <w:rFonts w:ascii="Times New Roman" w:eastAsia="Times New Roman" w:hAnsi="Times New Roman"/>
          <w:b/>
          <w:color w:val="000000"/>
          <w:sz w:val="28"/>
          <w:szCs w:val="28"/>
          <w:lang w:eastAsia="ru-RU"/>
        </w:rPr>
        <w:t>мпирическая база</w:t>
      </w:r>
      <w:r w:rsidRPr="00BF4C76">
        <w:rPr>
          <w:rFonts w:ascii="Times New Roman" w:eastAsia="Times New Roman" w:hAnsi="Times New Roman"/>
          <w:b/>
          <w:color w:val="000000"/>
          <w:sz w:val="28"/>
          <w:szCs w:val="28"/>
          <w:lang w:eastAsia="ru-RU"/>
        </w:rPr>
        <w:t xml:space="preserve"> исследования. </w:t>
      </w:r>
      <w:r w:rsidRPr="00BF4C76">
        <w:rPr>
          <w:rFonts w:ascii="Times New Roman" w:eastAsia="Times New Roman" w:hAnsi="Times New Roman"/>
          <w:color w:val="000000"/>
          <w:sz w:val="28"/>
          <w:szCs w:val="28"/>
          <w:lang w:eastAsia="ru-RU"/>
        </w:rPr>
        <w:t>Исследование осуществлялось на базе</w:t>
      </w:r>
      <w:r w:rsidRPr="00BF4C76">
        <w:rPr>
          <w:rFonts w:ascii="Times New Roman" w:hAnsi="Times New Roman"/>
          <w:sz w:val="28"/>
          <w:szCs w:val="28"/>
        </w:rPr>
        <w:t xml:space="preserve"> </w:t>
      </w:r>
      <w:r>
        <w:rPr>
          <w:rFonts w:ascii="Times New Roman" w:hAnsi="Times New Roman"/>
          <w:sz w:val="28"/>
          <w:szCs w:val="28"/>
        </w:rPr>
        <w:t>ООО «…»</w:t>
      </w:r>
      <w:r w:rsidRPr="00BF4C76">
        <w:rPr>
          <w:rFonts w:ascii="Times New Roman" w:hAnsi="Times New Roman"/>
          <w:sz w:val="28"/>
          <w:szCs w:val="28"/>
        </w:rPr>
        <w:t xml:space="preserve"> города …... </w:t>
      </w:r>
      <w:r w:rsidRPr="00BF4C76">
        <w:rPr>
          <w:rFonts w:ascii="Times New Roman" w:eastAsia="Times New Roman" w:hAnsi="Times New Roman"/>
          <w:color w:val="000000"/>
          <w:sz w:val="28"/>
          <w:szCs w:val="28"/>
          <w:lang w:eastAsia="ru-RU"/>
        </w:rPr>
        <w:t xml:space="preserve">В </w:t>
      </w:r>
      <w:r>
        <w:rPr>
          <w:rFonts w:ascii="Times New Roman" w:eastAsia="Times New Roman" w:hAnsi="Times New Roman"/>
          <w:color w:val="000000"/>
          <w:sz w:val="28"/>
          <w:szCs w:val="28"/>
          <w:lang w:eastAsia="ru-RU"/>
        </w:rPr>
        <w:t>эмпирическом</w:t>
      </w:r>
      <w:r w:rsidRPr="00BF4C76">
        <w:rPr>
          <w:rFonts w:ascii="Times New Roman" w:eastAsia="Times New Roman" w:hAnsi="Times New Roman"/>
          <w:color w:val="000000"/>
          <w:sz w:val="28"/>
          <w:szCs w:val="28"/>
          <w:lang w:eastAsia="ru-RU"/>
        </w:rPr>
        <w:t xml:space="preserve"> исследовании принимали участие 30 </w:t>
      </w:r>
      <w:r>
        <w:rPr>
          <w:rFonts w:ascii="Times New Roman" w:eastAsia="Times New Roman" w:hAnsi="Times New Roman"/>
          <w:color w:val="000000"/>
          <w:sz w:val="28"/>
          <w:szCs w:val="28"/>
          <w:lang w:eastAsia="ru-RU"/>
        </w:rPr>
        <w:t>человек, менеджеры по продажам</w:t>
      </w:r>
      <w:r w:rsidRPr="00BF4C76">
        <w:rPr>
          <w:rFonts w:ascii="Times New Roman" w:eastAsia="Times New Roman" w:hAnsi="Times New Roman"/>
          <w:color w:val="000000"/>
          <w:sz w:val="28"/>
          <w:szCs w:val="28"/>
          <w:lang w:eastAsia="ru-RU"/>
        </w:rPr>
        <w:t>, м</w:t>
      </w:r>
      <w:r>
        <w:rPr>
          <w:rFonts w:ascii="Times New Roman" w:eastAsia="Times New Roman" w:hAnsi="Times New Roman"/>
          <w:color w:val="000000"/>
          <w:sz w:val="28"/>
          <w:szCs w:val="28"/>
          <w:lang w:eastAsia="ru-RU"/>
        </w:rPr>
        <w:t>ужчины</w:t>
      </w:r>
      <w:r w:rsidRPr="00BF4C76">
        <w:rPr>
          <w:rFonts w:ascii="Times New Roman" w:eastAsia="Times New Roman" w:hAnsi="Times New Roman"/>
          <w:color w:val="000000"/>
          <w:sz w:val="28"/>
          <w:szCs w:val="28"/>
          <w:lang w:eastAsia="ru-RU"/>
        </w:rPr>
        <w:t xml:space="preserve"> и </w:t>
      </w:r>
      <w:r>
        <w:rPr>
          <w:rFonts w:ascii="Times New Roman" w:eastAsia="Times New Roman" w:hAnsi="Times New Roman"/>
          <w:color w:val="000000"/>
          <w:sz w:val="28"/>
          <w:szCs w:val="28"/>
          <w:lang w:eastAsia="ru-RU"/>
        </w:rPr>
        <w:t>женщины</w:t>
      </w:r>
      <w:r w:rsidRPr="00BF4C76">
        <w:rPr>
          <w:rFonts w:ascii="Times New Roman" w:eastAsia="Times New Roman" w:hAnsi="Times New Roman"/>
          <w:color w:val="000000"/>
          <w:sz w:val="28"/>
          <w:szCs w:val="28"/>
          <w:lang w:eastAsia="ru-RU"/>
        </w:rPr>
        <w:t xml:space="preserve">, возраст которых составил </w:t>
      </w:r>
      <w:r>
        <w:rPr>
          <w:rFonts w:ascii="Times New Roman" w:eastAsia="Times New Roman" w:hAnsi="Times New Roman"/>
          <w:color w:val="000000"/>
          <w:sz w:val="28"/>
          <w:szCs w:val="28"/>
          <w:lang w:eastAsia="ru-RU"/>
        </w:rPr>
        <w:t>2</w:t>
      </w:r>
      <w:r w:rsidRPr="00BF4C76">
        <w:rPr>
          <w:rFonts w:ascii="Times New Roman" w:eastAsia="Times New Roman" w:hAnsi="Times New Roman"/>
          <w:color w:val="000000"/>
          <w:sz w:val="28"/>
          <w:szCs w:val="28"/>
          <w:lang w:eastAsia="ru-RU"/>
        </w:rPr>
        <w:t>8</w:t>
      </w:r>
      <w:r>
        <w:rPr>
          <w:rFonts w:ascii="Times New Roman" w:eastAsia="Times New Roman" w:hAnsi="Times New Roman"/>
          <w:color w:val="000000"/>
          <w:sz w:val="28"/>
          <w:szCs w:val="28"/>
          <w:lang w:eastAsia="ru-RU"/>
        </w:rPr>
        <w:t>-4</w:t>
      </w:r>
      <w:r w:rsidRPr="00BF4C76">
        <w:rPr>
          <w:rFonts w:ascii="Times New Roman" w:eastAsia="Times New Roman" w:hAnsi="Times New Roman"/>
          <w:color w:val="000000"/>
          <w:sz w:val="28"/>
          <w:szCs w:val="28"/>
          <w:lang w:eastAsia="ru-RU"/>
        </w:rPr>
        <w:t>9 лет.</w:t>
      </w:r>
    </w:p>
    <w:p w:rsidR="000431FA" w:rsidRDefault="000431FA" w:rsidP="000431FA">
      <w:pPr>
        <w:widowControl w:val="0"/>
        <w:spacing w:after="0" w:line="360" w:lineRule="auto"/>
        <w:ind w:firstLine="851"/>
        <w:jc w:val="both"/>
        <w:rPr>
          <w:rFonts w:ascii="Times New Roman" w:eastAsia="Times New Roman" w:hAnsi="Times New Roman"/>
          <w:sz w:val="28"/>
          <w:szCs w:val="28"/>
          <w:lang w:eastAsia="ru-RU"/>
        </w:rPr>
      </w:pPr>
      <w:r w:rsidRPr="00BF4C76">
        <w:rPr>
          <w:rFonts w:ascii="Times New Roman" w:eastAsia="Times New Roman" w:hAnsi="Times New Roman"/>
          <w:sz w:val="28"/>
          <w:szCs w:val="28"/>
          <w:lang w:eastAsia="ru-RU"/>
        </w:rPr>
        <w:t xml:space="preserve">Характеристика выборки исследуемых представлена в </w:t>
      </w:r>
      <w:r>
        <w:rPr>
          <w:rFonts w:ascii="Times New Roman" w:eastAsia="Times New Roman" w:hAnsi="Times New Roman"/>
          <w:sz w:val="28"/>
          <w:szCs w:val="28"/>
          <w:lang w:eastAsia="ru-RU"/>
        </w:rPr>
        <w:t xml:space="preserve">виде </w:t>
      </w:r>
      <w:r w:rsidRPr="00BF4C76">
        <w:rPr>
          <w:rFonts w:ascii="Times New Roman" w:eastAsia="Times New Roman" w:hAnsi="Times New Roman"/>
          <w:sz w:val="28"/>
          <w:szCs w:val="28"/>
          <w:lang w:eastAsia="ru-RU"/>
        </w:rPr>
        <w:t>таблиц</w:t>
      </w:r>
      <w:r>
        <w:rPr>
          <w:rFonts w:ascii="Times New Roman" w:eastAsia="Times New Roman" w:hAnsi="Times New Roman"/>
          <w:sz w:val="28"/>
          <w:szCs w:val="28"/>
          <w:lang w:eastAsia="ru-RU"/>
        </w:rPr>
        <w:t>ы</w:t>
      </w:r>
      <w:r w:rsidRPr="00BF4C76">
        <w:rPr>
          <w:rFonts w:ascii="Times New Roman" w:eastAsia="Times New Roman" w:hAnsi="Times New Roman"/>
          <w:sz w:val="28"/>
          <w:szCs w:val="28"/>
          <w:lang w:eastAsia="ru-RU"/>
        </w:rPr>
        <w:t xml:space="preserve"> 1.</w:t>
      </w:r>
    </w:p>
    <w:p w:rsidR="000431FA" w:rsidRPr="00BF4C76" w:rsidRDefault="000431FA" w:rsidP="000431FA">
      <w:pPr>
        <w:widowControl w:val="0"/>
        <w:spacing w:after="0" w:line="360" w:lineRule="auto"/>
        <w:ind w:firstLine="720"/>
        <w:jc w:val="both"/>
        <w:rPr>
          <w:rFonts w:ascii="Times New Roman" w:eastAsia="Times New Roman" w:hAnsi="Times New Roman"/>
          <w:sz w:val="28"/>
          <w:szCs w:val="28"/>
          <w:lang w:eastAsia="ru-RU"/>
        </w:rPr>
      </w:pPr>
    </w:p>
    <w:p w:rsidR="000431FA" w:rsidRPr="00BF4C76" w:rsidRDefault="000431FA" w:rsidP="000431FA">
      <w:pPr>
        <w:widowControl w:val="0"/>
        <w:spacing w:after="0" w:line="240" w:lineRule="auto"/>
        <w:jc w:val="right"/>
        <w:rPr>
          <w:rFonts w:ascii="Verdana" w:eastAsia="Times New Roman" w:hAnsi="Verdana"/>
          <w:b/>
          <w:bCs/>
          <w:iCs/>
          <w:kern w:val="2"/>
          <w:sz w:val="24"/>
          <w:szCs w:val="24"/>
          <w:lang w:eastAsia="ru-RU"/>
        </w:rPr>
      </w:pPr>
      <w:r w:rsidRPr="00BF4C76">
        <w:rPr>
          <w:rFonts w:ascii="Verdana" w:eastAsia="Times New Roman" w:hAnsi="Verdana"/>
          <w:b/>
          <w:bCs/>
          <w:iCs/>
          <w:kern w:val="2"/>
          <w:sz w:val="24"/>
          <w:szCs w:val="24"/>
          <w:lang w:eastAsia="ru-RU"/>
        </w:rPr>
        <w:t xml:space="preserve">Таблица 1. </w:t>
      </w:r>
    </w:p>
    <w:p w:rsidR="000431FA" w:rsidRPr="00C463ED" w:rsidRDefault="000431FA" w:rsidP="000431FA">
      <w:pPr>
        <w:widowControl w:val="0"/>
        <w:spacing w:after="0" w:line="240" w:lineRule="auto"/>
        <w:jc w:val="center"/>
        <w:rPr>
          <w:rFonts w:ascii="Verdana" w:eastAsia="Times New Roman" w:hAnsi="Verdana"/>
          <w:b/>
          <w:bCs/>
          <w:sz w:val="24"/>
          <w:szCs w:val="24"/>
          <w:lang w:eastAsia="ru-RU"/>
        </w:rPr>
      </w:pPr>
      <w:r w:rsidRPr="00BF4C76">
        <w:rPr>
          <w:rFonts w:ascii="Verdana" w:eastAsia="Times New Roman" w:hAnsi="Verdana"/>
          <w:b/>
          <w:bCs/>
          <w:iCs/>
          <w:kern w:val="2"/>
          <w:sz w:val="24"/>
          <w:szCs w:val="24"/>
          <w:lang w:eastAsia="ru-RU"/>
        </w:rPr>
        <w:t>Характеристика выборки</w:t>
      </w:r>
      <w:r w:rsidRPr="00BF4C76">
        <w:rPr>
          <w:rFonts w:ascii="Verdana" w:eastAsia="Times New Roman" w:hAnsi="Verdana"/>
          <w:b/>
          <w:bCs/>
          <w:iCs/>
          <w:sz w:val="24"/>
          <w:szCs w:val="24"/>
          <w:lang w:eastAsia="ru-RU"/>
        </w:rPr>
        <w:t xml:space="preserve"> </w:t>
      </w:r>
      <w:r w:rsidRPr="00BF4C76">
        <w:rPr>
          <w:rFonts w:ascii="Verdana" w:eastAsia="Times New Roman" w:hAnsi="Verdana"/>
          <w:b/>
          <w:bCs/>
          <w:iCs/>
          <w:kern w:val="2"/>
          <w:sz w:val="24"/>
          <w:szCs w:val="24"/>
          <w:lang w:eastAsia="ru-RU"/>
        </w:rPr>
        <w:t>исследуемых</w:t>
      </w:r>
    </w:p>
    <w:p w:rsidR="000431FA" w:rsidRPr="00BF4C76" w:rsidRDefault="000431FA" w:rsidP="000431FA">
      <w:pPr>
        <w:widowControl w:val="0"/>
        <w:spacing w:after="0" w:line="240" w:lineRule="auto"/>
        <w:jc w:val="center"/>
        <w:rPr>
          <w:rFonts w:ascii="Times New Roman" w:eastAsia="Times New Roman" w:hAnsi="Times New Roman"/>
          <w:b/>
          <w:bCs/>
          <w:iCs/>
          <w:kern w:val="2"/>
          <w:sz w:val="28"/>
          <w:szCs w:val="28"/>
          <w:lang w:eastAsia="ru-RU"/>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2592"/>
        <w:gridCol w:w="2286"/>
        <w:gridCol w:w="2626"/>
      </w:tblGrid>
      <w:tr w:rsidR="000431FA" w:rsidRPr="00C463ED" w:rsidTr="00C81600">
        <w:trPr>
          <w:trHeight w:val="502"/>
        </w:trPr>
        <w:tc>
          <w:tcPr>
            <w:tcW w:w="2135"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
                <w:kern w:val="2"/>
              </w:rPr>
            </w:pPr>
            <w:bookmarkStart w:id="10" w:name="_Hlk68008285"/>
            <w:r w:rsidRPr="00BF4C76">
              <w:rPr>
                <w:rFonts w:ascii="Verdana" w:hAnsi="Verdana"/>
                <w:b/>
                <w:kern w:val="2"/>
              </w:rPr>
              <w:t>№</w:t>
            </w:r>
          </w:p>
        </w:tc>
        <w:tc>
          <w:tcPr>
            <w:tcW w:w="2592"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
                <w:kern w:val="2"/>
              </w:rPr>
            </w:pPr>
            <w:r w:rsidRPr="00BF4C76">
              <w:rPr>
                <w:rFonts w:ascii="Verdana" w:hAnsi="Verdana"/>
                <w:b/>
                <w:kern w:val="2"/>
              </w:rPr>
              <w:t>ФИО</w:t>
            </w:r>
          </w:p>
          <w:p w:rsidR="000431FA" w:rsidRPr="00BF4C76" w:rsidRDefault="000431FA" w:rsidP="00C81600">
            <w:pPr>
              <w:widowControl w:val="0"/>
              <w:spacing w:after="0" w:line="240" w:lineRule="auto"/>
              <w:jc w:val="center"/>
              <w:rPr>
                <w:rFonts w:ascii="Verdana" w:hAnsi="Verdana"/>
                <w:b/>
                <w:kern w:val="2"/>
              </w:rPr>
            </w:pPr>
            <w:r w:rsidRPr="00BF4C76">
              <w:rPr>
                <w:rFonts w:ascii="Verdana" w:hAnsi="Verdana"/>
                <w:b/>
                <w:kern w:val="2"/>
              </w:rPr>
              <w:t>(инициалы)</w:t>
            </w:r>
          </w:p>
        </w:tc>
        <w:tc>
          <w:tcPr>
            <w:tcW w:w="228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
                <w:kern w:val="2"/>
              </w:rPr>
            </w:pPr>
            <w:r w:rsidRPr="00BF4C76">
              <w:rPr>
                <w:rFonts w:ascii="Verdana" w:hAnsi="Verdana"/>
                <w:b/>
                <w:kern w:val="2"/>
              </w:rPr>
              <w:t>Пол</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
                <w:kern w:val="2"/>
              </w:rPr>
            </w:pPr>
            <w:r w:rsidRPr="00BF4C76">
              <w:rPr>
                <w:rFonts w:ascii="Verdana" w:hAnsi="Verdana"/>
                <w:b/>
                <w:kern w:val="2"/>
              </w:rPr>
              <w:t>Возраст</w:t>
            </w:r>
          </w:p>
        </w:tc>
      </w:tr>
      <w:tr w:rsidR="000431FA" w:rsidRPr="00C463ED" w:rsidTr="00C81600">
        <w:trPr>
          <w:trHeight w:val="112"/>
        </w:trPr>
        <w:tc>
          <w:tcPr>
            <w:tcW w:w="2135" w:type="dxa"/>
            <w:hideMark/>
          </w:tcPr>
          <w:p w:rsidR="000431FA" w:rsidRPr="00BF4C76" w:rsidRDefault="000431FA" w:rsidP="00C81600">
            <w:pPr>
              <w:widowControl w:val="0"/>
              <w:spacing w:after="0" w:line="240" w:lineRule="auto"/>
              <w:jc w:val="center"/>
              <w:rPr>
                <w:rFonts w:ascii="Verdana" w:hAnsi="Verdana"/>
                <w:bCs/>
                <w:kern w:val="2"/>
              </w:rPr>
            </w:pPr>
            <w:bookmarkStart w:id="11" w:name="_Hlk90909926"/>
            <w:bookmarkStart w:id="12" w:name="_Hlk68008455"/>
            <w:r w:rsidRPr="00C463ED">
              <w:rPr>
                <w:rFonts w:ascii="Verdana" w:hAnsi="Verdana"/>
              </w:rPr>
              <w:t>1</w:t>
            </w:r>
          </w:p>
        </w:tc>
        <w:tc>
          <w:tcPr>
            <w:tcW w:w="2592" w:type="dxa"/>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ИЭД</w:t>
            </w:r>
          </w:p>
        </w:tc>
        <w:tc>
          <w:tcPr>
            <w:tcW w:w="2286" w:type="dxa"/>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Женский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rPr>
            </w:pPr>
            <w:r>
              <w:rPr>
                <w:rFonts w:ascii="Verdana" w:hAnsi="Verdana"/>
                <w:lang w:val="en-US"/>
              </w:rPr>
              <w:t>2</w:t>
            </w:r>
            <w:r w:rsidRPr="00BF4C76">
              <w:rPr>
                <w:rFonts w:ascii="Verdana" w:hAnsi="Verdana"/>
              </w:rPr>
              <w:t>8 лет</w:t>
            </w:r>
          </w:p>
        </w:tc>
      </w:tr>
      <w:tr w:rsidR="000431FA" w:rsidRPr="00C463ED" w:rsidTr="00C81600">
        <w:trPr>
          <w:trHeight w:val="71"/>
        </w:trPr>
        <w:tc>
          <w:tcPr>
            <w:tcW w:w="2135" w:type="dxa"/>
            <w:hideMark/>
          </w:tcPr>
          <w:p w:rsidR="000431FA" w:rsidRPr="00BF4C76" w:rsidRDefault="000431FA" w:rsidP="00C81600">
            <w:pPr>
              <w:widowControl w:val="0"/>
              <w:spacing w:after="0" w:line="240" w:lineRule="auto"/>
              <w:jc w:val="center"/>
              <w:rPr>
                <w:rFonts w:ascii="Verdana" w:hAnsi="Verdana"/>
                <w:bCs/>
                <w:kern w:val="2"/>
              </w:rPr>
            </w:pPr>
            <w:r w:rsidRPr="00C463ED">
              <w:rPr>
                <w:rFonts w:ascii="Verdana" w:hAnsi="Verdana"/>
              </w:rPr>
              <w:t>2</w:t>
            </w:r>
          </w:p>
        </w:tc>
        <w:tc>
          <w:tcPr>
            <w:tcW w:w="2592" w:type="dxa"/>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ЕВВ</w:t>
            </w:r>
          </w:p>
        </w:tc>
        <w:tc>
          <w:tcPr>
            <w:tcW w:w="2286" w:type="dxa"/>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Мужской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rPr>
            </w:pPr>
            <w:r>
              <w:rPr>
                <w:rFonts w:ascii="Verdana" w:hAnsi="Verdana"/>
                <w:lang w:val="en-US"/>
              </w:rPr>
              <w:t>3</w:t>
            </w:r>
            <w:r w:rsidRPr="00BF4C76">
              <w:rPr>
                <w:rFonts w:ascii="Verdana" w:hAnsi="Verdana"/>
              </w:rPr>
              <w:t>8 лет</w:t>
            </w:r>
          </w:p>
        </w:tc>
      </w:tr>
      <w:tr w:rsidR="000431FA" w:rsidRPr="00C463ED" w:rsidTr="00C81600">
        <w:trPr>
          <w:trHeight w:val="103"/>
        </w:trPr>
        <w:tc>
          <w:tcPr>
            <w:tcW w:w="2135" w:type="dxa"/>
            <w:hideMark/>
          </w:tcPr>
          <w:p w:rsidR="000431FA" w:rsidRPr="00BF4C76" w:rsidRDefault="000431FA" w:rsidP="00C81600">
            <w:pPr>
              <w:widowControl w:val="0"/>
              <w:spacing w:after="0" w:line="240" w:lineRule="auto"/>
              <w:jc w:val="center"/>
              <w:rPr>
                <w:rFonts w:ascii="Verdana" w:hAnsi="Verdana"/>
                <w:bCs/>
                <w:kern w:val="2"/>
              </w:rPr>
            </w:pPr>
            <w:r w:rsidRPr="00C463ED">
              <w:rPr>
                <w:rFonts w:ascii="Verdana" w:hAnsi="Verdana"/>
              </w:rPr>
              <w:t>3</w:t>
            </w:r>
          </w:p>
        </w:tc>
        <w:tc>
          <w:tcPr>
            <w:tcW w:w="2592" w:type="dxa"/>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ИВВ</w:t>
            </w:r>
          </w:p>
        </w:tc>
        <w:tc>
          <w:tcPr>
            <w:tcW w:w="2286" w:type="dxa"/>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Женский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rPr>
            </w:pPr>
            <w:r>
              <w:rPr>
                <w:rFonts w:ascii="Verdana" w:hAnsi="Verdana"/>
                <w:lang w:val="en-US"/>
              </w:rPr>
              <w:t>40</w:t>
            </w:r>
            <w:r w:rsidRPr="00BF4C76">
              <w:rPr>
                <w:rFonts w:ascii="Verdana" w:hAnsi="Verdana"/>
              </w:rPr>
              <w:t xml:space="preserve"> лет</w:t>
            </w:r>
          </w:p>
        </w:tc>
      </w:tr>
      <w:tr w:rsidR="000431FA" w:rsidRPr="00C463ED" w:rsidTr="00C81600">
        <w:trPr>
          <w:trHeight w:val="90"/>
        </w:trPr>
        <w:tc>
          <w:tcPr>
            <w:tcW w:w="2135" w:type="dxa"/>
            <w:hideMark/>
          </w:tcPr>
          <w:p w:rsidR="000431FA" w:rsidRPr="00BF4C76" w:rsidRDefault="000431FA" w:rsidP="00C81600">
            <w:pPr>
              <w:widowControl w:val="0"/>
              <w:spacing w:after="0" w:line="240" w:lineRule="auto"/>
              <w:jc w:val="center"/>
              <w:rPr>
                <w:rFonts w:ascii="Verdana" w:hAnsi="Verdana"/>
                <w:bCs/>
                <w:kern w:val="2"/>
              </w:rPr>
            </w:pPr>
            <w:r w:rsidRPr="00C463ED">
              <w:rPr>
                <w:rFonts w:ascii="Verdana" w:hAnsi="Verdana"/>
              </w:rPr>
              <w:t>4</w:t>
            </w:r>
          </w:p>
        </w:tc>
        <w:tc>
          <w:tcPr>
            <w:tcW w:w="2592" w:type="dxa"/>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НРВ</w:t>
            </w:r>
          </w:p>
        </w:tc>
        <w:tc>
          <w:tcPr>
            <w:tcW w:w="2286" w:type="dxa"/>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Женский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rPr>
            </w:pPr>
            <w:r>
              <w:rPr>
                <w:rFonts w:ascii="Verdana" w:hAnsi="Verdana"/>
                <w:lang w:val="en-US"/>
              </w:rPr>
              <w:t>44</w:t>
            </w:r>
            <w:r>
              <w:rPr>
                <w:rFonts w:ascii="Verdana" w:hAnsi="Verdana"/>
              </w:rPr>
              <w:t xml:space="preserve"> года</w:t>
            </w:r>
          </w:p>
        </w:tc>
      </w:tr>
      <w:tr w:rsidR="000431FA" w:rsidRPr="00C463ED" w:rsidTr="00C81600">
        <w:trPr>
          <w:trHeight w:val="126"/>
        </w:trPr>
        <w:tc>
          <w:tcPr>
            <w:tcW w:w="2135" w:type="dxa"/>
            <w:hideMark/>
          </w:tcPr>
          <w:p w:rsidR="000431FA" w:rsidRPr="00BF4C76" w:rsidRDefault="000431FA" w:rsidP="00C81600">
            <w:pPr>
              <w:widowControl w:val="0"/>
              <w:spacing w:after="0" w:line="240" w:lineRule="auto"/>
              <w:jc w:val="center"/>
              <w:rPr>
                <w:rFonts w:ascii="Verdana" w:hAnsi="Verdana"/>
                <w:bCs/>
                <w:kern w:val="2"/>
              </w:rPr>
            </w:pPr>
            <w:r w:rsidRPr="00C463ED">
              <w:rPr>
                <w:rFonts w:ascii="Verdana" w:hAnsi="Verdana"/>
              </w:rPr>
              <w:t>5</w:t>
            </w:r>
          </w:p>
        </w:tc>
        <w:tc>
          <w:tcPr>
            <w:tcW w:w="2592" w:type="dxa"/>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ВХМ</w:t>
            </w:r>
          </w:p>
        </w:tc>
        <w:tc>
          <w:tcPr>
            <w:tcW w:w="2286" w:type="dxa"/>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Мужской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rPr>
            </w:pPr>
            <w:r>
              <w:rPr>
                <w:rFonts w:ascii="Verdana" w:hAnsi="Verdana"/>
              </w:rPr>
              <w:t>3</w:t>
            </w:r>
            <w:r w:rsidRPr="00BF4C76">
              <w:rPr>
                <w:rFonts w:ascii="Verdana" w:hAnsi="Verdana"/>
              </w:rPr>
              <w:t>5 лет</w:t>
            </w:r>
          </w:p>
        </w:tc>
      </w:tr>
      <w:tr w:rsidR="000431FA" w:rsidRPr="00C463ED" w:rsidTr="00C81600">
        <w:trPr>
          <w:trHeight w:val="99"/>
        </w:trPr>
        <w:tc>
          <w:tcPr>
            <w:tcW w:w="2135" w:type="dxa"/>
            <w:hideMark/>
          </w:tcPr>
          <w:p w:rsidR="000431FA" w:rsidRPr="00BF4C76" w:rsidRDefault="000431FA" w:rsidP="00C81600">
            <w:pPr>
              <w:widowControl w:val="0"/>
              <w:spacing w:after="0" w:line="240" w:lineRule="auto"/>
              <w:jc w:val="center"/>
              <w:rPr>
                <w:rFonts w:ascii="Verdana" w:hAnsi="Verdana"/>
                <w:bCs/>
                <w:kern w:val="2"/>
              </w:rPr>
            </w:pPr>
            <w:r w:rsidRPr="00C463ED">
              <w:rPr>
                <w:rFonts w:ascii="Verdana" w:hAnsi="Verdana"/>
              </w:rPr>
              <w:t>6</w:t>
            </w:r>
          </w:p>
        </w:tc>
        <w:tc>
          <w:tcPr>
            <w:tcW w:w="2592" w:type="dxa"/>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ИСЭ</w:t>
            </w:r>
          </w:p>
        </w:tc>
        <w:tc>
          <w:tcPr>
            <w:tcW w:w="2286" w:type="dxa"/>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Мужской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rPr>
            </w:pPr>
            <w:r>
              <w:rPr>
                <w:rFonts w:ascii="Verdana" w:hAnsi="Verdana"/>
              </w:rPr>
              <w:t>29</w:t>
            </w:r>
            <w:r w:rsidRPr="00BF4C76">
              <w:rPr>
                <w:rFonts w:ascii="Verdana" w:hAnsi="Verdana"/>
              </w:rPr>
              <w:t xml:space="preserve"> лет</w:t>
            </w:r>
          </w:p>
        </w:tc>
      </w:tr>
      <w:tr w:rsidR="000431FA" w:rsidRPr="00C463ED" w:rsidTr="00C81600">
        <w:trPr>
          <w:trHeight w:val="90"/>
        </w:trPr>
        <w:tc>
          <w:tcPr>
            <w:tcW w:w="2135" w:type="dxa"/>
            <w:hideMark/>
          </w:tcPr>
          <w:p w:rsidR="000431FA" w:rsidRPr="00BF4C76" w:rsidRDefault="000431FA" w:rsidP="00C81600">
            <w:pPr>
              <w:widowControl w:val="0"/>
              <w:spacing w:after="0" w:line="240" w:lineRule="auto"/>
              <w:jc w:val="center"/>
              <w:rPr>
                <w:rFonts w:ascii="Verdana" w:hAnsi="Verdana"/>
                <w:bCs/>
                <w:kern w:val="2"/>
              </w:rPr>
            </w:pPr>
            <w:r w:rsidRPr="00C463ED">
              <w:rPr>
                <w:rFonts w:ascii="Verdana" w:hAnsi="Verdana"/>
              </w:rPr>
              <w:t>7</w:t>
            </w:r>
          </w:p>
        </w:tc>
        <w:tc>
          <w:tcPr>
            <w:tcW w:w="2592" w:type="dxa"/>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ЕМК</w:t>
            </w:r>
          </w:p>
        </w:tc>
        <w:tc>
          <w:tcPr>
            <w:tcW w:w="2286" w:type="dxa"/>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Женский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rPr>
            </w:pPr>
            <w:r>
              <w:rPr>
                <w:rFonts w:ascii="Verdana" w:hAnsi="Verdana"/>
              </w:rPr>
              <w:t>31</w:t>
            </w:r>
            <w:r w:rsidRPr="00BF4C76">
              <w:rPr>
                <w:rFonts w:ascii="Verdana" w:hAnsi="Verdana"/>
              </w:rPr>
              <w:t xml:space="preserve"> </w:t>
            </w:r>
            <w:r>
              <w:rPr>
                <w:rFonts w:ascii="Verdana" w:hAnsi="Verdana"/>
              </w:rPr>
              <w:t>год</w:t>
            </w:r>
          </w:p>
        </w:tc>
      </w:tr>
      <w:tr w:rsidR="000431FA" w:rsidRPr="00C463ED" w:rsidTr="00C81600">
        <w:trPr>
          <w:trHeight w:val="90"/>
        </w:trPr>
        <w:tc>
          <w:tcPr>
            <w:tcW w:w="2135" w:type="dxa"/>
            <w:hideMark/>
          </w:tcPr>
          <w:p w:rsidR="000431FA" w:rsidRPr="00BF4C76" w:rsidRDefault="000431FA" w:rsidP="00C81600">
            <w:pPr>
              <w:widowControl w:val="0"/>
              <w:spacing w:after="0" w:line="240" w:lineRule="auto"/>
              <w:jc w:val="center"/>
              <w:rPr>
                <w:rFonts w:ascii="Verdana" w:hAnsi="Verdana"/>
                <w:bCs/>
                <w:kern w:val="2"/>
              </w:rPr>
            </w:pPr>
            <w:r w:rsidRPr="00C463ED">
              <w:rPr>
                <w:rFonts w:ascii="Verdana" w:hAnsi="Verdana"/>
              </w:rPr>
              <w:t>8</w:t>
            </w:r>
          </w:p>
        </w:tc>
        <w:tc>
          <w:tcPr>
            <w:tcW w:w="2592" w:type="dxa"/>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ВБВ</w:t>
            </w:r>
          </w:p>
        </w:tc>
        <w:tc>
          <w:tcPr>
            <w:tcW w:w="2286" w:type="dxa"/>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Женский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rPr>
            </w:pPr>
            <w:r>
              <w:rPr>
                <w:rFonts w:ascii="Verdana" w:hAnsi="Verdana"/>
              </w:rPr>
              <w:t>4</w:t>
            </w:r>
            <w:r w:rsidRPr="00BF4C76">
              <w:rPr>
                <w:rFonts w:ascii="Verdana" w:hAnsi="Verdana"/>
              </w:rPr>
              <w:t>8 лет</w:t>
            </w:r>
          </w:p>
        </w:tc>
      </w:tr>
      <w:tr w:rsidR="000431FA" w:rsidRPr="00C463ED" w:rsidTr="00C81600">
        <w:trPr>
          <w:trHeight w:val="90"/>
        </w:trPr>
        <w:tc>
          <w:tcPr>
            <w:tcW w:w="2135" w:type="dxa"/>
            <w:hideMark/>
          </w:tcPr>
          <w:p w:rsidR="000431FA" w:rsidRPr="00BF4C76" w:rsidRDefault="000431FA" w:rsidP="00C81600">
            <w:pPr>
              <w:widowControl w:val="0"/>
              <w:spacing w:after="0" w:line="240" w:lineRule="auto"/>
              <w:jc w:val="center"/>
              <w:rPr>
                <w:rFonts w:ascii="Verdana" w:hAnsi="Verdana"/>
                <w:bCs/>
                <w:kern w:val="2"/>
              </w:rPr>
            </w:pPr>
            <w:r w:rsidRPr="00C463ED">
              <w:rPr>
                <w:rFonts w:ascii="Verdana" w:hAnsi="Verdana"/>
              </w:rPr>
              <w:t>9</w:t>
            </w:r>
          </w:p>
        </w:tc>
        <w:tc>
          <w:tcPr>
            <w:tcW w:w="2592" w:type="dxa"/>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ЕВВ</w:t>
            </w:r>
          </w:p>
        </w:tc>
        <w:tc>
          <w:tcPr>
            <w:tcW w:w="2286" w:type="dxa"/>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Мужской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rPr>
            </w:pPr>
            <w:r>
              <w:rPr>
                <w:rFonts w:ascii="Verdana" w:hAnsi="Verdana"/>
              </w:rPr>
              <w:t>3</w:t>
            </w:r>
            <w:r w:rsidRPr="00BF4C76">
              <w:rPr>
                <w:rFonts w:ascii="Verdana" w:hAnsi="Verdana"/>
              </w:rPr>
              <w:t>9 лет</w:t>
            </w:r>
          </w:p>
        </w:tc>
      </w:tr>
      <w:tr w:rsidR="000431FA" w:rsidRPr="00C463ED" w:rsidTr="00C81600">
        <w:trPr>
          <w:trHeight w:val="90"/>
        </w:trPr>
        <w:tc>
          <w:tcPr>
            <w:tcW w:w="2135" w:type="dxa"/>
            <w:hideMark/>
          </w:tcPr>
          <w:p w:rsidR="000431FA" w:rsidRPr="00BF4C76" w:rsidRDefault="000431FA" w:rsidP="00C81600">
            <w:pPr>
              <w:widowControl w:val="0"/>
              <w:spacing w:after="0" w:line="240" w:lineRule="auto"/>
              <w:jc w:val="center"/>
              <w:rPr>
                <w:rFonts w:ascii="Verdana" w:hAnsi="Verdana"/>
                <w:bCs/>
                <w:kern w:val="2"/>
              </w:rPr>
            </w:pPr>
            <w:r w:rsidRPr="00C463ED">
              <w:rPr>
                <w:rFonts w:ascii="Verdana" w:hAnsi="Verdana"/>
              </w:rPr>
              <w:t>10</w:t>
            </w:r>
          </w:p>
        </w:tc>
        <w:tc>
          <w:tcPr>
            <w:tcW w:w="2592" w:type="dxa"/>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ВХГ</w:t>
            </w:r>
          </w:p>
        </w:tc>
        <w:tc>
          <w:tcPr>
            <w:tcW w:w="2286" w:type="dxa"/>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Мужской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rPr>
            </w:pPr>
            <w:r>
              <w:rPr>
                <w:rFonts w:ascii="Verdana" w:hAnsi="Verdana"/>
              </w:rPr>
              <w:t>32</w:t>
            </w:r>
            <w:r w:rsidRPr="00BF4C76">
              <w:rPr>
                <w:rFonts w:ascii="Verdana" w:hAnsi="Verdana"/>
              </w:rPr>
              <w:t xml:space="preserve"> </w:t>
            </w:r>
            <w:r>
              <w:rPr>
                <w:rFonts w:ascii="Verdana" w:hAnsi="Verdana"/>
              </w:rPr>
              <w:t>года</w:t>
            </w:r>
          </w:p>
        </w:tc>
      </w:tr>
      <w:tr w:rsidR="000431FA" w:rsidRPr="00C463ED" w:rsidTr="00C81600">
        <w:trPr>
          <w:trHeight w:val="101"/>
        </w:trPr>
        <w:tc>
          <w:tcPr>
            <w:tcW w:w="2135" w:type="dxa"/>
            <w:hideMark/>
          </w:tcPr>
          <w:p w:rsidR="000431FA" w:rsidRPr="00BF4C76" w:rsidRDefault="000431FA" w:rsidP="00C81600">
            <w:pPr>
              <w:widowControl w:val="0"/>
              <w:spacing w:after="0" w:line="240" w:lineRule="auto"/>
              <w:jc w:val="center"/>
              <w:rPr>
                <w:rFonts w:ascii="Verdana" w:hAnsi="Verdana"/>
                <w:bCs/>
                <w:kern w:val="2"/>
              </w:rPr>
            </w:pPr>
            <w:r w:rsidRPr="00C463ED">
              <w:rPr>
                <w:rFonts w:ascii="Verdana" w:hAnsi="Verdana"/>
              </w:rPr>
              <w:t>11</w:t>
            </w:r>
          </w:p>
        </w:tc>
        <w:tc>
          <w:tcPr>
            <w:tcW w:w="2592"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ЕНГ</w:t>
            </w:r>
          </w:p>
        </w:tc>
        <w:tc>
          <w:tcPr>
            <w:tcW w:w="2286"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Женский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rPr>
            </w:pPr>
            <w:r>
              <w:rPr>
                <w:rFonts w:ascii="Verdana" w:hAnsi="Verdana"/>
              </w:rPr>
              <w:t>30</w:t>
            </w:r>
            <w:r w:rsidRPr="00BF4C76">
              <w:rPr>
                <w:rFonts w:ascii="Verdana" w:hAnsi="Verdana"/>
              </w:rPr>
              <w:t xml:space="preserve"> лет</w:t>
            </w:r>
          </w:p>
        </w:tc>
      </w:tr>
      <w:tr w:rsidR="000431FA" w:rsidRPr="00C463ED" w:rsidTr="00C81600">
        <w:trPr>
          <w:trHeight w:val="101"/>
        </w:trPr>
        <w:tc>
          <w:tcPr>
            <w:tcW w:w="2135" w:type="dxa"/>
            <w:hideMark/>
          </w:tcPr>
          <w:p w:rsidR="000431FA" w:rsidRPr="00BF4C76" w:rsidRDefault="000431FA" w:rsidP="00C81600">
            <w:pPr>
              <w:widowControl w:val="0"/>
              <w:spacing w:after="0" w:line="240" w:lineRule="auto"/>
              <w:jc w:val="center"/>
              <w:rPr>
                <w:rFonts w:ascii="Verdana" w:hAnsi="Verdana"/>
                <w:bCs/>
                <w:kern w:val="2"/>
              </w:rPr>
            </w:pPr>
            <w:r w:rsidRPr="00C463ED">
              <w:rPr>
                <w:rFonts w:ascii="Verdana" w:hAnsi="Verdana"/>
              </w:rPr>
              <w:t>12</w:t>
            </w:r>
          </w:p>
        </w:tc>
        <w:tc>
          <w:tcPr>
            <w:tcW w:w="2592"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ИВБ</w:t>
            </w:r>
          </w:p>
        </w:tc>
        <w:tc>
          <w:tcPr>
            <w:tcW w:w="2286"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Мужской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rPr>
            </w:pPr>
            <w:r>
              <w:rPr>
                <w:rFonts w:ascii="Verdana" w:hAnsi="Verdana"/>
              </w:rPr>
              <w:t>3</w:t>
            </w:r>
            <w:r w:rsidRPr="00BF4C76">
              <w:rPr>
                <w:rFonts w:ascii="Verdana" w:hAnsi="Verdana"/>
              </w:rPr>
              <w:t>5 лет</w:t>
            </w:r>
          </w:p>
        </w:tc>
      </w:tr>
      <w:tr w:rsidR="000431FA" w:rsidRPr="00C463ED" w:rsidTr="00C81600">
        <w:trPr>
          <w:trHeight w:val="90"/>
        </w:trPr>
        <w:tc>
          <w:tcPr>
            <w:tcW w:w="2135" w:type="dxa"/>
            <w:hideMark/>
          </w:tcPr>
          <w:p w:rsidR="000431FA" w:rsidRPr="00BF4C76" w:rsidRDefault="000431FA" w:rsidP="00C81600">
            <w:pPr>
              <w:widowControl w:val="0"/>
              <w:spacing w:after="0" w:line="240" w:lineRule="auto"/>
              <w:jc w:val="center"/>
              <w:rPr>
                <w:rFonts w:ascii="Verdana" w:hAnsi="Verdana"/>
                <w:bCs/>
                <w:kern w:val="2"/>
              </w:rPr>
            </w:pPr>
            <w:r w:rsidRPr="00C463ED">
              <w:rPr>
                <w:rFonts w:ascii="Verdana" w:hAnsi="Verdana"/>
              </w:rPr>
              <w:t>13</w:t>
            </w:r>
          </w:p>
        </w:tc>
        <w:tc>
          <w:tcPr>
            <w:tcW w:w="2592"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ИНД</w:t>
            </w:r>
          </w:p>
        </w:tc>
        <w:tc>
          <w:tcPr>
            <w:tcW w:w="2286"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Женский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rPr>
            </w:pPr>
            <w:r>
              <w:rPr>
                <w:rFonts w:ascii="Verdana" w:hAnsi="Verdana"/>
              </w:rPr>
              <w:t>40</w:t>
            </w:r>
            <w:r w:rsidRPr="00BF4C76">
              <w:rPr>
                <w:rFonts w:ascii="Verdana" w:hAnsi="Verdana"/>
              </w:rPr>
              <w:t xml:space="preserve"> лет</w:t>
            </w:r>
          </w:p>
        </w:tc>
      </w:tr>
      <w:tr w:rsidR="000431FA" w:rsidRPr="00C463ED" w:rsidTr="00C81600">
        <w:trPr>
          <w:trHeight w:val="56"/>
        </w:trPr>
        <w:tc>
          <w:tcPr>
            <w:tcW w:w="2135" w:type="dxa"/>
            <w:hideMark/>
          </w:tcPr>
          <w:p w:rsidR="000431FA" w:rsidRPr="00BF4C76" w:rsidRDefault="000431FA" w:rsidP="00C81600">
            <w:pPr>
              <w:widowControl w:val="0"/>
              <w:spacing w:after="0" w:line="240" w:lineRule="auto"/>
              <w:jc w:val="center"/>
              <w:rPr>
                <w:rFonts w:ascii="Verdana" w:hAnsi="Verdana"/>
                <w:bCs/>
                <w:kern w:val="2"/>
              </w:rPr>
            </w:pPr>
            <w:r w:rsidRPr="00C463ED">
              <w:rPr>
                <w:rFonts w:ascii="Verdana" w:hAnsi="Verdana"/>
              </w:rPr>
              <w:t>14</w:t>
            </w:r>
          </w:p>
        </w:tc>
        <w:tc>
          <w:tcPr>
            <w:tcW w:w="2592"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НБГ</w:t>
            </w:r>
          </w:p>
        </w:tc>
        <w:tc>
          <w:tcPr>
            <w:tcW w:w="2286"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Женский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rPr>
            </w:pPr>
            <w:r>
              <w:rPr>
                <w:rFonts w:ascii="Verdana" w:hAnsi="Verdana"/>
              </w:rPr>
              <w:t>3</w:t>
            </w:r>
            <w:r w:rsidRPr="00BF4C76">
              <w:rPr>
                <w:rFonts w:ascii="Verdana" w:hAnsi="Verdana"/>
              </w:rPr>
              <w:t>8 лет</w:t>
            </w:r>
          </w:p>
        </w:tc>
      </w:tr>
      <w:tr w:rsidR="000431FA" w:rsidRPr="00C463ED" w:rsidTr="00C81600">
        <w:trPr>
          <w:trHeight w:val="96"/>
        </w:trPr>
        <w:tc>
          <w:tcPr>
            <w:tcW w:w="2135" w:type="dxa"/>
            <w:hideMark/>
          </w:tcPr>
          <w:p w:rsidR="000431FA" w:rsidRPr="00BF4C76" w:rsidRDefault="000431FA" w:rsidP="00C81600">
            <w:pPr>
              <w:widowControl w:val="0"/>
              <w:spacing w:after="0" w:line="240" w:lineRule="auto"/>
              <w:jc w:val="center"/>
              <w:rPr>
                <w:rFonts w:ascii="Verdana" w:hAnsi="Verdana"/>
                <w:bCs/>
                <w:kern w:val="2"/>
              </w:rPr>
            </w:pPr>
            <w:r w:rsidRPr="00C463ED">
              <w:rPr>
                <w:rFonts w:ascii="Verdana" w:hAnsi="Verdana"/>
              </w:rPr>
              <w:t>15</w:t>
            </w:r>
          </w:p>
        </w:tc>
        <w:tc>
          <w:tcPr>
            <w:tcW w:w="2592"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ВРН</w:t>
            </w:r>
          </w:p>
        </w:tc>
        <w:tc>
          <w:tcPr>
            <w:tcW w:w="2286"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Мужской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rPr>
            </w:pPr>
            <w:r>
              <w:rPr>
                <w:rFonts w:ascii="Verdana" w:hAnsi="Verdana"/>
              </w:rPr>
              <w:t>41</w:t>
            </w:r>
            <w:r w:rsidRPr="00BF4C76">
              <w:rPr>
                <w:rFonts w:ascii="Verdana" w:hAnsi="Verdana"/>
              </w:rPr>
              <w:t xml:space="preserve"> </w:t>
            </w:r>
            <w:r>
              <w:rPr>
                <w:rFonts w:ascii="Verdana" w:hAnsi="Verdana"/>
              </w:rPr>
              <w:t>год</w:t>
            </w:r>
          </w:p>
        </w:tc>
      </w:tr>
      <w:tr w:rsidR="000431FA" w:rsidRPr="00C463ED" w:rsidTr="00C81600">
        <w:trPr>
          <w:trHeight w:val="96"/>
        </w:trPr>
        <w:tc>
          <w:tcPr>
            <w:tcW w:w="2135" w:type="dxa"/>
            <w:hideMark/>
          </w:tcPr>
          <w:p w:rsidR="000431FA" w:rsidRPr="00BF4C76" w:rsidRDefault="000431FA" w:rsidP="00C81600">
            <w:pPr>
              <w:widowControl w:val="0"/>
              <w:spacing w:after="0" w:line="240" w:lineRule="auto"/>
              <w:jc w:val="center"/>
              <w:rPr>
                <w:rFonts w:ascii="Verdana" w:hAnsi="Verdana"/>
                <w:bCs/>
                <w:kern w:val="2"/>
              </w:rPr>
            </w:pPr>
            <w:r w:rsidRPr="00C463ED">
              <w:rPr>
                <w:rFonts w:ascii="Verdana" w:hAnsi="Verdana"/>
              </w:rPr>
              <w:t>16</w:t>
            </w:r>
          </w:p>
        </w:tc>
        <w:tc>
          <w:tcPr>
            <w:tcW w:w="2592"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ЭХН</w:t>
            </w:r>
          </w:p>
        </w:tc>
        <w:tc>
          <w:tcPr>
            <w:tcW w:w="2286"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Мужской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kern w:val="2"/>
              </w:rPr>
            </w:pPr>
            <w:r>
              <w:rPr>
                <w:rFonts w:ascii="Verdana" w:hAnsi="Verdana"/>
              </w:rPr>
              <w:t>30</w:t>
            </w:r>
            <w:r w:rsidRPr="00BF4C76">
              <w:rPr>
                <w:rFonts w:ascii="Verdana" w:hAnsi="Verdana"/>
              </w:rPr>
              <w:t xml:space="preserve"> лет</w:t>
            </w:r>
          </w:p>
        </w:tc>
      </w:tr>
      <w:tr w:rsidR="000431FA" w:rsidRPr="00C463ED" w:rsidTr="00C81600">
        <w:trPr>
          <w:trHeight w:val="96"/>
        </w:trPr>
        <w:tc>
          <w:tcPr>
            <w:tcW w:w="2135" w:type="dxa"/>
            <w:hideMark/>
          </w:tcPr>
          <w:p w:rsidR="000431FA" w:rsidRPr="00BF4C76" w:rsidRDefault="000431FA" w:rsidP="00C81600">
            <w:pPr>
              <w:widowControl w:val="0"/>
              <w:spacing w:after="0" w:line="240" w:lineRule="auto"/>
              <w:jc w:val="center"/>
              <w:rPr>
                <w:rFonts w:ascii="Verdana" w:hAnsi="Verdana"/>
                <w:bCs/>
                <w:kern w:val="2"/>
              </w:rPr>
            </w:pPr>
            <w:r w:rsidRPr="00C463ED">
              <w:rPr>
                <w:rFonts w:ascii="Verdana" w:hAnsi="Verdana"/>
              </w:rPr>
              <w:t>17</w:t>
            </w:r>
          </w:p>
        </w:tc>
        <w:tc>
          <w:tcPr>
            <w:tcW w:w="2592"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ЕКХ</w:t>
            </w:r>
          </w:p>
        </w:tc>
        <w:tc>
          <w:tcPr>
            <w:tcW w:w="2286"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Женский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kern w:val="2"/>
              </w:rPr>
            </w:pPr>
            <w:r>
              <w:rPr>
                <w:rFonts w:ascii="Verdana" w:hAnsi="Verdana"/>
              </w:rPr>
              <w:t>33 года</w:t>
            </w:r>
          </w:p>
        </w:tc>
      </w:tr>
      <w:tr w:rsidR="000431FA" w:rsidRPr="00C463ED" w:rsidTr="00C81600">
        <w:trPr>
          <w:trHeight w:val="244"/>
        </w:trPr>
        <w:tc>
          <w:tcPr>
            <w:tcW w:w="2135" w:type="dxa"/>
            <w:hideMark/>
          </w:tcPr>
          <w:p w:rsidR="000431FA" w:rsidRPr="00BF4C76" w:rsidRDefault="000431FA" w:rsidP="00C81600">
            <w:pPr>
              <w:widowControl w:val="0"/>
              <w:spacing w:after="0" w:line="240" w:lineRule="auto"/>
              <w:jc w:val="center"/>
              <w:rPr>
                <w:rFonts w:ascii="Verdana" w:hAnsi="Verdana"/>
                <w:bCs/>
                <w:kern w:val="2"/>
              </w:rPr>
            </w:pPr>
            <w:r w:rsidRPr="00C463ED">
              <w:rPr>
                <w:rFonts w:ascii="Verdana" w:hAnsi="Verdana"/>
              </w:rPr>
              <w:t>18</w:t>
            </w:r>
          </w:p>
        </w:tc>
        <w:tc>
          <w:tcPr>
            <w:tcW w:w="2592"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ВВЧ</w:t>
            </w:r>
          </w:p>
        </w:tc>
        <w:tc>
          <w:tcPr>
            <w:tcW w:w="2286"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Женский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kern w:val="2"/>
              </w:rPr>
            </w:pPr>
            <w:r>
              <w:rPr>
                <w:rFonts w:ascii="Verdana" w:hAnsi="Verdana"/>
              </w:rPr>
              <w:t>46</w:t>
            </w:r>
            <w:r w:rsidRPr="00BF4C76">
              <w:rPr>
                <w:rFonts w:ascii="Verdana" w:hAnsi="Verdana"/>
              </w:rPr>
              <w:t xml:space="preserve"> лет</w:t>
            </w:r>
          </w:p>
        </w:tc>
      </w:tr>
      <w:tr w:rsidR="000431FA" w:rsidRPr="00C463ED" w:rsidTr="00C81600">
        <w:trPr>
          <w:trHeight w:val="96"/>
        </w:trPr>
        <w:tc>
          <w:tcPr>
            <w:tcW w:w="2135" w:type="dxa"/>
            <w:hideMark/>
          </w:tcPr>
          <w:p w:rsidR="000431FA" w:rsidRPr="00BF4C76" w:rsidRDefault="000431FA" w:rsidP="00C81600">
            <w:pPr>
              <w:widowControl w:val="0"/>
              <w:spacing w:after="0" w:line="240" w:lineRule="auto"/>
              <w:jc w:val="center"/>
              <w:rPr>
                <w:rFonts w:ascii="Verdana" w:hAnsi="Verdana"/>
                <w:bCs/>
                <w:kern w:val="2"/>
              </w:rPr>
            </w:pPr>
            <w:r w:rsidRPr="00C463ED">
              <w:rPr>
                <w:rFonts w:ascii="Verdana" w:hAnsi="Verdana"/>
              </w:rPr>
              <w:t>19</w:t>
            </w:r>
          </w:p>
        </w:tc>
        <w:tc>
          <w:tcPr>
            <w:tcW w:w="2592"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МВВ</w:t>
            </w:r>
          </w:p>
        </w:tc>
        <w:tc>
          <w:tcPr>
            <w:tcW w:w="2286"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Женский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kern w:val="2"/>
              </w:rPr>
            </w:pPr>
            <w:r>
              <w:rPr>
                <w:rFonts w:ascii="Verdana" w:hAnsi="Verdana"/>
              </w:rPr>
              <w:t>45</w:t>
            </w:r>
            <w:r w:rsidRPr="00BF4C76">
              <w:rPr>
                <w:rFonts w:ascii="Verdana" w:hAnsi="Verdana"/>
              </w:rPr>
              <w:t xml:space="preserve"> лет</w:t>
            </w:r>
          </w:p>
        </w:tc>
      </w:tr>
      <w:tr w:rsidR="000431FA" w:rsidRPr="00C463ED" w:rsidTr="00C81600">
        <w:trPr>
          <w:trHeight w:val="96"/>
        </w:trPr>
        <w:tc>
          <w:tcPr>
            <w:tcW w:w="2135" w:type="dxa"/>
            <w:hideMark/>
          </w:tcPr>
          <w:p w:rsidR="000431FA" w:rsidRPr="00BF4C76" w:rsidRDefault="000431FA" w:rsidP="00C81600">
            <w:pPr>
              <w:widowControl w:val="0"/>
              <w:spacing w:after="0" w:line="240" w:lineRule="auto"/>
              <w:jc w:val="center"/>
              <w:rPr>
                <w:rFonts w:ascii="Verdana" w:hAnsi="Verdana"/>
                <w:bCs/>
                <w:kern w:val="2"/>
              </w:rPr>
            </w:pPr>
            <w:r w:rsidRPr="00C463ED">
              <w:rPr>
                <w:rFonts w:ascii="Verdana" w:hAnsi="Verdana"/>
              </w:rPr>
              <w:t>20</w:t>
            </w:r>
          </w:p>
        </w:tc>
        <w:tc>
          <w:tcPr>
            <w:tcW w:w="2592"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ВЕВ</w:t>
            </w:r>
          </w:p>
        </w:tc>
        <w:tc>
          <w:tcPr>
            <w:tcW w:w="2286"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Мужской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kern w:val="2"/>
              </w:rPr>
            </w:pPr>
            <w:r>
              <w:rPr>
                <w:rFonts w:ascii="Verdana" w:hAnsi="Verdana"/>
              </w:rPr>
              <w:t>43</w:t>
            </w:r>
            <w:r w:rsidRPr="00BF4C76">
              <w:rPr>
                <w:rFonts w:ascii="Verdana" w:hAnsi="Verdana"/>
              </w:rPr>
              <w:t xml:space="preserve"> </w:t>
            </w:r>
            <w:r>
              <w:rPr>
                <w:rFonts w:ascii="Verdana" w:hAnsi="Verdana"/>
              </w:rPr>
              <w:t>года</w:t>
            </w:r>
          </w:p>
        </w:tc>
      </w:tr>
      <w:tr w:rsidR="000431FA" w:rsidRPr="00C463ED" w:rsidTr="00C81600">
        <w:trPr>
          <w:trHeight w:val="96"/>
        </w:trPr>
        <w:tc>
          <w:tcPr>
            <w:tcW w:w="2135" w:type="dxa"/>
            <w:hideMark/>
          </w:tcPr>
          <w:p w:rsidR="000431FA" w:rsidRPr="00BF4C76" w:rsidRDefault="000431FA" w:rsidP="00C81600">
            <w:pPr>
              <w:widowControl w:val="0"/>
              <w:spacing w:after="0" w:line="240" w:lineRule="auto"/>
              <w:jc w:val="center"/>
              <w:rPr>
                <w:rFonts w:ascii="Verdana" w:hAnsi="Verdana"/>
                <w:bCs/>
                <w:kern w:val="2"/>
              </w:rPr>
            </w:pPr>
            <w:r w:rsidRPr="00C463ED">
              <w:rPr>
                <w:rFonts w:ascii="Verdana" w:hAnsi="Verdana"/>
              </w:rPr>
              <w:t>21</w:t>
            </w:r>
          </w:p>
        </w:tc>
        <w:tc>
          <w:tcPr>
            <w:tcW w:w="2592"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ИНХ</w:t>
            </w:r>
          </w:p>
        </w:tc>
        <w:tc>
          <w:tcPr>
            <w:tcW w:w="2286" w:type="dxa"/>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Мужской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kern w:val="2"/>
              </w:rPr>
            </w:pPr>
            <w:r>
              <w:rPr>
                <w:rFonts w:ascii="Verdana" w:hAnsi="Verdana"/>
              </w:rPr>
              <w:t>34</w:t>
            </w:r>
            <w:r w:rsidRPr="00BF4C76">
              <w:rPr>
                <w:rFonts w:ascii="Verdana" w:hAnsi="Verdana"/>
              </w:rPr>
              <w:t xml:space="preserve"> </w:t>
            </w:r>
            <w:r>
              <w:rPr>
                <w:rFonts w:ascii="Verdana" w:hAnsi="Verdana"/>
              </w:rPr>
              <w:t>года</w:t>
            </w:r>
          </w:p>
        </w:tc>
      </w:tr>
      <w:tr w:rsidR="000431FA" w:rsidRPr="00C463ED" w:rsidTr="00C81600">
        <w:trPr>
          <w:trHeight w:val="96"/>
        </w:trPr>
        <w:tc>
          <w:tcPr>
            <w:tcW w:w="2135" w:type="dxa"/>
            <w:hideMark/>
          </w:tcPr>
          <w:p w:rsidR="000431FA" w:rsidRPr="00BF4C76" w:rsidRDefault="000431FA" w:rsidP="00C81600">
            <w:pPr>
              <w:widowControl w:val="0"/>
              <w:spacing w:after="0" w:line="240" w:lineRule="auto"/>
              <w:jc w:val="center"/>
              <w:rPr>
                <w:rFonts w:ascii="Verdana" w:hAnsi="Verdana"/>
                <w:bCs/>
                <w:kern w:val="2"/>
              </w:rPr>
            </w:pPr>
            <w:r w:rsidRPr="00C463ED">
              <w:rPr>
                <w:rFonts w:ascii="Verdana" w:hAnsi="Verdana"/>
              </w:rPr>
              <w:t>22</w:t>
            </w:r>
          </w:p>
        </w:tc>
        <w:tc>
          <w:tcPr>
            <w:tcW w:w="2592"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МТВ</w:t>
            </w:r>
          </w:p>
        </w:tc>
        <w:tc>
          <w:tcPr>
            <w:tcW w:w="2286"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Мужской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kern w:val="2"/>
              </w:rPr>
            </w:pPr>
            <w:r>
              <w:rPr>
                <w:rFonts w:ascii="Verdana" w:hAnsi="Verdana"/>
              </w:rPr>
              <w:t>3</w:t>
            </w:r>
            <w:r w:rsidRPr="00BF4C76">
              <w:rPr>
                <w:rFonts w:ascii="Verdana" w:hAnsi="Verdana"/>
              </w:rPr>
              <w:t>5 лет</w:t>
            </w:r>
          </w:p>
        </w:tc>
      </w:tr>
      <w:tr w:rsidR="000431FA" w:rsidRPr="00C463ED" w:rsidTr="00C81600">
        <w:trPr>
          <w:trHeight w:val="96"/>
        </w:trPr>
        <w:tc>
          <w:tcPr>
            <w:tcW w:w="2135" w:type="dxa"/>
            <w:hideMark/>
          </w:tcPr>
          <w:p w:rsidR="000431FA" w:rsidRPr="00BF4C76" w:rsidRDefault="000431FA" w:rsidP="00C81600">
            <w:pPr>
              <w:widowControl w:val="0"/>
              <w:spacing w:after="0" w:line="240" w:lineRule="auto"/>
              <w:jc w:val="center"/>
              <w:rPr>
                <w:rFonts w:ascii="Verdana" w:hAnsi="Verdana"/>
                <w:bCs/>
                <w:kern w:val="2"/>
              </w:rPr>
            </w:pPr>
            <w:r w:rsidRPr="00C463ED">
              <w:rPr>
                <w:rFonts w:ascii="Verdana" w:hAnsi="Verdana"/>
              </w:rPr>
              <w:t>23</w:t>
            </w:r>
          </w:p>
        </w:tc>
        <w:tc>
          <w:tcPr>
            <w:tcW w:w="2592"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НВВ</w:t>
            </w:r>
          </w:p>
        </w:tc>
        <w:tc>
          <w:tcPr>
            <w:tcW w:w="2286"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Женский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kern w:val="2"/>
              </w:rPr>
            </w:pPr>
            <w:r>
              <w:rPr>
                <w:rFonts w:ascii="Verdana" w:hAnsi="Verdana"/>
              </w:rPr>
              <w:t>44</w:t>
            </w:r>
            <w:r w:rsidRPr="00BF4C76">
              <w:rPr>
                <w:rFonts w:ascii="Verdana" w:hAnsi="Verdana"/>
              </w:rPr>
              <w:t xml:space="preserve"> </w:t>
            </w:r>
            <w:r>
              <w:rPr>
                <w:rFonts w:ascii="Verdana" w:hAnsi="Verdana"/>
              </w:rPr>
              <w:t>года</w:t>
            </w:r>
          </w:p>
        </w:tc>
      </w:tr>
      <w:tr w:rsidR="000431FA" w:rsidRPr="00C463ED" w:rsidTr="00C81600">
        <w:trPr>
          <w:trHeight w:val="96"/>
        </w:trPr>
        <w:tc>
          <w:tcPr>
            <w:tcW w:w="2135" w:type="dxa"/>
            <w:hideMark/>
          </w:tcPr>
          <w:p w:rsidR="000431FA" w:rsidRPr="00BF4C76" w:rsidRDefault="000431FA" w:rsidP="00C81600">
            <w:pPr>
              <w:widowControl w:val="0"/>
              <w:spacing w:after="0" w:line="240" w:lineRule="auto"/>
              <w:jc w:val="center"/>
              <w:rPr>
                <w:rFonts w:ascii="Verdana" w:hAnsi="Verdana"/>
                <w:bCs/>
                <w:kern w:val="2"/>
              </w:rPr>
            </w:pPr>
            <w:r w:rsidRPr="00C463ED">
              <w:rPr>
                <w:rFonts w:ascii="Verdana" w:hAnsi="Verdana"/>
              </w:rPr>
              <w:t>24</w:t>
            </w:r>
          </w:p>
        </w:tc>
        <w:tc>
          <w:tcPr>
            <w:tcW w:w="2592"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НРЕ</w:t>
            </w:r>
          </w:p>
        </w:tc>
        <w:tc>
          <w:tcPr>
            <w:tcW w:w="2286"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Женский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kern w:val="2"/>
              </w:rPr>
            </w:pPr>
            <w:r>
              <w:rPr>
                <w:rFonts w:ascii="Verdana" w:hAnsi="Verdana"/>
              </w:rPr>
              <w:t>27</w:t>
            </w:r>
            <w:r w:rsidRPr="00BF4C76">
              <w:rPr>
                <w:rFonts w:ascii="Verdana" w:hAnsi="Verdana"/>
              </w:rPr>
              <w:t xml:space="preserve"> лет</w:t>
            </w:r>
          </w:p>
        </w:tc>
      </w:tr>
      <w:tr w:rsidR="000431FA" w:rsidRPr="00C463ED" w:rsidTr="00C81600">
        <w:trPr>
          <w:trHeight w:val="96"/>
        </w:trPr>
        <w:tc>
          <w:tcPr>
            <w:tcW w:w="2135" w:type="dxa"/>
            <w:hideMark/>
          </w:tcPr>
          <w:p w:rsidR="000431FA" w:rsidRPr="00BF4C76" w:rsidRDefault="000431FA" w:rsidP="00C81600">
            <w:pPr>
              <w:widowControl w:val="0"/>
              <w:spacing w:after="0" w:line="240" w:lineRule="auto"/>
              <w:jc w:val="center"/>
              <w:rPr>
                <w:rFonts w:ascii="Verdana" w:hAnsi="Verdana"/>
                <w:bCs/>
                <w:kern w:val="2"/>
              </w:rPr>
            </w:pPr>
            <w:r w:rsidRPr="00C463ED">
              <w:rPr>
                <w:rFonts w:ascii="Verdana" w:hAnsi="Verdana"/>
              </w:rPr>
              <w:t>25</w:t>
            </w:r>
          </w:p>
        </w:tc>
        <w:tc>
          <w:tcPr>
            <w:tcW w:w="2592"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ВРЕ</w:t>
            </w:r>
          </w:p>
        </w:tc>
        <w:tc>
          <w:tcPr>
            <w:tcW w:w="2286"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Мужской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kern w:val="2"/>
              </w:rPr>
            </w:pPr>
            <w:r>
              <w:rPr>
                <w:rFonts w:ascii="Verdana" w:hAnsi="Verdana"/>
              </w:rPr>
              <w:t>26</w:t>
            </w:r>
            <w:r w:rsidRPr="00BF4C76">
              <w:rPr>
                <w:rFonts w:ascii="Verdana" w:hAnsi="Verdana"/>
              </w:rPr>
              <w:t xml:space="preserve"> лет</w:t>
            </w:r>
          </w:p>
        </w:tc>
      </w:tr>
      <w:tr w:rsidR="000431FA" w:rsidRPr="00C463ED" w:rsidTr="00C81600">
        <w:trPr>
          <w:trHeight w:val="96"/>
        </w:trPr>
        <w:tc>
          <w:tcPr>
            <w:tcW w:w="2135" w:type="dxa"/>
            <w:hideMark/>
          </w:tcPr>
          <w:p w:rsidR="000431FA" w:rsidRPr="00BF4C76" w:rsidRDefault="000431FA" w:rsidP="00C81600">
            <w:pPr>
              <w:widowControl w:val="0"/>
              <w:spacing w:after="0" w:line="240" w:lineRule="auto"/>
              <w:jc w:val="center"/>
              <w:rPr>
                <w:rFonts w:ascii="Verdana" w:hAnsi="Verdana"/>
                <w:bCs/>
                <w:kern w:val="2"/>
              </w:rPr>
            </w:pPr>
            <w:r w:rsidRPr="00C463ED">
              <w:rPr>
                <w:rFonts w:ascii="Verdana" w:hAnsi="Verdana"/>
              </w:rPr>
              <w:t>26</w:t>
            </w:r>
          </w:p>
        </w:tc>
        <w:tc>
          <w:tcPr>
            <w:tcW w:w="2592"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ФГР</w:t>
            </w:r>
          </w:p>
        </w:tc>
        <w:tc>
          <w:tcPr>
            <w:tcW w:w="2286"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Мужской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kern w:val="2"/>
              </w:rPr>
            </w:pPr>
            <w:r>
              <w:rPr>
                <w:rFonts w:ascii="Verdana" w:hAnsi="Verdana"/>
              </w:rPr>
              <w:t>30</w:t>
            </w:r>
            <w:r w:rsidRPr="00BF4C76">
              <w:rPr>
                <w:rFonts w:ascii="Verdana" w:hAnsi="Verdana"/>
              </w:rPr>
              <w:t xml:space="preserve"> лет</w:t>
            </w:r>
          </w:p>
        </w:tc>
      </w:tr>
      <w:tr w:rsidR="000431FA" w:rsidRPr="00C463ED" w:rsidTr="00C81600">
        <w:trPr>
          <w:trHeight w:val="96"/>
        </w:trPr>
        <w:tc>
          <w:tcPr>
            <w:tcW w:w="2135" w:type="dxa"/>
            <w:hideMark/>
          </w:tcPr>
          <w:p w:rsidR="000431FA" w:rsidRPr="00BF4C76" w:rsidRDefault="000431FA" w:rsidP="00C81600">
            <w:pPr>
              <w:widowControl w:val="0"/>
              <w:spacing w:after="0" w:line="240" w:lineRule="auto"/>
              <w:jc w:val="center"/>
              <w:rPr>
                <w:rFonts w:ascii="Verdana" w:hAnsi="Verdana"/>
                <w:bCs/>
                <w:kern w:val="2"/>
              </w:rPr>
            </w:pPr>
            <w:r w:rsidRPr="00C463ED">
              <w:rPr>
                <w:rFonts w:ascii="Verdana" w:hAnsi="Verdana"/>
              </w:rPr>
              <w:t>27</w:t>
            </w:r>
          </w:p>
        </w:tc>
        <w:tc>
          <w:tcPr>
            <w:tcW w:w="2592"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ТВГ</w:t>
            </w:r>
          </w:p>
        </w:tc>
        <w:tc>
          <w:tcPr>
            <w:tcW w:w="2286" w:type="dxa"/>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Мужской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kern w:val="2"/>
              </w:rPr>
            </w:pPr>
            <w:r>
              <w:rPr>
                <w:rFonts w:ascii="Verdana" w:hAnsi="Verdana"/>
              </w:rPr>
              <w:t>2</w:t>
            </w:r>
            <w:r w:rsidRPr="00BF4C76">
              <w:rPr>
                <w:rFonts w:ascii="Verdana" w:hAnsi="Verdana"/>
              </w:rPr>
              <w:t>8 лет</w:t>
            </w:r>
          </w:p>
        </w:tc>
      </w:tr>
    </w:tbl>
    <w:bookmarkEnd w:id="10"/>
    <w:bookmarkEnd w:id="11"/>
    <w:bookmarkEnd w:id="12"/>
    <w:p w:rsidR="000431FA" w:rsidRPr="000431FA" w:rsidRDefault="000431FA" w:rsidP="000431FA">
      <w:pPr>
        <w:widowControl w:val="0"/>
        <w:spacing w:after="0" w:line="360" w:lineRule="auto"/>
        <w:jc w:val="right"/>
        <w:rPr>
          <w:rFonts w:ascii="Verdana" w:hAnsi="Verdana"/>
          <w:kern w:val="1"/>
          <w:sz w:val="24"/>
          <w:szCs w:val="24"/>
        </w:rPr>
      </w:pPr>
      <w:r w:rsidRPr="000431FA">
        <w:rPr>
          <w:rFonts w:ascii="Verdana" w:hAnsi="Verdana"/>
          <w:kern w:val="1"/>
          <w:sz w:val="24"/>
          <w:szCs w:val="24"/>
        </w:rPr>
        <w:lastRenderedPageBreak/>
        <w:t>Окончание таблицы 1</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2592"/>
        <w:gridCol w:w="2286"/>
        <w:gridCol w:w="2626"/>
      </w:tblGrid>
      <w:tr w:rsidR="000431FA" w:rsidRPr="00BF4C76" w:rsidTr="00C81600">
        <w:trPr>
          <w:trHeight w:val="180"/>
        </w:trPr>
        <w:tc>
          <w:tcPr>
            <w:tcW w:w="2135" w:type="dxa"/>
            <w:hideMark/>
          </w:tcPr>
          <w:p w:rsidR="000431FA" w:rsidRPr="00BF4C76" w:rsidRDefault="000431FA" w:rsidP="00C81600">
            <w:pPr>
              <w:widowControl w:val="0"/>
              <w:spacing w:after="0" w:line="240" w:lineRule="auto"/>
              <w:jc w:val="center"/>
              <w:rPr>
                <w:rFonts w:ascii="Verdana" w:hAnsi="Verdana"/>
                <w:bCs/>
                <w:kern w:val="2"/>
              </w:rPr>
            </w:pPr>
            <w:r w:rsidRPr="00C463ED">
              <w:rPr>
                <w:rFonts w:ascii="Verdana" w:hAnsi="Verdana"/>
              </w:rPr>
              <w:t>28</w:t>
            </w:r>
          </w:p>
        </w:tc>
        <w:tc>
          <w:tcPr>
            <w:tcW w:w="2592"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rPr>
              <w:t>НРЦ</w:t>
            </w:r>
          </w:p>
        </w:tc>
        <w:tc>
          <w:tcPr>
            <w:tcW w:w="2286" w:type="dxa"/>
            <w:tcBorders>
              <w:top w:val="single" w:sz="4" w:space="0" w:color="auto"/>
              <w:left w:val="single" w:sz="4" w:space="0" w:color="auto"/>
              <w:bottom w:val="single" w:sz="4" w:space="0" w:color="auto"/>
              <w:right w:val="single" w:sz="4" w:space="0" w:color="auto"/>
            </w:tcBorders>
            <w:shd w:val="clear" w:color="auto" w:fill="auto"/>
            <w:hideMark/>
          </w:tcPr>
          <w:p w:rsidR="000431FA" w:rsidRPr="00BF4C76" w:rsidRDefault="000431FA" w:rsidP="00C81600">
            <w:pPr>
              <w:widowControl w:val="0"/>
              <w:spacing w:after="0" w:line="240" w:lineRule="auto"/>
              <w:jc w:val="center"/>
              <w:rPr>
                <w:rFonts w:ascii="Verdana" w:hAnsi="Verdana"/>
                <w:bCs/>
                <w:kern w:val="2"/>
              </w:rPr>
            </w:pPr>
            <w:r w:rsidRPr="00BF4C76">
              <w:rPr>
                <w:rFonts w:ascii="Verdana" w:hAnsi="Verdana"/>
                <w:bCs/>
                <w:kern w:val="1"/>
              </w:rPr>
              <w:t>Женский</w:t>
            </w:r>
          </w:p>
        </w:tc>
        <w:tc>
          <w:tcPr>
            <w:tcW w:w="2626" w:type="dxa"/>
            <w:tcBorders>
              <w:top w:val="single" w:sz="4" w:space="0" w:color="auto"/>
              <w:left w:val="single" w:sz="4" w:space="0" w:color="auto"/>
              <w:bottom w:val="single" w:sz="4" w:space="0" w:color="auto"/>
              <w:right w:val="single" w:sz="4" w:space="0" w:color="auto"/>
            </w:tcBorders>
            <w:hideMark/>
          </w:tcPr>
          <w:p w:rsidR="000431FA" w:rsidRPr="00BF4C76" w:rsidRDefault="000431FA" w:rsidP="00C81600">
            <w:pPr>
              <w:widowControl w:val="0"/>
              <w:spacing w:after="0" w:line="240" w:lineRule="auto"/>
              <w:jc w:val="center"/>
              <w:rPr>
                <w:rFonts w:ascii="Verdana" w:hAnsi="Verdana"/>
                <w:bCs/>
                <w:kern w:val="2"/>
              </w:rPr>
            </w:pPr>
            <w:r>
              <w:rPr>
                <w:rFonts w:ascii="Verdana" w:hAnsi="Verdana"/>
              </w:rPr>
              <w:t>3</w:t>
            </w:r>
            <w:r w:rsidRPr="00BF4C76">
              <w:rPr>
                <w:rFonts w:ascii="Verdana" w:hAnsi="Verdana"/>
              </w:rPr>
              <w:t>5 лет</w:t>
            </w:r>
          </w:p>
        </w:tc>
      </w:tr>
      <w:tr w:rsidR="000431FA" w:rsidRPr="00BF4C76" w:rsidTr="00C81600">
        <w:trPr>
          <w:trHeight w:val="96"/>
        </w:trPr>
        <w:tc>
          <w:tcPr>
            <w:tcW w:w="2135" w:type="dxa"/>
          </w:tcPr>
          <w:p w:rsidR="000431FA" w:rsidRPr="00C463ED" w:rsidRDefault="000431FA" w:rsidP="00C81600">
            <w:pPr>
              <w:widowControl w:val="0"/>
              <w:spacing w:after="0" w:line="240" w:lineRule="auto"/>
              <w:jc w:val="center"/>
              <w:rPr>
                <w:rFonts w:ascii="Verdana" w:hAnsi="Verdana"/>
              </w:rPr>
            </w:pPr>
            <w:r w:rsidRPr="00C463ED">
              <w:rPr>
                <w:rFonts w:ascii="Verdana" w:hAnsi="Verdana"/>
              </w:rPr>
              <w:t>29</w:t>
            </w:r>
          </w:p>
        </w:tc>
        <w:tc>
          <w:tcPr>
            <w:tcW w:w="2592" w:type="dxa"/>
            <w:tcBorders>
              <w:top w:val="single" w:sz="4" w:space="0" w:color="auto"/>
              <w:left w:val="single" w:sz="4" w:space="0" w:color="auto"/>
              <w:bottom w:val="single" w:sz="4" w:space="0" w:color="auto"/>
              <w:right w:val="single" w:sz="4" w:space="0" w:color="auto"/>
            </w:tcBorders>
            <w:shd w:val="clear" w:color="auto" w:fill="auto"/>
          </w:tcPr>
          <w:p w:rsidR="000431FA" w:rsidRPr="00BF4C76" w:rsidRDefault="000431FA" w:rsidP="00C81600">
            <w:pPr>
              <w:widowControl w:val="0"/>
              <w:spacing w:after="0" w:line="240" w:lineRule="auto"/>
              <w:jc w:val="center"/>
              <w:rPr>
                <w:rFonts w:ascii="Verdana" w:hAnsi="Verdana"/>
              </w:rPr>
            </w:pPr>
            <w:r w:rsidRPr="00BF4C76">
              <w:rPr>
                <w:rFonts w:ascii="Verdana" w:hAnsi="Verdana"/>
              </w:rPr>
              <w:t>ВВЧ</w:t>
            </w: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0431FA" w:rsidRPr="00BF4C76" w:rsidRDefault="000431FA" w:rsidP="00C81600">
            <w:pPr>
              <w:widowControl w:val="0"/>
              <w:spacing w:after="0" w:line="240" w:lineRule="auto"/>
              <w:jc w:val="center"/>
              <w:rPr>
                <w:rFonts w:ascii="Verdana" w:hAnsi="Verdana"/>
                <w:bCs/>
                <w:kern w:val="1"/>
              </w:rPr>
            </w:pPr>
            <w:r w:rsidRPr="00BF4C76">
              <w:rPr>
                <w:rFonts w:ascii="Verdana" w:hAnsi="Verdana"/>
                <w:bCs/>
                <w:kern w:val="1"/>
              </w:rPr>
              <w:t>Женский</w:t>
            </w:r>
          </w:p>
        </w:tc>
        <w:tc>
          <w:tcPr>
            <w:tcW w:w="2626" w:type="dxa"/>
            <w:tcBorders>
              <w:top w:val="single" w:sz="4" w:space="0" w:color="auto"/>
              <w:left w:val="single" w:sz="4" w:space="0" w:color="auto"/>
              <w:bottom w:val="single" w:sz="4" w:space="0" w:color="auto"/>
              <w:right w:val="single" w:sz="4" w:space="0" w:color="auto"/>
            </w:tcBorders>
          </w:tcPr>
          <w:p w:rsidR="000431FA" w:rsidRPr="00BF4C76" w:rsidRDefault="000431FA" w:rsidP="00C81600">
            <w:pPr>
              <w:widowControl w:val="0"/>
              <w:spacing w:after="0" w:line="240" w:lineRule="auto"/>
              <w:jc w:val="center"/>
              <w:rPr>
                <w:rFonts w:ascii="Verdana" w:hAnsi="Verdana"/>
              </w:rPr>
            </w:pPr>
            <w:r>
              <w:rPr>
                <w:rFonts w:ascii="Verdana" w:hAnsi="Verdana"/>
              </w:rPr>
              <w:t>3</w:t>
            </w:r>
            <w:r w:rsidRPr="00BF4C76">
              <w:rPr>
                <w:rFonts w:ascii="Verdana" w:hAnsi="Verdana"/>
              </w:rPr>
              <w:t>8 лет</w:t>
            </w:r>
          </w:p>
        </w:tc>
      </w:tr>
      <w:tr w:rsidR="000431FA" w:rsidRPr="00BF4C76" w:rsidTr="00C81600">
        <w:trPr>
          <w:trHeight w:val="168"/>
        </w:trPr>
        <w:tc>
          <w:tcPr>
            <w:tcW w:w="2135" w:type="dxa"/>
          </w:tcPr>
          <w:p w:rsidR="000431FA" w:rsidRPr="00C463ED" w:rsidRDefault="000431FA" w:rsidP="00C81600">
            <w:pPr>
              <w:widowControl w:val="0"/>
              <w:spacing w:after="0" w:line="240" w:lineRule="auto"/>
              <w:jc w:val="center"/>
              <w:rPr>
                <w:rFonts w:ascii="Verdana" w:hAnsi="Verdana"/>
              </w:rPr>
            </w:pPr>
            <w:r w:rsidRPr="00C463ED">
              <w:rPr>
                <w:rFonts w:ascii="Verdana" w:hAnsi="Verdana"/>
              </w:rPr>
              <w:t>30</w:t>
            </w:r>
          </w:p>
        </w:tc>
        <w:tc>
          <w:tcPr>
            <w:tcW w:w="2592" w:type="dxa"/>
            <w:tcBorders>
              <w:top w:val="single" w:sz="4" w:space="0" w:color="auto"/>
              <w:left w:val="single" w:sz="4" w:space="0" w:color="auto"/>
              <w:bottom w:val="single" w:sz="4" w:space="0" w:color="auto"/>
              <w:right w:val="single" w:sz="4" w:space="0" w:color="auto"/>
            </w:tcBorders>
            <w:shd w:val="clear" w:color="auto" w:fill="auto"/>
          </w:tcPr>
          <w:p w:rsidR="000431FA" w:rsidRPr="00BF4C76" w:rsidRDefault="000431FA" w:rsidP="00C81600">
            <w:pPr>
              <w:widowControl w:val="0"/>
              <w:spacing w:after="0" w:line="240" w:lineRule="auto"/>
              <w:jc w:val="center"/>
              <w:rPr>
                <w:rFonts w:ascii="Verdana" w:hAnsi="Verdana"/>
              </w:rPr>
            </w:pPr>
            <w:r w:rsidRPr="00BF4C76">
              <w:rPr>
                <w:rFonts w:ascii="Verdana" w:hAnsi="Verdana"/>
              </w:rPr>
              <w:t>АНС</w:t>
            </w:r>
          </w:p>
        </w:tc>
        <w:tc>
          <w:tcPr>
            <w:tcW w:w="2286" w:type="dxa"/>
            <w:tcBorders>
              <w:top w:val="single" w:sz="4" w:space="0" w:color="auto"/>
              <w:left w:val="single" w:sz="4" w:space="0" w:color="auto"/>
              <w:bottom w:val="single" w:sz="4" w:space="0" w:color="auto"/>
              <w:right w:val="single" w:sz="4" w:space="0" w:color="auto"/>
            </w:tcBorders>
            <w:shd w:val="clear" w:color="auto" w:fill="auto"/>
          </w:tcPr>
          <w:p w:rsidR="000431FA" w:rsidRPr="00BF4C76" w:rsidRDefault="000431FA" w:rsidP="00C81600">
            <w:pPr>
              <w:widowControl w:val="0"/>
              <w:spacing w:after="0" w:line="240" w:lineRule="auto"/>
              <w:jc w:val="center"/>
              <w:rPr>
                <w:rFonts w:ascii="Verdana" w:hAnsi="Verdana"/>
                <w:bCs/>
                <w:kern w:val="1"/>
              </w:rPr>
            </w:pPr>
            <w:r w:rsidRPr="00BF4C76">
              <w:rPr>
                <w:rFonts w:ascii="Verdana" w:hAnsi="Verdana"/>
                <w:bCs/>
                <w:kern w:val="1"/>
              </w:rPr>
              <w:t>Женский</w:t>
            </w:r>
          </w:p>
        </w:tc>
        <w:tc>
          <w:tcPr>
            <w:tcW w:w="2626" w:type="dxa"/>
            <w:tcBorders>
              <w:top w:val="single" w:sz="4" w:space="0" w:color="auto"/>
              <w:left w:val="single" w:sz="4" w:space="0" w:color="auto"/>
              <w:bottom w:val="single" w:sz="4" w:space="0" w:color="auto"/>
              <w:right w:val="single" w:sz="4" w:space="0" w:color="auto"/>
            </w:tcBorders>
          </w:tcPr>
          <w:p w:rsidR="000431FA" w:rsidRPr="00BF4C76" w:rsidRDefault="000431FA" w:rsidP="00C81600">
            <w:pPr>
              <w:widowControl w:val="0"/>
              <w:spacing w:after="0" w:line="240" w:lineRule="auto"/>
              <w:jc w:val="center"/>
              <w:rPr>
                <w:rFonts w:ascii="Verdana" w:hAnsi="Verdana"/>
              </w:rPr>
            </w:pPr>
            <w:r>
              <w:rPr>
                <w:rFonts w:ascii="Verdana" w:hAnsi="Verdana"/>
              </w:rPr>
              <w:t>30</w:t>
            </w:r>
            <w:r w:rsidRPr="00BF4C76">
              <w:rPr>
                <w:rFonts w:ascii="Verdana" w:hAnsi="Verdana"/>
              </w:rPr>
              <w:t xml:space="preserve"> лет</w:t>
            </w:r>
          </w:p>
        </w:tc>
      </w:tr>
    </w:tbl>
    <w:p w:rsidR="000431FA" w:rsidRDefault="000431FA" w:rsidP="000431FA">
      <w:pPr>
        <w:widowControl w:val="0"/>
        <w:spacing w:after="0" w:line="360" w:lineRule="auto"/>
        <w:ind w:firstLine="851"/>
        <w:jc w:val="both"/>
        <w:rPr>
          <w:rFonts w:ascii="Times New Roman" w:hAnsi="Times New Roman"/>
          <w:kern w:val="1"/>
          <w:sz w:val="28"/>
          <w:szCs w:val="28"/>
        </w:rPr>
      </w:pPr>
    </w:p>
    <w:p w:rsidR="000431FA" w:rsidRPr="00BF4C76" w:rsidRDefault="000431FA" w:rsidP="000431FA">
      <w:pPr>
        <w:widowControl w:val="0"/>
        <w:spacing w:after="0" w:line="360" w:lineRule="auto"/>
        <w:ind w:firstLine="851"/>
        <w:jc w:val="both"/>
        <w:rPr>
          <w:rFonts w:ascii="Times New Roman" w:hAnsi="Times New Roman"/>
          <w:kern w:val="1"/>
          <w:sz w:val="28"/>
          <w:szCs w:val="28"/>
        </w:rPr>
      </w:pPr>
      <w:r w:rsidRPr="00BF4C76">
        <w:rPr>
          <w:rFonts w:ascii="Times New Roman" w:hAnsi="Times New Roman"/>
          <w:kern w:val="1"/>
          <w:sz w:val="28"/>
          <w:szCs w:val="28"/>
        </w:rPr>
        <w:t xml:space="preserve">Половой состав выборки обследуемых в процентном отношении представим в виде рисунка </w:t>
      </w:r>
      <w:r>
        <w:rPr>
          <w:rFonts w:ascii="Times New Roman" w:hAnsi="Times New Roman"/>
          <w:kern w:val="1"/>
          <w:sz w:val="28"/>
          <w:szCs w:val="28"/>
        </w:rPr>
        <w:t>10</w:t>
      </w:r>
      <w:r w:rsidRPr="00BF4C76">
        <w:rPr>
          <w:rFonts w:ascii="Times New Roman" w:hAnsi="Times New Roman"/>
          <w:kern w:val="1"/>
          <w:sz w:val="28"/>
          <w:szCs w:val="28"/>
        </w:rPr>
        <w:t>.</w:t>
      </w:r>
    </w:p>
    <w:p w:rsidR="000431FA" w:rsidRPr="00BF4C76" w:rsidRDefault="000431FA" w:rsidP="000431FA">
      <w:pPr>
        <w:widowControl w:val="0"/>
        <w:spacing w:after="0" w:line="360" w:lineRule="auto"/>
        <w:jc w:val="both"/>
        <w:rPr>
          <w:rFonts w:ascii="Times New Roman" w:hAnsi="Times New Roman"/>
          <w:kern w:val="1"/>
          <w:sz w:val="28"/>
          <w:szCs w:val="28"/>
        </w:rPr>
      </w:pPr>
      <w:r w:rsidRPr="00BF4C76">
        <w:rPr>
          <w:rFonts w:ascii="Times New Roman" w:hAnsi="Times New Roman"/>
          <w:noProof/>
          <w:kern w:val="1"/>
          <w:sz w:val="28"/>
          <w:szCs w:val="28"/>
          <w:lang w:eastAsia="ru-RU"/>
        </w:rPr>
        <w:drawing>
          <wp:inline distT="0" distB="0" distL="0" distR="0" wp14:anchorId="20415F68" wp14:editId="06F5D34E">
            <wp:extent cx="6103620" cy="3855720"/>
            <wp:effectExtent l="0" t="0" r="11430" b="11430"/>
            <wp:docPr id="10"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431FA" w:rsidRPr="0073122B" w:rsidRDefault="000431FA" w:rsidP="000431FA">
      <w:pPr>
        <w:widowControl w:val="0"/>
        <w:spacing w:after="0" w:line="240" w:lineRule="auto"/>
        <w:jc w:val="center"/>
        <w:rPr>
          <w:rFonts w:ascii="Verdana" w:eastAsia="Times New Roman" w:hAnsi="Verdana"/>
          <w:b/>
          <w:kern w:val="1"/>
          <w:sz w:val="24"/>
          <w:szCs w:val="24"/>
          <w:lang w:eastAsia="ru-RU"/>
        </w:rPr>
      </w:pPr>
      <w:bookmarkStart w:id="13" w:name="_Hlk67495651"/>
      <w:r w:rsidRPr="00BF4C76">
        <w:rPr>
          <w:rFonts w:ascii="Verdana" w:eastAsia="Times New Roman" w:hAnsi="Verdana"/>
          <w:b/>
          <w:kern w:val="1"/>
          <w:sz w:val="24"/>
          <w:szCs w:val="24"/>
          <w:lang w:eastAsia="ru-RU"/>
        </w:rPr>
        <w:t>Рис</w:t>
      </w:r>
      <w:r w:rsidRPr="0073122B">
        <w:rPr>
          <w:rFonts w:ascii="Verdana" w:eastAsia="Times New Roman" w:hAnsi="Verdana"/>
          <w:b/>
          <w:kern w:val="1"/>
          <w:sz w:val="24"/>
          <w:szCs w:val="24"/>
          <w:lang w:eastAsia="ru-RU"/>
        </w:rPr>
        <w:t>унок 1</w:t>
      </w:r>
      <w:r>
        <w:rPr>
          <w:rFonts w:ascii="Verdana" w:eastAsia="Times New Roman" w:hAnsi="Verdana"/>
          <w:b/>
          <w:kern w:val="1"/>
          <w:sz w:val="24"/>
          <w:szCs w:val="24"/>
          <w:lang w:eastAsia="ru-RU"/>
        </w:rPr>
        <w:t>0</w:t>
      </w:r>
      <w:r w:rsidRPr="00BF4C76">
        <w:rPr>
          <w:rFonts w:ascii="Verdana" w:eastAsia="Times New Roman" w:hAnsi="Verdana"/>
          <w:b/>
          <w:kern w:val="1"/>
          <w:sz w:val="24"/>
          <w:szCs w:val="24"/>
          <w:lang w:eastAsia="ru-RU"/>
        </w:rPr>
        <w:t>. Половой состав выборки обследуемых младших школьников, %</w:t>
      </w:r>
    </w:p>
    <w:p w:rsidR="000431FA" w:rsidRPr="00BF4C76" w:rsidRDefault="000431FA" w:rsidP="000431FA">
      <w:pPr>
        <w:widowControl w:val="0"/>
        <w:spacing w:after="0" w:line="360" w:lineRule="auto"/>
        <w:jc w:val="center"/>
        <w:rPr>
          <w:rFonts w:ascii="Times New Roman" w:eastAsia="Times New Roman" w:hAnsi="Times New Roman"/>
          <w:b/>
          <w:kern w:val="1"/>
          <w:sz w:val="28"/>
          <w:szCs w:val="28"/>
          <w:lang w:eastAsia="ru-RU"/>
        </w:rPr>
      </w:pPr>
    </w:p>
    <w:bookmarkEnd w:id="13"/>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 xml:space="preserve">Для выявления определить психологические факторы успешности профессиональной самореализации личности исследуемых были использованы следующие </w:t>
      </w:r>
      <w:r w:rsidRPr="000431FA">
        <w:rPr>
          <w:rFonts w:ascii="Times New Roman" w:eastAsia="Times New Roman" w:hAnsi="Times New Roman" w:cs="Times New Roman"/>
          <w:b/>
          <w:bCs/>
          <w:kern w:val="1"/>
          <w:sz w:val="28"/>
          <w:szCs w:val="28"/>
          <w:lang w:eastAsia="ru-RU"/>
        </w:rPr>
        <w:t>методики</w:t>
      </w:r>
      <w:r w:rsidRPr="000431FA">
        <w:rPr>
          <w:rFonts w:ascii="Times New Roman" w:eastAsia="Times New Roman" w:hAnsi="Times New Roman" w:cs="Times New Roman"/>
          <w:kern w:val="1"/>
          <w:sz w:val="28"/>
          <w:szCs w:val="28"/>
          <w:lang w:eastAsia="ru-RU"/>
        </w:rPr>
        <w:t>:</w:t>
      </w:r>
    </w:p>
    <w:p w:rsidR="000431FA" w:rsidRPr="000431FA" w:rsidRDefault="000431FA" w:rsidP="000431FA">
      <w:pPr>
        <w:pStyle w:val="a7"/>
        <w:widowControl w:val="0"/>
        <w:numPr>
          <w:ilvl w:val="0"/>
          <w:numId w:val="9"/>
        </w:numPr>
        <w:shd w:val="clear" w:color="auto" w:fill="FFFFFF"/>
        <w:spacing w:after="0" w:line="360" w:lineRule="auto"/>
        <w:ind w:left="0" w:firstLine="851"/>
        <w:contextualSpacing w:val="0"/>
        <w:jc w:val="both"/>
        <w:rPr>
          <w:rFonts w:ascii="Times New Roman" w:eastAsia="Times New Roman" w:hAnsi="Times New Roman" w:cs="Times New Roman"/>
          <w:b/>
          <w:bCs/>
          <w:kern w:val="1"/>
          <w:sz w:val="28"/>
          <w:szCs w:val="28"/>
          <w:lang w:eastAsia="ru-RU"/>
        </w:rPr>
      </w:pPr>
      <w:r w:rsidRPr="000431FA">
        <w:rPr>
          <w:rFonts w:ascii="Times New Roman" w:eastAsia="Times New Roman" w:hAnsi="Times New Roman" w:cs="Times New Roman"/>
          <w:b/>
          <w:bCs/>
          <w:kern w:val="1"/>
          <w:sz w:val="28"/>
          <w:szCs w:val="28"/>
          <w:lang w:eastAsia="ru-RU"/>
        </w:rPr>
        <w:t>Методика «Тип и уровень профессиональной самореализации» Е.А. Гавриловой.</w:t>
      </w:r>
    </w:p>
    <w:p w:rsidR="000431FA" w:rsidRPr="000431FA" w:rsidRDefault="000431FA" w:rsidP="000431FA">
      <w:pPr>
        <w:pStyle w:val="a7"/>
        <w:widowControl w:val="0"/>
        <w:shd w:val="clear" w:color="auto" w:fill="FFFFFF"/>
        <w:spacing w:after="0" w:line="360" w:lineRule="auto"/>
        <w:ind w:left="0" w:firstLine="851"/>
        <w:contextualSpacing w:val="0"/>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b/>
          <w:bCs/>
          <w:kern w:val="1"/>
          <w:sz w:val="28"/>
          <w:szCs w:val="28"/>
          <w:lang w:eastAsia="ru-RU"/>
        </w:rPr>
        <w:t>Цель методики.</w:t>
      </w:r>
      <w:r w:rsidRPr="000431FA">
        <w:rPr>
          <w:rFonts w:ascii="Times New Roman" w:eastAsia="Times New Roman" w:hAnsi="Times New Roman" w:cs="Times New Roman"/>
          <w:kern w:val="1"/>
          <w:sz w:val="28"/>
          <w:szCs w:val="28"/>
          <w:lang w:eastAsia="ru-RU"/>
        </w:rPr>
        <w:t xml:space="preserve"> Данная методика предназначена для определения типа и уровня профессиональной самореализации субъекта профессиональной деятельности вне зависимости от возраста, трудового стажа, образования, предметной области деятельности, карьерного уровня специалиста.</w:t>
      </w:r>
    </w:p>
    <w:p w:rsidR="000431FA" w:rsidRPr="000431FA" w:rsidRDefault="000431FA" w:rsidP="000431FA">
      <w:pPr>
        <w:pStyle w:val="a7"/>
        <w:widowControl w:val="0"/>
        <w:shd w:val="clear" w:color="auto" w:fill="FFFFFF"/>
        <w:spacing w:after="0" w:line="360" w:lineRule="auto"/>
        <w:ind w:left="0" w:firstLine="851"/>
        <w:contextualSpacing w:val="0"/>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b/>
          <w:bCs/>
          <w:kern w:val="1"/>
          <w:sz w:val="28"/>
          <w:szCs w:val="28"/>
          <w:lang w:eastAsia="ru-RU"/>
        </w:rPr>
        <w:lastRenderedPageBreak/>
        <w:t xml:space="preserve">Описание методики. </w:t>
      </w:r>
      <w:r w:rsidRPr="000431FA">
        <w:rPr>
          <w:rFonts w:ascii="Times New Roman" w:eastAsia="Times New Roman" w:hAnsi="Times New Roman" w:cs="Times New Roman"/>
          <w:kern w:val="1"/>
          <w:sz w:val="28"/>
          <w:szCs w:val="28"/>
          <w:lang w:eastAsia="ru-RU"/>
        </w:rPr>
        <w:t>Методика позволяет провести диагностику глубинного соответствия профессии и индивидуальных ценностей, смыслов, способностей, степени осознанности профессионального выбора, удовлетворенности трудом и выделить преобладание компонентов профессиональной самореализации:</w:t>
      </w:r>
    </w:p>
    <w:p w:rsidR="000431FA" w:rsidRPr="000431FA" w:rsidRDefault="000431FA" w:rsidP="000431FA">
      <w:pPr>
        <w:pStyle w:val="a7"/>
        <w:widowControl w:val="0"/>
        <w:shd w:val="clear" w:color="auto" w:fill="FFFFFF"/>
        <w:spacing w:after="0" w:line="360" w:lineRule="auto"/>
        <w:ind w:left="0" w:firstLine="851"/>
        <w:contextualSpacing w:val="0"/>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 xml:space="preserve">1. Целевой компонент в структуре профессиональной самореализации интегрирует конкретные цели, ценности, мотивы субъекта труда в общую ценностно-смысловую концепцию его профессионального пути. </w:t>
      </w:r>
    </w:p>
    <w:p w:rsidR="000431FA" w:rsidRPr="000431FA" w:rsidRDefault="000431FA" w:rsidP="000431FA">
      <w:pPr>
        <w:pStyle w:val="a7"/>
        <w:widowControl w:val="0"/>
        <w:shd w:val="clear" w:color="auto" w:fill="FFFFFF"/>
        <w:spacing w:after="0" w:line="360" w:lineRule="auto"/>
        <w:ind w:left="0" w:firstLine="851"/>
        <w:contextualSpacing w:val="0"/>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 xml:space="preserve">2. Ресурсный компонент призван обеспечивать процессуальную сторону профессиональной самореализации. </w:t>
      </w:r>
    </w:p>
    <w:p w:rsidR="000431FA" w:rsidRPr="000431FA" w:rsidRDefault="000431FA" w:rsidP="000431FA">
      <w:pPr>
        <w:pStyle w:val="a7"/>
        <w:widowControl w:val="0"/>
        <w:shd w:val="clear" w:color="auto" w:fill="FFFFFF"/>
        <w:spacing w:after="0" w:line="360" w:lineRule="auto"/>
        <w:ind w:left="0" w:firstLine="851"/>
        <w:contextualSpacing w:val="0"/>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 xml:space="preserve">3. Феноменологический компонент включает в себя основные аспекты внешнего и внутреннего проявления профессиональной самореализации. </w:t>
      </w:r>
    </w:p>
    <w:p w:rsidR="000431FA" w:rsidRPr="000431FA" w:rsidRDefault="000431FA" w:rsidP="000431FA">
      <w:pPr>
        <w:pStyle w:val="a7"/>
        <w:widowControl w:val="0"/>
        <w:shd w:val="clear" w:color="auto" w:fill="FFFFFF"/>
        <w:spacing w:after="0" w:line="360" w:lineRule="auto"/>
        <w:ind w:left="0" w:firstLine="851"/>
        <w:contextualSpacing w:val="0"/>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b/>
          <w:bCs/>
          <w:kern w:val="1"/>
          <w:sz w:val="28"/>
          <w:szCs w:val="28"/>
          <w:lang w:eastAsia="ru-RU"/>
        </w:rPr>
        <w:t>Инструкция методики.</w:t>
      </w:r>
      <w:r w:rsidRPr="000431FA">
        <w:rPr>
          <w:rFonts w:ascii="Times New Roman" w:eastAsia="Times New Roman" w:hAnsi="Times New Roman" w:cs="Times New Roman"/>
          <w:kern w:val="1"/>
          <w:sz w:val="28"/>
          <w:szCs w:val="28"/>
          <w:lang w:eastAsia="ru-RU"/>
        </w:rPr>
        <w:t xml:space="preserve"> Данная методика включает 51 утверждение, касающееся Вашей профессиональной деятельности, а также других жизненных ситуаций и состояний. </w:t>
      </w:r>
    </w:p>
    <w:p w:rsidR="000431FA" w:rsidRPr="000431FA" w:rsidRDefault="000431FA" w:rsidP="000431FA">
      <w:pPr>
        <w:pStyle w:val="a7"/>
        <w:widowControl w:val="0"/>
        <w:shd w:val="clear" w:color="auto" w:fill="FFFFFF"/>
        <w:spacing w:after="0" w:line="360" w:lineRule="auto"/>
        <w:ind w:left="0" w:firstLine="851"/>
        <w:contextualSpacing w:val="0"/>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 xml:space="preserve">Укажите, пожалуйста, в какой мере Вы согласны с каждым из приведенных ниже утверждений. </w:t>
      </w:r>
    </w:p>
    <w:p w:rsidR="000431FA" w:rsidRPr="000431FA" w:rsidRDefault="000431FA" w:rsidP="000431FA">
      <w:pPr>
        <w:pStyle w:val="a7"/>
        <w:widowControl w:val="0"/>
        <w:shd w:val="clear" w:color="auto" w:fill="FFFFFF"/>
        <w:spacing w:after="0" w:line="360" w:lineRule="auto"/>
        <w:ind w:left="0" w:firstLine="851"/>
        <w:contextualSpacing w:val="0"/>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 xml:space="preserve">Для этого в регистрационном бланке выберите и отметьте знаком «V» соответствующий вариант справа от номера утверждения (Да; Отчасти верно; Нет). </w:t>
      </w:r>
    </w:p>
    <w:p w:rsidR="000431FA" w:rsidRPr="000431FA" w:rsidRDefault="000431FA" w:rsidP="000431FA">
      <w:pPr>
        <w:pStyle w:val="a7"/>
        <w:widowControl w:val="0"/>
        <w:shd w:val="clear" w:color="auto" w:fill="FFFFFF"/>
        <w:spacing w:after="0" w:line="360" w:lineRule="auto"/>
        <w:ind w:left="0" w:firstLine="851"/>
        <w:contextualSpacing w:val="0"/>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В самом списке утверждений ничего не пишите. Старайтесь отмечать первое, что придет Вам в голову. Правильных или неправильных ответов здесь быть не может.</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b/>
          <w:bCs/>
          <w:kern w:val="1"/>
          <w:sz w:val="28"/>
          <w:szCs w:val="28"/>
          <w:lang w:eastAsia="ru-RU"/>
        </w:rPr>
        <w:t>Обработка и интерпретация результатов</w:t>
      </w:r>
      <w:r w:rsidRPr="000431FA">
        <w:rPr>
          <w:rFonts w:ascii="Times New Roman" w:eastAsia="Times New Roman" w:hAnsi="Times New Roman" w:cs="Times New Roman"/>
          <w:kern w:val="1"/>
          <w:sz w:val="28"/>
          <w:szCs w:val="28"/>
          <w:lang w:eastAsia="ru-RU"/>
        </w:rPr>
        <w:t xml:space="preserve">. Баллы по каждому из компонентов профессиональной самореализации начисляются и суммируются согласно ключу. </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 xml:space="preserve">Оценка суммарных показателей производят по каждому из трех компонентов: </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 xml:space="preserve">- от 0 до 10 баллов – компонент отсутствует; </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 xml:space="preserve">- от 11 до 22 баллов – компонент не выражен; </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lastRenderedPageBreak/>
        <w:t>- от 23 до 34 баллов – компонент выражен.</w:t>
      </w:r>
    </w:p>
    <w:p w:rsidR="000431FA" w:rsidRPr="000431FA" w:rsidRDefault="000431FA" w:rsidP="000431FA">
      <w:pPr>
        <w:pStyle w:val="a7"/>
        <w:widowControl w:val="0"/>
        <w:shd w:val="clear" w:color="auto" w:fill="FFFFFF"/>
        <w:spacing w:after="0" w:line="360" w:lineRule="auto"/>
        <w:ind w:left="0" w:firstLine="851"/>
        <w:contextualSpacing w:val="0"/>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Затем по сумме всех полученных баллов выявляется уровень профессиональной самореализации:</w:t>
      </w:r>
    </w:p>
    <w:p w:rsidR="000431FA" w:rsidRPr="000431FA" w:rsidRDefault="000431FA" w:rsidP="000431FA">
      <w:pPr>
        <w:pStyle w:val="a7"/>
        <w:widowControl w:val="0"/>
        <w:shd w:val="clear" w:color="auto" w:fill="FFFFFF"/>
        <w:spacing w:after="0" w:line="360" w:lineRule="auto"/>
        <w:ind w:left="0" w:firstLine="851"/>
        <w:contextualSpacing w:val="0"/>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 от 0 до 25 баллов – примитивно-исполнительский уровень (низкий уровень);</w:t>
      </w:r>
    </w:p>
    <w:p w:rsidR="000431FA" w:rsidRPr="000431FA" w:rsidRDefault="000431FA" w:rsidP="000431FA">
      <w:pPr>
        <w:pStyle w:val="a7"/>
        <w:widowControl w:val="0"/>
        <w:shd w:val="clear" w:color="auto" w:fill="FFFFFF"/>
        <w:spacing w:after="0" w:line="360" w:lineRule="auto"/>
        <w:ind w:left="0" w:firstLine="851"/>
        <w:contextualSpacing w:val="0"/>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 от 26 до 51 баллов – индивидуально-исполнительский уровень (уровень ниже среднего);</w:t>
      </w:r>
    </w:p>
    <w:p w:rsidR="000431FA" w:rsidRPr="000431FA" w:rsidRDefault="000431FA" w:rsidP="000431FA">
      <w:pPr>
        <w:pStyle w:val="a7"/>
        <w:widowControl w:val="0"/>
        <w:shd w:val="clear" w:color="auto" w:fill="FFFFFF"/>
        <w:spacing w:after="0" w:line="360" w:lineRule="auto"/>
        <w:ind w:left="0" w:firstLine="851"/>
        <w:contextualSpacing w:val="0"/>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 от 52 до 77 баллов – уровень реализации ролей и норм в организации (средний уровень);</w:t>
      </w:r>
    </w:p>
    <w:p w:rsidR="000431FA" w:rsidRPr="000431FA" w:rsidRDefault="000431FA" w:rsidP="000431FA">
      <w:pPr>
        <w:pStyle w:val="a7"/>
        <w:widowControl w:val="0"/>
        <w:shd w:val="clear" w:color="auto" w:fill="FFFFFF"/>
        <w:spacing w:after="0" w:line="360" w:lineRule="auto"/>
        <w:ind w:left="0" w:firstLine="851"/>
        <w:contextualSpacing w:val="0"/>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 от 78 до 102 баллов – уровень смысложизненной и ценностной реализации (высокий уровень успешности профессиональной самореализации личности).</w:t>
      </w:r>
    </w:p>
    <w:p w:rsidR="000431FA" w:rsidRPr="000431FA" w:rsidRDefault="000431FA" w:rsidP="000431FA">
      <w:pPr>
        <w:pStyle w:val="a7"/>
        <w:widowControl w:val="0"/>
        <w:shd w:val="clear" w:color="auto" w:fill="FFFFFF"/>
        <w:spacing w:after="0" w:line="360" w:lineRule="auto"/>
        <w:ind w:left="0" w:firstLine="851"/>
        <w:contextualSpacing w:val="0"/>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Также по данной методике определяется не только уровень, но и тип профессиональной самореализации личности исследуемых.</w:t>
      </w:r>
    </w:p>
    <w:p w:rsidR="000431FA" w:rsidRPr="000431FA" w:rsidRDefault="000431FA" w:rsidP="000431FA">
      <w:pPr>
        <w:pStyle w:val="a7"/>
        <w:widowControl w:val="0"/>
        <w:shd w:val="clear" w:color="auto" w:fill="FFFFFF"/>
        <w:spacing w:after="0" w:line="360" w:lineRule="auto"/>
        <w:ind w:left="0" w:firstLine="851"/>
        <w:contextualSpacing w:val="0"/>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Тип профессиональной самореализации определяется посредством совокупной оценки выраженности каждого из ее компонентов (целевого, ресурсного, феноменологического) при помощи соответствующего ключа.</w:t>
      </w:r>
    </w:p>
    <w:p w:rsidR="000431FA" w:rsidRPr="000431FA" w:rsidRDefault="000431FA" w:rsidP="000431FA">
      <w:pPr>
        <w:pStyle w:val="a7"/>
        <w:widowControl w:val="0"/>
        <w:shd w:val="clear" w:color="auto" w:fill="FFFFFF"/>
        <w:spacing w:after="0" w:line="360" w:lineRule="auto"/>
        <w:ind w:left="0" w:firstLine="851"/>
        <w:contextualSpacing w:val="0"/>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Стимульный материал и ключ методики «Тип и уровень профессиональной самореализации» Е.А. Гавриловой представлен в Приложении 1.</w:t>
      </w:r>
    </w:p>
    <w:p w:rsidR="000431FA" w:rsidRPr="000431FA" w:rsidRDefault="000431FA" w:rsidP="000431FA">
      <w:pPr>
        <w:pStyle w:val="a7"/>
        <w:widowControl w:val="0"/>
        <w:numPr>
          <w:ilvl w:val="0"/>
          <w:numId w:val="9"/>
        </w:numPr>
        <w:shd w:val="clear" w:color="auto" w:fill="FFFFFF"/>
        <w:spacing w:after="0" w:line="360" w:lineRule="auto"/>
        <w:ind w:left="0" w:firstLine="851"/>
        <w:contextualSpacing w:val="0"/>
        <w:jc w:val="both"/>
        <w:rPr>
          <w:rFonts w:ascii="Times New Roman" w:eastAsia="Times New Roman" w:hAnsi="Times New Roman" w:cs="Times New Roman"/>
          <w:b/>
          <w:bCs/>
          <w:kern w:val="1"/>
          <w:sz w:val="28"/>
          <w:szCs w:val="28"/>
          <w:lang w:eastAsia="ru-RU"/>
        </w:rPr>
      </w:pPr>
      <w:r w:rsidRPr="000431FA">
        <w:rPr>
          <w:rFonts w:ascii="Times New Roman" w:eastAsia="Times New Roman" w:hAnsi="Times New Roman" w:cs="Times New Roman"/>
          <w:b/>
          <w:bCs/>
          <w:kern w:val="1"/>
          <w:sz w:val="28"/>
          <w:szCs w:val="28"/>
          <w:lang w:eastAsia="ru-RU"/>
        </w:rPr>
        <w:t>Методика «Особенности структуры личности» К.К. Платонова.</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b/>
          <w:bCs/>
          <w:kern w:val="1"/>
          <w:sz w:val="28"/>
          <w:szCs w:val="28"/>
          <w:lang w:eastAsia="ru-RU"/>
        </w:rPr>
      </w:pPr>
      <w:r w:rsidRPr="000431FA">
        <w:rPr>
          <w:rFonts w:ascii="Times New Roman" w:eastAsia="Times New Roman" w:hAnsi="Times New Roman" w:cs="Times New Roman"/>
          <w:b/>
          <w:bCs/>
          <w:kern w:val="1"/>
          <w:sz w:val="28"/>
          <w:szCs w:val="28"/>
          <w:lang w:eastAsia="ru-RU"/>
        </w:rPr>
        <w:t xml:space="preserve">Цель методики. </w:t>
      </w:r>
      <w:r w:rsidRPr="000431FA">
        <w:rPr>
          <w:rFonts w:ascii="Times New Roman" w:eastAsia="Times New Roman" w:hAnsi="Times New Roman" w:cs="Times New Roman"/>
          <w:kern w:val="1"/>
          <w:sz w:val="28"/>
          <w:szCs w:val="28"/>
          <w:lang w:eastAsia="ru-RU"/>
        </w:rPr>
        <w:t>Методика предназначена для определения выраженности особенностей структуры личности и ее основных личностных элементов.</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b/>
          <w:bCs/>
          <w:kern w:val="1"/>
          <w:sz w:val="28"/>
          <w:szCs w:val="28"/>
          <w:lang w:eastAsia="ru-RU"/>
        </w:rPr>
        <w:t xml:space="preserve">Описание методики. </w:t>
      </w:r>
      <w:r w:rsidRPr="000431FA">
        <w:rPr>
          <w:rFonts w:ascii="Times New Roman" w:eastAsia="Times New Roman" w:hAnsi="Times New Roman" w:cs="Times New Roman"/>
          <w:kern w:val="1"/>
          <w:sz w:val="28"/>
          <w:szCs w:val="28"/>
          <w:lang w:eastAsia="ru-RU"/>
        </w:rPr>
        <w:t>Методика позволяет определить особенности</w:t>
      </w:r>
      <w:r w:rsidRPr="000431FA">
        <w:rPr>
          <w:rFonts w:ascii="Times New Roman" w:eastAsia="Times New Roman" w:hAnsi="Times New Roman" w:cs="Times New Roman"/>
          <w:b/>
          <w:bCs/>
          <w:kern w:val="1"/>
          <w:sz w:val="28"/>
          <w:szCs w:val="28"/>
          <w:lang w:eastAsia="ru-RU"/>
        </w:rPr>
        <w:t xml:space="preserve"> </w:t>
      </w:r>
      <w:r w:rsidRPr="000431FA">
        <w:rPr>
          <w:rFonts w:ascii="Times New Roman" w:eastAsia="Times New Roman" w:hAnsi="Times New Roman" w:cs="Times New Roman"/>
          <w:kern w:val="1"/>
          <w:sz w:val="28"/>
          <w:szCs w:val="28"/>
          <w:lang w:eastAsia="ru-RU"/>
        </w:rPr>
        <w:t xml:space="preserve">структуры личности, которая состоит из основных подструктур (направленность, опыт, индивидуальные особенности, присущие психологическим процессами и биопсихологические свойства). </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 xml:space="preserve">Методика включает в себя описание структурных характеристик личности, дополняемое биографическими данными, а также сведениями о </w:t>
      </w:r>
      <w:r w:rsidRPr="000431FA">
        <w:rPr>
          <w:rFonts w:ascii="Times New Roman" w:eastAsia="Times New Roman" w:hAnsi="Times New Roman" w:cs="Times New Roman"/>
          <w:kern w:val="1"/>
          <w:sz w:val="28"/>
          <w:szCs w:val="28"/>
          <w:lang w:eastAsia="ru-RU"/>
        </w:rPr>
        <w:lastRenderedPageBreak/>
        <w:t>состоянии здоровья и условиях жизни обследуемого. Методика позволяет всесторонне подойти к изучению личности человека.</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b/>
          <w:bCs/>
          <w:kern w:val="1"/>
          <w:sz w:val="28"/>
          <w:szCs w:val="28"/>
          <w:lang w:eastAsia="ru-RU"/>
        </w:rPr>
      </w:pPr>
      <w:r w:rsidRPr="000431FA">
        <w:rPr>
          <w:rFonts w:ascii="Times New Roman" w:eastAsia="Times New Roman" w:hAnsi="Times New Roman" w:cs="Times New Roman"/>
          <w:b/>
          <w:bCs/>
          <w:kern w:val="1"/>
          <w:sz w:val="28"/>
          <w:szCs w:val="28"/>
          <w:lang w:eastAsia="ru-RU"/>
        </w:rPr>
        <w:t xml:space="preserve">Инструкция методики. </w:t>
      </w:r>
      <w:r w:rsidRPr="000431FA">
        <w:rPr>
          <w:rFonts w:ascii="Times New Roman" w:eastAsia="Times New Roman" w:hAnsi="Times New Roman" w:cs="Times New Roman"/>
          <w:kern w:val="1"/>
          <w:sz w:val="28"/>
          <w:szCs w:val="28"/>
          <w:lang w:eastAsia="ru-RU"/>
        </w:rPr>
        <w:t>Испытуемому предлагается заполнение карты личности, по которой определяется преобладание той или иной подструктуры личности:</w:t>
      </w:r>
    </w:p>
    <w:p w:rsidR="000431FA" w:rsidRPr="000431FA" w:rsidRDefault="000431FA" w:rsidP="000431FA">
      <w:pPr>
        <w:widowControl w:val="0"/>
        <w:shd w:val="clear" w:color="auto" w:fill="FFFFFF"/>
        <w:spacing w:after="0" w:line="360" w:lineRule="auto"/>
        <w:ind w:firstLine="851"/>
        <w:jc w:val="both"/>
        <w:rPr>
          <w:rFonts w:ascii="Times New Roman" w:hAnsi="Times New Roman" w:cs="Times New Roman"/>
          <w:sz w:val="28"/>
          <w:szCs w:val="28"/>
          <w:shd w:val="clear" w:color="auto" w:fill="FFFFFF"/>
        </w:rPr>
      </w:pPr>
      <w:r w:rsidRPr="000431FA">
        <w:rPr>
          <w:rFonts w:ascii="Times New Roman" w:hAnsi="Times New Roman" w:cs="Times New Roman"/>
          <w:sz w:val="28"/>
          <w:szCs w:val="28"/>
          <w:shd w:val="clear" w:color="auto" w:fill="FFFFFF"/>
        </w:rPr>
        <w:t>I. Социально-обусловленная подструктура: общая направленность, профессиональная направленность, атеистическая направленность.</w:t>
      </w:r>
    </w:p>
    <w:p w:rsidR="000431FA" w:rsidRPr="000431FA" w:rsidRDefault="000431FA" w:rsidP="000431FA">
      <w:pPr>
        <w:widowControl w:val="0"/>
        <w:shd w:val="clear" w:color="auto" w:fill="FFFFFF"/>
        <w:spacing w:after="0" w:line="360" w:lineRule="auto"/>
        <w:ind w:firstLine="851"/>
        <w:jc w:val="both"/>
        <w:rPr>
          <w:rFonts w:ascii="Times New Roman" w:hAnsi="Times New Roman" w:cs="Times New Roman"/>
          <w:sz w:val="28"/>
          <w:szCs w:val="28"/>
          <w:shd w:val="clear" w:color="auto" w:fill="FFFFFF"/>
        </w:rPr>
      </w:pPr>
      <w:r w:rsidRPr="000431FA">
        <w:rPr>
          <w:rFonts w:ascii="Times New Roman" w:hAnsi="Times New Roman" w:cs="Times New Roman"/>
          <w:sz w:val="28"/>
          <w:szCs w:val="28"/>
          <w:shd w:val="clear" w:color="auto" w:fill="FFFFFF"/>
        </w:rPr>
        <w:t>II. Подструктура опыта: профессиональная подготовленность, культура.</w:t>
      </w:r>
    </w:p>
    <w:p w:rsidR="000431FA" w:rsidRPr="000431FA" w:rsidRDefault="000431FA" w:rsidP="000431FA">
      <w:pPr>
        <w:widowControl w:val="0"/>
        <w:shd w:val="clear" w:color="auto" w:fill="FFFFFF"/>
        <w:spacing w:after="0" w:line="360" w:lineRule="auto"/>
        <w:ind w:firstLine="851"/>
        <w:jc w:val="both"/>
        <w:rPr>
          <w:rFonts w:ascii="Times New Roman" w:hAnsi="Times New Roman" w:cs="Times New Roman"/>
          <w:sz w:val="28"/>
          <w:szCs w:val="28"/>
          <w:shd w:val="clear" w:color="auto" w:fill="FFFFFF"/>
        </w:rPr>
      </w:pPr>
      <w:r w:rsidRPr="000431FA">
        <w:rPr>
          <w:rFonts w:ascii="Times New Roman" w:hAnsi="Times New Roman" w:cs="Times New Roman"/>
          <w:sz w:val="28"/>
          <w:szCs w:val="28"/>
          <w:shd w:val="clear" w:color="auto" w:fill="FFFFFF"/>
        </w:rPr>
        <w:t>III. Биологически обусловленная подструктура: темперамент (сила, подвижность, уравновешенность), патологические изменения личности.</w:t>
      </w:r>
    </w:p>
    <w:p w:rsidR="000431FA" w:rsidRPr="000431FA" w:rsidRDefault="000431FA" w:rsidP="000431FA">
      <w:pPr>
        <w:widowControl w:val="0"/>
        <w:shd w:val="clear" w:color="auto" w:fill="FFFFFF"/>
        <w:spacing w:after="0" w:line="360" w:lineRule="auto"/>
        <w:ind w:firstLine="851"/>
        <w:jc w:val="both"/>
        <w:rPr>
          <w:rFonts w:ascii="Times New Roman" w:hAnsi="Times New Roman" w:cs="Times New Roman"/>
          <w:sz w:val="28"/>
          <w:szCs w:val="28"/>
          <w:shd w:val="clear" w:color="auto" w:fill="FFFFFF"/>
        </w:rPr>
      </w:pPr>
      <w:r w:rsidRPr="000431FA">
        <w:rPr>
          <w:rFonts w:ascii="Times New Roman" w:hAnsi="Times New Roman" w:cs="Times New Roman"/>
          <w:sz w:val="28"/>
          <w:szCs w:val="28"/>
          <w:shd w:val="clear" w:color="auto" w:fill="FFFFFF"/>
        </w:rPr>
        <w:t>IV. Подструктура индивидуальных особенностей психических процессов: эмоциональная возбудимость, эмоционально-моторная устойчивость, стеничность эмоций, внимательность, продуктивность памяти, критичность мышления, сообразительность, творческое воображение, воля, дисциплинированность.</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 xml:space="preserve">Каждый элемент оценивается в соответствии с инструкциями к заполнению карты личности от 1 до 5 баллов. </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b/>
          <w:bCs/>
          <w:kern w:val="1"/>
          <w:sz w:val="28"/>
          <w:szCs w:val="28"/>
          <w:lang w:eastAsia="ru-RU"/>
        </w:rPr>
        <w:t xml:space="preserve">Обработка и интерпретация результатов.  </w:t>
      </w:r>
      <w:r w:rsidRPr="000431FA">
        <w:rPr>
          <w:rFonts w:ascii="Times New Roman" w:eastAsia="Times New Roman" w:hAnsi="Times New Roman" w:cs="Times New Roman"/>
          <w:kern w:val="1"/>
          <w:sz w:val="28"/>
          <w:szCs w:val="28"/>
          <w:lang w:eastAsia="ru-RU"/>
        </w:rPr>
        <w:t xml:space="preserve">Каждая черта личности, учитываемая картой, определяется по выраженности одним из пяти баллов: </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 xml:space="preserve">5 – названная в карте черта личности развита очень хорошо, ярко выражена, проявляется часто и в различных видах деятельности, являясь чертой характера; </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 xml:space="preserve">4 – заметно выражена, но проявляется не постоянно, хотя противоположная ей черта проявляется очень редко; </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 xml:space="preserve">3 – она и противоположная ей черта личности выражены не резко и в проявлениях уравновешивают одна другую, хотя обе проявляются не часто; </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 xml:space="preserve">2 – заметно более выражена и чаще проявляется противоположная названной черта личности; </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 xml:space="preserve">1 – противоположная названной черта личности проявляется часто и в различных видах деятельности, являясь чертой характера; </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lastRenderedPageBreak/>
        <w:t>0 – если заполняющий человек карту не имеет сведений для оценки данной черты.</w:t>
      </w:r>
    </w:p>
    <w:p w:rsidR="000431FA" w:rsidRPr="000431FA" w:rsidRDefault="000431FA" w:rsidP="000431FA">
      <w:pPr>
        <w:widowControl w:val="0"/>
        <w:shd w:val="clear" w:color="auto" w:fill="FFFFFF"/>
        <w:spacing w:after="0" w:line="360" w:lineRule="auto"/>
        <w:ind w:firstLine="851"/>
        <w:jc w:val="both"/>
        <w:rPr>
          <w:rFonts w:ascii="Times New Roman" w:hAnsi="Times New Roman" w:cs="Times New Roman"/>
          <w:color w:val="666666"/>
          <w:sz w:val="28"/>
          <w:szCs w:val="28"/>
        </w:rPr>
      </w:pPr>
      <w:r w:rsidRPr="000431FA">
        <w:rPr>
          <w:rFonts w:ascii="Times New Roman" w:eastAsia="Times New Roman" w:hAnsi="Times New Roman" w:cs="Times New Roman"/>
          <w:kern w:val="1"/>
          <w:sz w:val="28"/>
          <w:szCs w:val="28"/>
          <w:lang w:eastAsia="ru-RU"/>
        </w:rPr>
        <w:t>Затем по каждой подструктуре баллы суммируются и определяется выраженность той или иной подструктуры личности.</w:t>
      </w:r>
      <w:r w:rsidRPr="000431FA">
        <w:rPr>
          <w:rFonts w:ascii="Times New Roman" w:hAnsi="Times New Roman" w:cs="Times New Roman"/>
          <w:color w:val="666666"/>
          <w:sz w:val="28"/>
          <w:szCs w:val="28"/>
        </w:rPr>
        <w:t xml:space="preserve"> </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Учитывая, что нет «хороших» и «плохих» темпераментов, баллы по этой структуре не суммируются и не включаются в анализ. </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bookmarkStart w:id="14" w:name="_Hlk96692321"/>
      <w:r w:rsidRPr="000431FA">
        <w:rPr>
          <w:rFonts w:ascii="Times New Roman" w:eastAsia="Times New Roman" w:hAnsi="Times New Roman" w:cs="Times New Roman"/>
          <w:kern w:val="1"/>
          <w:sz w:val="28"/>
          <w:szCs w:val="28"/>
          <w:lang w:eastAsia="ru-RU"/>
        </w:rPr>
        <w:t xml:space="preserve">Стимульный материал методики «Особенности структуры личности» К.К. Платонова </w:t>
      </w:r>
      <w:bookmarkEnd w:id="14"/>
      <w:r w:rsidRPr="000431FA">
        <w:rPr>
          <w:rFonts w:ascii="Times New Roman" w:eastAsia="Times New Roman" w:hAnsi="Times New Roman" w:cs="Times New Roman"/>
          <w:kern w:val="1"/>
          <w:sz w:val="28"/>
          <w:szCs w:val="28"/>
          <w:lang w:eastAsia="ru-RU"/>
        </w:rPr>
        <w:t>представлены в Приложении 2.</w:t>
      </w:r>
    </w:p>
    <w:p w:rsidR="000431FA" w:rsidRPr="000431FA" w:rsidRDefault="000431FA" w:rsidP="000431FA">
      <w:pPr>
        <w:pStyle w:val="a7"/>
        <w:widowControl w:val="0"/>
        <w:numPr>
          <w:ilvl w:val="0"/>
          <w:numId w:val="9"/>
        </w:numPr>
        <w:shd w:val="clear" w:color="auto" w:fill="FFFFFF"/>
        <w:spacing w:after="0" w:line="360" w:lineRule="auto"/>
        <w:ind w:left="0" w:firstLine="851"/>
        <w:contextualSpacing w:val="0"/>
        <w:jc w:val="both"/>
        <w:rPr>
          <w:rFonts w:ascii="Times New Roman" w:eastAsia="Times New Roman" w:hAnsi="Times New Roman" w:cs="Times New Roman"/>
          <w:b/>
          <w:bCs/>
          <w:kern w:val="1"/>
          <w:sz w:val="28"/>
          <w:szCs w:val="28"/>
          <w:lang w:eastAsia="ru-RU"/>
        </w:rPr>
      </w:pPr>
      <w:bookmarkStart w:id="15" w:name="_Hlk96780987"/>
      <w:r w:rsidRPr="000431FA">
        <w:rPr>
          <w:rFonts w:ascii="Times New Roman" w:eastAsia="Times New Roman" w:hAnsi="Times New Roman" w:cs="Times New Roman"/>
          <w:b/>
          <w:bCs/>
          <w:kern w:val="1"/>
          <w:sz w:val="28"/>
          <w:szCs w:val="28"/>
          <w:lang w:eastAsia="ru-RU"/>
        </w:rPr>
        <w:t>Методика «Когнитивная ориентация (локус контроля)» Дж. Роттера.</w:t>
      </w:r>
    </w:p>
    <w:bookmarkEnd w:id="15"/>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b/>
          <w:bCs/>
          <w:kern w:val="1"/>
          <w:sz w:val="28"/>
          <w:szCs w:val="28"/>
          <w:lang w:eastAsia="ru-RU"/>
        </w:rPr>
        <w:t xml:space="preserve">Цель методики. </w:t>
      </w:r>
      <w:r w:rsidRPr="000431FA">
        <w:rPr>
          <w:rFonts w:ascii="Times New Roman" w:eastAsia="Times New Roman" w:hAnsi="Times New Roman" w:cs="Times New Roman"/>
          <w:kern w:val="1"/>
          <w:sz w:val="28"/>
          <w:szCs w:val="28"/>
          <w:lang w:eastAsia="ru-RU"/>
        </w:rPr>
        <w:t>Методика позволяет выявлять направленность личности на внешние (экстерналы) или внутренние (интерналы) стимулы.</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b/>
          <w:bCs/>
          <w:kern w:val="1"/>
          <w:sz w:val="28"/>
          <w:szCs w:val="28"/>
          <w:lang w:eastAsia="ru-RU"/>
        </w:rPr>
        <w:t xml:space="preserve">Описание методики. </w:t>
      </w:r>
      <w:r w:rsidRPr="000431FA">
        <w:rPr>
          <w:rFonts w:ascii="Times New Roman" w:eastAsia="Times New Roman" w:hAnsi="Times New Roman" w:cs="Times New Roman"/>
          <w:kern w:val="1"/>
          <w:sz w:val="28"/>
          <w:szCs w:val="28"/>
          <w:lang w:eastAsia="ru-RU"/>
        </w:rPr>
        <w:t xml:space="preserve">Методика при помощи специального бланка с вопросами позволяет выявить направленность личности на внешние и ли внутренние стимулы. </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Экстерналы убеждены, что их неудачи являются результатом невезения, случайностей, отрицательного влияния других людей. </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Интерналы же убеждены, что их успехи или неудачи не случайны и зависят от собственной компетентности, способностей, целеустремленности, т. е. от них самих.</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hAnsi="Times New Roman" w:cs="Times New Roman"/>
          <w:b/>
          <w:bCs/>
          <w:sz w:val="28"/>
          <w:szCs w:val="28"/>
          <w:shd w:val="clear" w:color="auto" w:fill="FFFFFF"/>
        </w:rPr>
        <w:t>Инструкция методики.</w:t>
      </w:r>
      <w:r w:rsidRPr="000431FA">
        <w:rPr>
          <w:rFonts w:ascii="Times New Roman" w:hAnsi="Times New Roman" w:cs="Times New Roman"/>
          <w:sz w:val="28"/>
          <w:szCs w:val="28"/>
          <w:shd w:val="clear" w:color="auto" w:fill="FFFFFF"/>
        </w:rPr>
        <w:t xml:space="preserve"> Приводится ряд парных утверждений. Решите, с какими из них вы согласны в большей степени, и обведите кружком соответствующую ему букву – «а» или «б».</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b/>
          <w:bCs/>
          <w:kern w:val="1"/>
          <w:sz w:val="28"/>
          <w:szCs w:val="28"/>
          <w:lang w:eastAsia="ru-RU"/>
        </w:rPr>
        <w:t xml:space="preserve">Обработка и интерпретация результатов.  </w:t>
      </w:r>
      <w:r w:rsidRPr="000431FA">
        <w:rPr>
          <w:rFonts w:ascii="Times New Roman" w:eastAsia="Times New Roman" w:hAnsi="Times New Roman" w:cs="Times New Roman"/>
          <w:kern w:val="1"/>
          <w:sz w:val="28"/>
          <w:szCs w:val="28"/>
          <w:lang w:eastAsia="ru-RU"/>
        </w:rPr>
        <w:t xml:space="preserve">Используются два трафарета, такие же как бланк для ответов, с вырезанными в соответствующих местах окошечками. </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 xml:space="preserve">Утверждения на экстернальность соответствуют пунктам опросника: 2а, 3б, 4б, 5б, 6а, 7а, 9а, 10б, 11б, 12б, 13б, 15б, 16а, 17а, 18а, 20а, 21а, 22б, 23а, 25а, 26б, 28б, 29а. </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 xml:space="preserve">Утверждения на интернальность соответствуют следующим пунктам: 2б, </w:t>
      </w:r>
      <w:r>
        <w:rPr>
          <w:rFonts w:ascii="Times New Roman" w:eastAsia="Times New Roman" w:hAnsi="Times New Roman" w:cs="Times New Roman"/>
          <w:kern w:val="1"/>
          <w:sz w:val="28"/>
          <w:szCs w:val="28"/>
          <w:lang w:eastAsia="ru-RU"/>
        </w:rPr>
        <w:lastRenderedPageBreak/>
        <w:t>3</w:t>
      </w:r>
      <w:r w:rsidRPr="000431FA">
        <w:rPr>
          <w:rFonts w:ascii="Times New Roman" w:eastAsia="Times New Roman" w:hAnsi="Times New Roman" w:cs="Times New Roman"/>
          <w:kern w:val="1"/>
          <w:sz w:val="28"/>
          <w:szCs w:val="28"/>
          <w:lang w:eastAsia="ru-RU"/>
        </w:rPr>
        <w:t xml:space="preserve">а, 4а, 5а, 6б, 7б, 9б, 10а, 11а, 12а, 13а, 15а, 16б, 17б, 18б, 20б, 21б, 22а, 23б, 25б, 26а, 28а, 29б. </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 xml:space="preserve">Согласие с любым утверждением оценивается в 1 балл. Суммы баллов подсчитываются по количеству обведенных кружочками букв «а» и «6», появившихся в окошечках соответствующего трафарета при накладывании его на бланк для ответов (строчки и колонки трафаретов и бланка должны строго совпадать). </w:t>
      </w:r>
    </w:p>
    <w:p w:rsidR="000431FA" w:rsidRPr="000431FA" w:rsidRDefault="000431FA" w:rsidP="000431FA">
      <w:pPr>
        <w:widowControl w:val="0"/>
        <w:shd w:val="clear" w:color="auto" w:fill="FFFFFF"/>
        <w:spacing w:after="0" w:line="360" w:lineRule="auto"/>
        <w:ind w:firstLine="851"/>
        <w:jc w:val="both"/>
        <w:rPr>
          <w:rFonts w:ascii="Times New Roman" w:hAnsi="Times New Roman" w:cs="Times New Roman"/>
          <w:color w:val="252525"/>
          <w:sz w:val="28"/>
          <w:szCs w:val="28"/>
          <w:shd w:val="clear" w:color="auto" w:fill="FFFFFF"/>
        </w:rPr>
      </w:pPr>
      <w:r w:rsidRPr="000431FA">
        <w:rPr>
          <w:rFonts w:ascii="Times New Roman" w:eastAsia="Times New Roman" w:hAnsi="Times New Roman" w:cs="Times New Roman"/>
          <w:kern w:val="1"/>
          <w:sz w:val="28"/>
          <w:szCs w:val="28"/>
          <w:lang w:eastAsia="ru-RU"/>
        </w:rPr>
        <w:t>Максимальные суммы по интернальности и экстернальности равны 23, поскольку 6 утверждений являются фоновыми. Выводы о соответствующей направленности локуса контроля испытуемого следует судить по относительному превышению суммарных баллов по интернальности или экстернальности.</w:t>
      </w:r>
      <w:r w:rsidRPr="000431FA">
        <w:rPr>
          <w:rFonts w:ascii="Times New Roman" w:hAnsi="Times New Roman" w:cs="Times New Roman"/>
          <w:color w:val="252525"/>
          <w:sz w:val="28"/>
          <w:szCs w:val="28"/>
          <w:shd w:val="clear" w:color="auto" w:fill="FFFFFF"/>
        </w:rPr>
        <w:t xml:space="preserve"> </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За каждое совпадение с ключом начисляется 1 балл по соответствующей шкале.</w:t>
      </w:r>
    </w:p>
    <w:p w:rsidR="000431FA" w:rsidRPr="000431FA" w:rsidRDefault="000431FA" w:rsidP="000431FA">
      <w:pPr>
        <w:widowControl w:val="0"/>
        <w:shd w:val="clear" w:color="auto" w:fill="FFFFFF"/>
        <w:spacing w:after="0" w:line="360" w:lineRule="auto"/>
        <w:ind w:firstLine="851"/>
        <w:jc w:val="both"/>
        <w:rPr>
          <w:rFonts w:ascii="Times New Roman" w:eastAsia="Times New Roman" w:hAnsi="Times New Roman" w:cs="Times New Roman"/>
          <w:kern w:val="1"/>
          <w:sz w:val="28"/>
          <w:szCs w:val="28"/>
          <w:lang w:eastAsia="ru-RU"/>
        </w:rPr>
      </w:pPr>
      <w:r w:rsidRPr="000431FA">
        <w:rPr>
          <w:rFonts w:ascii="Times New Roman" w:eastAsia="Times New Roman" w:hAnsi="Times New Roman" w:cs="Times New Roman"/>
          <w:kern w:val="1"/>
          <w:sz w:val="28"/>
          <w:szCs w:val="28"/>
          <w:lang w:eastAsia="ru-RU"/>
        </w:rPr>
        <w:t>Стимульный материал методики «Когнитивная ориентация (локус контроля)» Дж. Роттера представлен в Приложении 3.</w:t>
      </w:r>
    </w:p>
    <w:p w:rsidR="000431FA" w:rsidRPr="000431FA" w:rsidRDefault="000431FA" w:rsidP="000431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hAnsi="Times New Roman" w:cs="Times New Roman"/>
          <w:sz w:val="28"/>
          <w:szCs w:val="28"/>
        </w:rPr>
      </w:pPr>
      <w:r w:rsidRPr="000431FA">
        <w:rPr>
          <w:rFonts w:ascii="Times New Roman" w:hAnsi="Times New Roman" w:cs="Times New Roman"/>
          <w:sz w:val="28"/>
          <w:szCs w:val="28"/>
        </w:rPr>
        <w:t>Для математико-статистической обработки данных использовался корреляционный анализ Пирсона. Расчеты производились при помощи программы Статистика 22.0.</w:t>
      </w:r>
    </w:p>
    <w:p w:rsidR="000431FA" w:rsidRPr="000431FA" w:rsidRDefault="000431FA" w:rsidP="000431FA">
      <w:pPr>
        <w:widowControl w:val="0"/>
        <w:shd w:val="clear" w:color="auto" w:fill="FFFFFF"/>
        <w:spacing w:after="0" w:line="360" w:lineRule="auto"/>
        <w:ind w:firstLine="851"/>
        <w:jc w:val="both"/>
        <w:rPr>
          <w:rFonts w:ascii="Times New Roman" w:hAnsi="Times New Roman" w:cs="Times New Roman"/>
          <w:bCs/>
          <w:kern w:val="22"/>
          <w:sz w:val="28"/>
          <w:szCs w:val="28"/>
          <w:lang w:eastAsia="en-GB"/>
        </w:rPr>
      </w:pPr>
      <w:r w:rsidRPr="000431FA">
        <w:rPr>
          <w:rFonts w:ascii="Times New Roman" w:hAnsi="Times New Roman" w:cs="Times New Roman"/>
          <w:bCs/>
          <w:kern w:val="22"/>
          <w:sz w:val="28"/>
          <w:szCs w:val="28"/>
          <w:lang w:eastAsia="en-GB"/>
        </w:rPr>
        <w:t xml:space="preserve">В ходе проведения эмпирического исследования </w:t>
      </w:r>
      <w:r w:rsidRPr="000431FA">
        <w:rPr>
          <w:rFonts w:ascii="Times New Roman" w:hAnsi="Times New Roman" w:cs="Times New Roman"/>
          <w:kern w:val="22"/>
          <w:sz w:val="28"/>
          <w:szCs w:val="28"/>
          <w:lang w:eastAsia="en-GB"/>
        </w:rPr>
        <w:t>психологических факторов успешности профессиональной самореализации</w:t>
      </w:r>
      <w:r w:rsidRPr="000431FA">
        <w:rPr>
          <w:rFonts w:ascii="Times New Roman" w:hAnsi="Times New Roman" w:cs="Times New Roman"/>
          <w:bCs/>
          <w:kern w:val="22"/>
          <w:sz w:val="28"/>
          <w:szCs w:val="28"/>
          <w:lang w:eastAsia="en-GB"/>
        </w:rPr>
        <w:t xml:space="preserve"> использовали диагностический инструментарий, который был подобран в соответствии с поставленной исследовательской целью и задачами эмпирического исследования. </w:t>
      </w:r>
    </w:p>
    <w:p w:rsidR="000431FA" w:rsidRPr="000431FA" w:rsidRDefault="000431FA" w:rsidP="000431FA">
      <w:pPr>
        <w:widowControl w:val="0"/>
        <w:shd w:val="clear" w:color="auto" w:fill="FFFFFF"/>
        <w:spacing w:after="0" w:line="360" w:lineRule="auto"/>
        <w:ind w:firstLine="851"/>
        <w:jc w:val="both"/>
        <w:rPr>
          <w:rFonts w:ascii="Times New Roman" w:hAnsi="Times New Roman" w:cs="Times New Roman"/>
          <w:bCs/>
          <w:kern w:val="22"/>
          <w:sz w:val="28"/>
          <w:szCs w:val="28"/>
          <w:lang w:eastAsia="en-GB"/>
        </w:rPr>
      </w:pPr>
      <w:r w:rsidRPr="000431FA">
        <w:rPr>
          <w:rFonts w:ascii="Times New Roman" w:hAnsi="Times New Roman" w:cs="Times New Roman"/>
          <w:bCs/>
          <w:kern w:val="22"/>
          <w:sz w:val="28"/>
          <w:szCs w:val="28"/>
          <w:lang w:eastAsia="en-GB"/>
        </w:rPr>
        <w:t xml:space="preserve">Методический инструментарий исследования и его содержание было подобрано, учитывая возрастные и психологические особенности обследуемых, а также учитывая необходимость глубоко и всесторонне изучить психологические факторы успешности профессиональной самореализации личности. </w:t>
      </w:r>
    </w:p>
    <w:p w:rsidR="000431FA" w:rsidRPr="000431FA" w:rsidRDefault="000431FA" w:rsidP="000431FA">
      <w:pPr>
        <w:widowControl w:val="0"/>
        <w:shd w:val="clear" w:color="auto" w:fill="FFFFFF"/>
        <w:spacing w:after="0" w:line="360" w:lineRule="auto"/>
        <w:ind w:firstLine="851"/>
        <w:jc w:val="both"/>
        <w:rPr>
          <w:rFonts w:ascii="Times New Roman" w:hAnsi="Times New Roman" w:cs="Times New Roman"/>
          <w:bCs/>
          <w:kern w:val="22"/>
          <w:sz w:val="28"/>
          <w:szCs w:val="28"/>
          <w:lang w:eastAsia="en-GB"/>
        </w:rPr>
      </w:pPr>
      <w:r w:rsidRPr="000431FA">
        <w:rPr>
          <w:rFonts w:ascii="Times New Roman" w:hAnsi="Times New Roman" w:cs="Times New Roman"/>
          <w:bCs/>
          <w:kern w:val="22"/>
          <w:sz w:val="28"/>
          <w:szCs w:val="28"/>
          <w:lang w:eastAsia="en-GB"/>
        </w:rPr>
        <w:t xml:space="preserve">Таким образом, подобранные методики позволяют решить поставленные </w:t>
      </w:r>
      <w:r w:rsidRPr="000431FA">
        <w:rPr>
          <w:rFonts w:ascii="Times New Roman" w:hAnsi="Times New Roman" w:cs="Times New Roman"/>
          <w:bCs/>
          <w:kern w:val="22"/>
          <w:sz w:val="28"/>
          <w:szCs w:val="28"/>
          <w:lang w:eastAsia="en-GB"/>
        </w:rPr>
        <w:lastRenderedPageBreak/>
        <w:t>в работе задачи эмпирического исследования и достичь исследовательскую цель.</w:t>
      </w:r>
    </w:p>
    <w:p w:rsidR="000431FA" w:rsidRDefault="000431FA" w:rsidP="000431FA">
      <w:pPr>
        <w:widowControl w:val="0"/>
        <w:spacing w:after="0" w:line="360" w:lineRule="auto"/>
      </w:pPr>
    </w:p>
    <w:p w:rsidR="00885581" w:rsidRDefault="004C5F1C" w:rsidP="000431FA">
      <w:pPr>
        <w:pStyle w:val="2"/>
        <w:keepNext w:val="0"/>
        <w:keepLines w:val="0"/>
        <w:widowControl w:val="0"/>
        <w:spacing w:before="0" w:line="360" w:lineRule="auto"/>
        <w:jc w:val="center"/>
        <w:rPr>
          <w:rFonts w:ascii="Times New Roman" w:hAnsi="Times New Roman" w:cs="Times New Roman"/>
          <w:b/>
          <w:color w:val="auto"/>
          <w:sz w:val="28"/>
          <w:szCs w:val="28"/>
        </w:rPr>
      </w:pPr>
      <w:bookmarkStart w:id="16" w:name="_Toc96798654"/>
      <w:r w:rsidRPr="004C5F1C">
        <w:rPr>
          <w:rFonts w:ascii="Times New Roman" w:hAnsi="Times New Roman" w:cs="Times New Roman"/>
          <w:b/>
          <w:color w:val="auto"/>
          <w:sz w:val="28"/>
          <w:szCs w:val="28"/>
        </w:rPr>
        <w:t>2.2</w:t>
      </w:r>
      <w:r w:rsidR="00885581" w:rsidRPr="004C5F1C">
        <w:rPr>
          <w:rFonts w:ascii="Times New Roman" w:hAnsi="Times New Roman" w:cs="Times New Roman"/>
          <w:b/>
          <w:color w:val="auto"/>
          <w:sz w:val="28"/>
          <w:szCs w:val="28"/>
        </w:rPr>
        <w:t xml:space="preserve"> Результаты исследования психологических факторов успешности профессиональной самореализации</w:t>
      </w:r>
      <w:bookmarkEnd w:id="16"/>
    </w:p>
    <w:p w:rsidR="004C5F1C" w:rsidRDefault="004C5F1C" w:rsidP="004C5F1C"/>
    <w:p w:rsidR="00217C68" w:rsidRDefault="00217C68" w:rsidP="00217C68">
      <w:pPr>
        <w:widowControl w:val="0"/>
        <w:shd w:val="clear" w:color="auto" w:fill="FFFFFF"/>
        <w:spacing w:after="0" w:line="360" w:lineRule="auto"/>
        <w:ind w:firstLine="709"/>
        <w:jc w:val="both"/>
        <w:rPr>
          <w:rFonts w:ascii="Times New Roman" w:eastAsia="Times New Roman" w:hAnsi="Times New Roman"/>
          <w:kern w:val="1"/>
          <w:sz w:val="28"/>
          <w:szCs w:val="28"/>
          <w:lang w:eastAsia="ru-RU"/>
        </w:rPr>
      </w:pPr>
      <w:r w:rsidRPr="00AD498A">
        <w:rPr>
          <w:rFonts w:ascii="Times New Roman" w:eastAsia="Times New Roman" w:hAnsi="Times New Roman"/>
          <w:kern w:val="1"/>
          <w:sz w:val="28"/>
          <w:szCs w:val="28"/>
          <w:lang w:eastAsia="ru-RU"/>
        </w:rPr>
        <w:t>Для определения уровня успешности профессиональной самореализации исследуемых использовали методику «Тип и уровень профессиональной самореализации» Е.А. Гавриловой.</w:t>
      </w:r>
    </w:p>
    <w:p w:rsidR="00217C68" w:rsidRPr="002255C4" w:rsidRDefault="00217C68" w:rsidP="00217C68">
      <w:pPr>
        <w:widowControl w:val="0"/>
        <w:shd w:val="clear" w:color="auto" w:fill="FFFFFF"/>
        <w:spacing w:after="0" w:line="360" w:lineRule="auto"/>
        <w:ind w:firstLine="709"/>
        <w:jc w:val="both"/>
        <w:rPr>
          <w:rFonts w:ascii="Times New Roman" w:eastAsia="Times New Roman" w:hAnsi="Times New Roman"/>
          <w:kern w:val="1"/>
          <w:sz w:val="28"/>
          <w:szCs w:val="28"/>
          <w:lang w:eastAsia="ru-RU"/>
        </w:rPr>
      </w:pPr>
      <w:r>
        <w:rPr>
          <w:rFonts w:ascii="Times New Roman" w:eastAsia="Times New Roman" w:hAnsi="Times New Roman"/>
          <w:kern w:val="1"/>
          <w:sz w:val="28"/>
          <w:szCs w:val="28"/>
          <w:lang w:eastAsia="ru-RU"/>
        </w:rPr>
        <w:t>Результаты определения уровня</w:t>
      </w:r>
      <w:r w:rsidRPr="00AD498A">
        <w:rPr>
          <w:rFonts w:ascii="Times New Roman" w:eastAsia="Times New Roman" w:hAnsi="Times New Roman"/>
          <w:kern w:val="1"/>
          <w:sz w:val="28"/>
          <w:szCs w:val="28"/>
          <w:lang w:eastAsia="ru-RU"/>
        </w:rPr>
        <w:t xml:space="preserve"> успешности профессиональной самореализации исследуемых </w:t>
      </w:r>
      <w:r>
        <w:rPr>
          <w:rFonts w:ascii="Times New Roman" w:eastAsia="Times New Roman" w:hAnsi="Times New Roman"/>
          <w:kern w:val="1"/>
          <w:sz w:val="28"/>
          <w:szCs w:val="28"/>
          <w:lang w:eastAsia="ru-RU"/>
        </w:rPr>
        <w:t>по</w:t>
      </w:r>
      <w:r w:rsidRPr="00AD498A">
        <w:rPr>
          <w:rFonts w:ascii="Times New Roman" w:eastAsia="Times New Roman" w:hAnsi="Times New Roman"/>
          <w:kern w:val="1"/>
          <w:sz w:val="28"/>
          <w:szCs w:val="28"/>
          <w:lang w:eastAsia="ru-RU"/>
        </w:rPr>
        <w:t xml:space="preserve"> методик</w:t>
      </w:r>
      <w:r>
        <w:rPr>
          <w:rFonts w:ascii="Times New Roman" w:eastAsia="Times New Roman" w:hAnsi="Times New Roman"/>
          <w:kern w:val="1"/>
          <w:sz w:val="28"/>
          <w:szCs w:val="28"/>
          <w:lang w:eastAsia="ru-RU"/>
        </w:rPr>
        <w:t>е</w:t>
      </w:r>
      <w:r w:rsidRPr="00AD498A">
        <w:rPr>
          <w:rFonts w:ascii="Times New Roman" w:eastAsia="Times New Roman" w:hAnsi="Times New Roman"/>
          <w:kern w:val="1"/>
          <w:sz w:val="28"/>
          <w:szCs w:val="28"/>
          <w:lang w:eastAsia="ru-RU"/>
        </w:rPr>
        <w:t xml:space="preserve"> «Тип и уровень профессиональной самореализации» Е.А. Гавриловой</w:t>
      </w:r>
      <w:r>
        <w:rPr>
          <w:rFonts w:ascii="Times New Roman" w:eastAsia="Times New Roman" w:hAnsi="Times New Roman"/>
          <w:kern w:val="1"/>
          <w:sz w:val="28"/>
          <w:szCs w:val="28"/>
          <w:lang w:eastAsia="ru-RU"/>
        </w:rPr>
        <w:t xml:space="preserve"> представлены в виде таблицы 2.</w:t>
      </w:r>
    </w:p>
    <w:p w:rsidR="00217C68" w:rsidRDefault="00217C68" w:rsidP="00217C68">
      <w:pPr>
        <w:widowControl w:val="0"/>
        <w:shd w:val="clear" w:color="auto" w:fill="FFFFFF"/>
        <w:spacing w:after="0" w:line="240" w:lineRule="auto"/>
        <w:ind w:firstLine="709"/>
        <w:jc w:val="right"/>
        <w:rPr>
          <w:rFonts w:ascii="Verdana" w:eastAsia="Times New Roman" w:hAnsi="Verdana"/>
          <w:b/>
          <w:bCs/>
          <w:kern w:val="1"/>
          <w:sz w:val="24"/>
          <w:szCs w:val="24"/>
          <w:lang w:eastAsia="ru-RU"/>
        </w:rPr>
      </w:pPr>
    </w:p>
    <w:p w:rsidR="00217C68" w:rsidRDefault="00217C68" w:rsidP="00217C68">
      <w:pPr>
        <w:widowControl w:val="0"/>
        <w:shd w:val="clear" w:color="auto" w:fill="FFFFFF"/>
        <w:spacing w:after="0" w:line="240" w:lineRule="auto"/>
        <w:ind w:firstLine="709"/>
        <w:jc w:val="right"/>
        <w:rPr>
          <w:rFonts w:ascii="Verdana" w:eastAsia="Times New Roman" w:hAnsi="Verdana"/>
          <w:b/>
          <w:bCs/>
          <w:kern w:val="1"/>
          <w:sz w:val="24"/>
          <w:szCs w:val="24"/>
          <w:lang w:eastAsia="ru-RU"/>
        </w:rPr>
      </w:pPr>
    </w:p>
    <w:p w:rsidR="00217C68" w:rsidRPr="00697F60" w:rsidRDefault="00217C68" w:rsidP="00217C68">
      <w:pPr>
        <w:widowControl w:val="0"/>
        <w:shd w:val="clear" w:color="auto" w:fill="FFFFFF"/>
        <w:spacing w:after="0" w:line="240" w:lineRule="auto"/>
        <w:ind w:firstLine="709"/>
        <w:jc w:val="right"/>
        <w:rPr>
          <w:rFonts w:ascii="Verdana" w:eastAsia="Times New Roman" w:hAnsi="Verdana"/>
          <w:b/>
          <w:bCs/>
          <w:kern w:val="1"/>
          <w:sz w:val="24"/>
          <w:szCs w:val="24"/>
          <w:lang w:eastAsia="ru-RU"/>
        </w:rPr>
      </w:pPr>
      <w:r w:rsidRPr="00697F60">
        <w:rPr>
          <w:rFonts w:ascii="Verdana" w:eastAsia="Times New Roman" w:hAnsi="Verdana"/>
          <w:b/>
          <w:bCs/>
          <w:kern w:val="1"/>
          <w:sz w:val="24"/>
          <w:szCs w:val="24"/>
          <w:lang w:eastAsia="ru-RU"/>
        </w:rPr>
        <w:t>Таблица 2.</w:t>
      </w:r>
    </w:p>
    <w:p w:rsidR="00217C68" w:rsidRDefault="00217C68" w:rsidP="00217C68">
      <w:pPr>
        <w:spacing w:after="0" w:line="240" w:lineRule="auto"/>
        <w:jc w:val="center"/>
        <w:rPr>
          <w:rFonts w:ascii="Verdana" w:eastAsia="Times New Roman" w:hAnsi="Verdana"/>
          <w:b/>
          <w:bCs/>
          <w:kern w:val="1"/>
          <w:sz w:val="24"/>
          <w:szCs w:val="24"/>
          <w:lang w:eastAsia="ru-RU"/>
        </w:rPr>
      </w:pPr>
      <w:r w:rsidRPr="00697F60">
        <w:rPr>
          <w:rFonts w:ascii="Verdana" w:eastAsia="Times New Roman" w:hAnsi="Verdana"/>
          <w:b/>
          <w:bCs/>
          <w:kern w:val="1"/>
          <w:sz w:val="24"/>
          <w:szCs w:val="24"/>
          <w:lang w:eastAsia="ru-RU"/>
        </w:rPr>
        <w:t>Результаты определения уровня успешности профессиональной самореализации исследуемых по м</w:t>
      </w:r>
      <w:r w:rsidRPr="00AD498A">
        <w:rPr>
          <w:rFonts w:ascii="Verdana" w:eastAsia="Times New Roman" w:hAnsi="Verdana"/>
          <w:b/>
          <w:bCs/>
          <w:kern w:val="1"/>
          <w:sz w:val="24"/>
          <w:szCs w:val="24"/>
          <w:lang w:eastAsia="ru-RU"/>
        </w:rPr>
        <w:t>етодик</w:t>
      </w:r>
      <w:r w:rsidRPr="00697F60">
        <w:rPr>
          <w:rFonts w:ascii="Verdana" w:eastAsia="Times New Roman" w:hAnsi="Verdana"/>
          <w:b/>
          <w:bCs/>
          <w:kern w:val="1"/>
          <w:sz w:val="24"/>
          <w:szCs w:val="24"/>
          <w:lang w:eastAsia="ru-RU"/>
        </w:rPr>
        <w:t>е</w:t>
      </w:r>
      <w:r w:rsidRPr="00AD498A">
        <w:rPr>
          <w:rFonts w:ascii="Verdana" w:eastAsia="Times New Roman" w:hAnsi="Verdana"/>
          <w:b/>
          <w:bCs/>
          <w:kern w:val="1"/>
          <w:sz w:val="24"/>
          <w:szCs w:val="24"/>
          <w:lang w:eastAsia="ru-RU"/>
        </w:rPr>
        <w:t xml:space="preserve"> «Тип и уровень профессиональной самореализации» Е.А. Гавриловой</w:t>
      </w:r>
    </w:p>
    <w:p w:rsidR="00217C68" w:rsidRPr="00455EDB" w:rsidRDefault="00217C68" w:rsidP="00217C68">
      <w:pPr>
        <w:spacing w:after="0" w:line="240" w:lineRule="auto"/>
        <w:jc w:val="center"/>
        <w:rPr>
          <w:rFonts w:ascii="Verdana" w:hAnsi="Verdana"/>
          <w:b/>
          <w:bCs/>
          <w:sz w:val="24"/>
          <w:szCs w:val="24"/>
        </w:rPr>
      </w:pPr>
    </w:p>
    <w:p w:rsidR="00217C68" w:rsidRDefault="00217C68" w:rsidP="00050B53">
      <w:pPr>
        <w:spacing w:after="0" w:line="240" w:lineRule="auto"/>
        <w:jc w:val="center"/>
        <w:rPr>
          <w:rFonts w:ascii="Times New Roman" w:hAnsi="Times New Roman"/>
          <w:b/>
          <w:bCs/>
          <w:sz w:val="28"/>
          <w:szCs w:val="28"/>
        </w:rPr>
      </w:pPr>
      <w:bookmarkStart w:id="17" w:name="_Hlk95143624"/>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774"/>
        <w:gridCol w:w="693"/>
        <w:gridCol w:w="1008"/>
        <w:gridCol w:w="1245"/>
        <w:gridCol w:w="2441"/>
        <w:gridCol w:w="2976"/>
      </w:tblGrid>
      <w:tr w:rsidR="00217C68" w:rsidRPr="00C463ED" w:rsidTr="00217C68">
        <w:trPr>
          <w:trHeight w:val="285"/>
        </w:trPr>
        <w:tc>
          <w:tcPr>
            <w:tcW w:w="502" w:type="dxa"/>
            <w:vMerge w:val="restart"/>
            <w:tcBorders>
              <w:top w:val="single" w:sz="4" w:space="0" w:color="auto"/>
              <w:left w:val="single" w:sz="4" w:space="0" w:color="auto"/>
              <w:right w:val="single" w:sz="4" w:space="0" w:color="auto"/>
            </w:tcBorders>
            <w:hideMark/>
          </w:tcPr>
          <w:p w:rsidR="00217C68" w:rsidRPr="00BF4C76" w:rsidRDefault="00217C68" w:rsidP="00217C68">
            <w:pPr>
              <w:widowControl w:val="0"/>
              <w:spacing w:after="0" w:line="240" w:lineRule="auto"/>
              <w:jc w:val="center"/>
              <w:rPr>
                <w:rFonts w:ascii="Verdana" w:hAnsi="Verdana"/>
                <w:b/>
                <w:kern w:val="2"/>
              </w:rPr>
            </w:pPr>
            <w:r w:rsidRPr="00BF4C76">
              <w:rPr>
                <w:rFonts w:ascii="Verdana" w:hAnsi="Verdana"/>
                <w:b/>
                <w:kern w:val="2"/>
              </w:rPr>
              <w:t>№</w:t>
            </w:r>
          </w:p>
        </w:tc>
        <w:tc>
          <w:tcPr>
            <w:tcW w:w="774" w:type="dxa"/>
            <w:vMerge w:val="restart"/>
            <w:tcBorders>
              <w:top w:val="single" w:sz="4" w:space="0" w:color="auto"/>
              <w:left w:val="single" w:sz="4" w:space="0" w:color="auto"/>
              <w:right w:val="single" w:sz="4" w:space="0" w:color="auto"/>
            </w:tcBorders>
            <w:textDirection w:val="btLr"/>
            <w:hideMark/>
          </w:tcPr>
          <w:p w:rsidR="00217C68" w:rsidRPr="00BF4C76" w:rsidRDefault="00217C68" w:rsidP="00217C68">
            <w:pPr>
              <w:widowControl w:val="0"/>
              <w:spacing w:after="0" w:line="240" w:lineRule="auto"/>
              <w:ind w:left="113" w:right="113"/>
              <w:jc w:val="center"/>
              <w:rPr>
                <w:rFonts w:ascii="Verdana" w:hAnsi="Verdana"/>
                <w:b/>
                <w:kern w:val="2"/>
              </w:rPr>
            </w:pPr>
            <w:r w:rsidRPr="00BF4C76">
              <w:rPr>
                <w:rFonts w:ascii="Verdana" w:hAnsi="Verdana"/>
                <w:b/>
                <w:kern w:val="2"/>
              </w:rPr>
              <w:t>ФИО</w:t>
            </w:r>
          </w:p>
          <w:p w:rsidR="00217C68" w:rsidRPr="00BF4C76" w:rsidRDefault="00217C68" w:rsidP="00217C68">
            <w:pPr>
              <w:widowControl w:val="0"/>
              <w:spacing w:after="0" w:line="240" w:lineRule="auto"/>
              <w:ind w:left="113" w:right="113"/>
              <w:jc w:val="center"/>
              <w:rPr>
                <w:rFonts w:ascii="Verdana" w:hAnsi="Verdana"/>
                <w:b/>
                <w:kern w:val="2"/>
              </w:rPr>
            </w:pPr>
            <w:r w:rsidRPr="00BF4C76">
              <w:rPr>
                <w:rFonts w:ascii="Verdana" w:hAnsi="Verdana"/>
                <w:b/>
                <w:kern w:val="2"/>
              </w:rPr>
              <w:t>(инициалы)</w:t>
            </w:r>
          </w:p>
        </w:tc>
        <w:tc>
          <w:tcPr>
            <w:tcW w:w="2946" w:type="dxa"/>
            <w:gridSpan w:val="3"/>
            <w:tcBorders>
              <w:top w:val="single" w:sz="4" w:space="0" w:color="auto"/>
              <w:left w:val="single" w:sz="4" w:space="0" w:color="auto"/>
              <w:bottom w:val="single" w:sz="4" w:space="0" w:color="auto"/>
              <w:right w:val="single" w:sz="4" w:space="0" w:color="auto"/>
            </w:tcBorders>
            <w:hideMark/>
          </w:tcPr>
          <w:p w:rsidR="00217C68" w:rsidRDefault="00217C68" w:rsidP="00217C68">
            <w:pPr>
              <w:widowControl w:val="0"/>
              <w:spacing w:after="0" w:line="240" w:lineRule="auto"/>
              <w:jc w:val="center"/>
              <w:rPr>
                <w:rFonts w:ascii="Verdana" w:hAnsi="Verdana"/>
                <w:b/>
                <w:kern w:val="2"/>
              </w:rPr>
            </w:pPr>
            <w:r>
              <w:rPr>
                <w:rFonts w:ascii="Verdana" w:hAnsi="Verdana"/>
                <w:b/>
                <w:kern w:val="2"/>
              </w:rPr>
              <w:t xml:space="preserve">Набранные </w:t>
            </w:r>
          </w:p>
          <w:p w:rsidR="00217C68" w:rsidRPr="00BF4C76" w:rsidRDefault="00217C68" w:rsidP="00217C68">
            <w:pPr>
              <w:widowControl w:val="0"/>
              <w:spacing w:after="0" w:line="240" w:lineRule="auto"/>
              <w:jc w:val="center"/>
              <w:rPr>
                <w:rFonts w:ascii="Verdana" w:hAnsi="Verdana"/>
                <w:b/>
                <w:kern w:val="2"/>
              </w:rPr>
            </w:pPr>
            <w:r>
              <w:rPr>
                <w:rFonts w:ascii="Verdana" w:hAnsi="Verdana"/>
                <w:b/>
                <w:kern w:val="2"/>
              </w:rPr>
              <w:t>баллы</w:t>
            </w:r>
          </w:p>
        </w:tc>
        <w:tc>
          <w:tcPr>
            <w:tcW w:w="2441" w:type="dxa"/>
            <w:vMerge w:val="restart"/>
            <w:tcBorders>
              <w:top w:val="single" w:sz="4" w:space="0" w:color="auto"/>
              <w:left w:val="single" w:sz="4" w:space="0" w:color="auto"/>
              <w:right w:val="single" w:sz="4" w:space="0" w:color="auto"/>
            </w:tcBorders>
            <w:textDirection w:val="btLr"/>
            <w:hideMark/>
          </w:tcPr>
          <w:p w:rsidR="00217C68" w:rsidRPr="00BF4C76" w:rsidRDefault="00217C68" w:rsidP="00217C68">
            <w:pPr>
              <w:widowControl w:val="0"/>
              <w:spacing w:after="0" w:line="240" w:lineRule="auto"/>
              <w:ind w:left="113" w:right="113"/>
              <w:jc w:val="center"/>
              <w:rPr>
                <w:rFonts w:ascii="Verdana" w:hAnsi="Verdana"/>
                <w:b/>
                <w:kern w:val="2"/>
              </w:rPr>
            </w:pPr>
            <w:r>
              <w:rPr>
                <w:rFonts w:ascii="Verdana" w:hAnsi="Verdana"/>
                <w:b/>
                <w:bCs/>
                <w:kern w:val="2"/>
              </w:rPr>
              <w:t>Тип</w:t>
            </w:r>
            <w:r w:rsidRPr="00AD498A">
              <w:rPr>
                <w:rFonts w:ascii="Verdana" w:hAnsi="Verdana"/>
                <w:b/>
                <w:bCs/>
                <w:kern w:val="2"/>
              </w:rPr>
              <w:t xml:space="preserve"> профессиональной самореализации</w:t>
            </w:r>
          </w:p>
        </w:tc>
        <w:tc>
          <w:tcPr>
            <w:tcW w:w="2976" w:type="dxa"/>
            <w:vMerge w:val="restart"/>
            <w:tcBorders>
              <w:top w:val="single" w:sz="4" w:space="0" w:color="auto"/>
              <w:left w:val="single" w:sz="4" w:space="0" w:color="auto"/>
              <w:right w:val="single" w:sz="4" w:space="0" w:color="auto"/>
            </w:tcBorders>
            <w:textDirection w:val="btLr"/>
          </w:tcPr>
          <w:p w:rsidR="00217C68" w:rsidRPr="00BF4C76" w:rsidRDefault="00217C68" w:rsidP="00217C68">
            <w:pPr>
              <w:widowControl w:val="0"/>
              <w:spacing w:after="0" w:line="240" w:lineRule="auto"/>
              <w:ind w:left="113" w:right="113"/>
              <w:jc w:val="center"/>
              <w:rPr>
                <w:rFonts w:ascii="Verdana" w:hAnsi="Verdana"/>
                <w:b/>
                <w:kern w:val="2"/>
              </w:rPr>
            </w:pPr>
            <w:r>
              <w:rPr>
                <w:rFonts w:ascii="Verdana" w:hAnsi="Verdana"/>
                <w:b/>
                <w:bCs/>
                <w:kern w:val="2"/>
              </w:rPr>
              <w:t xml:space="preserve">Уровень </w:t>
            </w:r>
            <w:r w:rsidRPr="00AD498A">
              <w:rPr>
                <w:rFonts w:ascii="Verdana" w:hAnsi="Verdana"/>
                <w:b/>
                <w:bCs/>
                <w:kern w:val="2"/>
              </w:rPr>
              <w:t>профессиональной самореализации</w:t>
            </w:r>
            <w:r>
              <w:rPr>
                <w:rFonts w:ascii="Verdana" w:hAnsi="Verdana"/>
                <w:b/>
                <w:bCs/>
                <w:kern w:val="2"/>
              </w:rPr>
              <w:t>, баллы</w:t>
            </w:r>
          </w:p>
        </w:tc>
      </w:tr>
      <w:tr w:rsidR="00217C68" w:rsidRPr="00C463ED" w:rsidTr="00050B53">
        <w:trPr>
          <w:cantSplit/>
          <w:trHeight w:val="2062"/>
        </w:trPr>
        <w:tc>
          <w:tcPr>
            <w:tcW w:w="502" w:type="dxa"/>
            <w:vMerge/>
            <w:tcBorders>
              <w:left w:val="single" w:sz="4" w:space="0" w:color="auto"/>
              <w:bottom w:val="single" w:sz="4" w:space="0" w:color="auto"/>
              <w:right w:val="single" w:sz="4" w:space="0" w:color="auto"/>
            </w:tcBorders>
          </w:tcPr>
          <w:p w:rsidR="00217C68" w:rsidRPr="00BF4C76" w:rsidRDefault="00217C68" w:rsidP="00217C68">
            <w:pPr>
              <w:widowControl w:val="0"/>
              <w:spacing w:after="0" w:line="240" w:lineRule="auto"/>
              <w:jc w:val="center"/>
              <w:rPr>
                <w:rFonts w:ascii="Verdana" w:hAnsi="Verdana"/>
                <w:b/>
                <w:kern w:val="2"/>
              </w:rPr>
            </w:pPr>
          </w:p>
        </w:tc>
        <w:tc>
          <w:tcPr>
            <w:tcW w:w="774" w:type="dxa"/>
            <w:vMerge/>
            <w:tcBorders>
              <w:left w:val="single" w:sz="4" w:space="0" w:color="auto"/>
              <w:bottom w:val="single" w:sz="4" w:space="0" w:color="auto"/>
              <w:right w:val="single" w:sz="4" w:space="0" w:color="auto"/>
            </w:tcBorders>
          </w:tcPr>
          <w:p w:rsidR="00217C68" w:rsidRPr="00BF4C76" w:rsidRDefault="00217C68" w:rsidP="00217C68">
            <w:pPr>
              <w:widowControl w:val="0"/>
              <w:spacing w:after="0" w:line="240" w:lineRule="auto"/>
              <w:jc w:val="center"/>
              <w:rPr>
                <w:rFonts w:ascii="Verdana" w:hAnsi="Verdana"/>
                <w:b/>
                <w:kern w:val="2"/>
              </w:rPr>
            </w:pPr>
          </w:p>
        </w:tc>
        <w:tc>
          <w:tcPr>
            <w:tcW w:w="693" w:type="dxa"/>
            <w:tcBorders>
              <w:top w:val="single" w:sz="4" w:space="0" w:color="auto"/>
              <w:left w:val="single" w:sz="4" w:space="0" w:color="auto"/>
              <w:bottom w:val="single" w:sz="4" w:space="0" w:color="auto"/>
              <w:right w:val="single" w:sz="4" w:space="0" w:color="auto"/>
            </w:tcBorders>
            <w:textDirection w:val="btLr"/>
          </w:tcPr>
          <w:p w:rsidR="00217C68" w:rsidRPr="00BF4C76" w:rsidRDefault="00217C68" w:rsidP="00217C68">
            <w:pPr>
              <w:widowControl w:val="0"/>
              <w:spacing w:after="0" w:line="240" w:lineRule="auto"/>
              <w:ind w:left="113" w:right="113"/>
              <w:jc w:val="center"/>
              <w:rPr>
                <w:rFonts w:ascii="Verdana" w:hAnsi="Verdana"/>
                <w:b/>
                <w:kern w:val="2"/>
              </w:rPr>
            </w:pPr>
            <w:r>
              <w:rPr>
                <w:rFonts w:ascii="Verdana" w:hAnsi="Verdana"/>
                <w:b/>
                <w:kern w:val="2"/>
              </w:rPr>
              <w:t>Целевой компонент</w:t>
            </w:r>
          </w:p>
        </w:tc>
        <w:tc>
          <w:tcPr>
            <w:tcW w:w="1008" w:type="dxa"/>
            <w:tcBorders>
              <w:top w:val="single" w:sz="4" w:space="0" w:color="auto"/>
              <w:left w:val="single" w:sz="4" w:space="0" w:color="auto"/>
              <w:bottom w:val="single" w:sz="4" w:space="0" w:color="auto"/>
              <w:right w:val="single" w:sz="4" w:space="0" w:color="auto"/>
            </w:tcBorders>
            <w:textDirection w:val="btLr"/>
          </w:tcPr>
          <w:p w:rsidR="00217C68" w:rsidRPr="00BF4C76" w:rsidRDefault="00217C68" w:rsidP="00217C68">
            <w:pPr>
              <w:widowControl w:val="0"/>
              <w:spacing w:after="0" w:line="240" w:lineRule="auto"/>
              <w:ind w:left="113" w:right="113"/>
              <w:jc w:val="center"/>
              <w:rPr>
                <w:rFonts w:ascii="Verdana" w:hAnsi="Verdana"/>
                <w:b/>
                <w:kern w:val="2"/>
              </w:rPr>
            </w:pPr>
            <w:r>
              <w:rPr>
                <w:rFonts w:ascii="Verdana" w:hAnsi="Verdana"/>
                <w:b/>
                <w:kern w:val="2"/>
              </w:rPr>
              <w:t>Ресурсный компонент</w:t>
            </w:r>
          </w:p>
        </w:tc>
        <w:tc>
          <w:tcPr>
            <w:tcW w:w="1245" w:type="dxa"/>
            <w:tcBorders>
              <w:top w:val="single" w:sz="4" w:space="0" w:color="auto"/>
              <w:left w:val="single" w:sz="4" w:space="0" w:color="auto"/>
              <w:bottom w:val="single" w:sz="4" w:space="0" w:color="auto"/>
              <w:right w:val="single" w:sz="4" w:space="0" w:color="auto"/>
            </w:tcBorders>
            <w:textDirection w:val="btLr"/>
          </w:tcPr>
          <w:p w:rsidR="00217C68" w:rsidRPr="00BF4C76" w:rsidRDefault="00217C68" w:rsidP="00217C68">
            <w:pPr>
              <w:widowControl w:val="0"/>
              <w:spacing w:after="0" w:line="240" w:lineRule="auto"/>
              <w:ind w:left="113" w:right="113"/>
              <w:jc w:val="center"/>
              <w:rPr>
                <w:rFonts w:ascii="Verdana" w:hAnsi="Verdana"/>
                <w:b/>
                <w:kern w:val="2"/>
              </w:rPr>
            </w:pPr>
            <w:r w:rsidRPr="00697F60">
              <w:rPr>
                <w:rFonts w:ascii="Verdana" w:hAnsi="Verdana"/>
                <w:b/>
                <w:kern w:val="2"/>
              </w:rPr>
              <w:t>Феноменологический компонент</w:t>
            </w:r>
          </w:p>
        </w:tc>
        <w:tc>
          <w:tcPr>
            <w:tcW w:w="2441" w:type="dxa"/>
            <w:vMerge/>
            <w:tcBorders>
              <w:left w:val="single" w:sz="4" w:space="0" w:color="auto"/>
              <w:bottom w:val="single" w:sz="4" w:space="0" w:color="auto"/>
              <w:right w:val="single" w:sz="4" w:space="0" w:color="auto"/>
            </w:tcBorders>
          </w:tcPr>
          <w:p w:rsidR="00217C68" w:rsidRDefault="00217C68" w:rsidP="00217C68">
            <w:pPr>
              <w:widowControl w:val="0"/>
              <w:spacing w:after="0" w:line="240" w:lineRule="auto"/>
              <w:jc w:val="center"/>
              <w:rPr>
                <w:rFonts w:ascii="Verdana" w:hAnsi="Verdana"/>
                <w:b/>
                <w:bCs/>
                <w:kern w:val="2"/>
              </w:rPr>
            </w:pPr>
          </w:p>
        </w:tc>
        <w:tc>
          <w:tcPr>
            <w:tcW w:w="2976" w:type="dxa"/>
            <w:vMerge/>
            <w:tcBorders>
              <w:left w:val="single" w:sz="4" w:space="0" w:color="auto"/>
              <w:bottom w:val="single" w:sz="4" w:space="0" w:color="auto"/>
              <w:right w:val="single" w:sz="4" w:space="0" w:color="auto"/>
            </w:tcBorders>
          </w:tcPr>
          <w:p w:rsidR="00217C68" w:rsidRDefault="00217C68" w:rsidP="00217C68">
            <w:pPr>
              <w:widowControl w:val="0"/>
              <w:spacing w:after="0" w:line="240" w:lineRule="auto"/>
              <w:jc w:val="center"/>
              <w:rPr>
                <w:rFonts w:ascii="Verdana" w:hAnsi="Verdana"/>
                <w:b/>
                <w:bCs/>
                <w:kern w:val="2"/>
              </w:rPr>
            </w:pPr>
          </w:p>
        </w:tc>
      </w:tr>
      <w:tr w:rsidR="00217C68" w:rsidRPr="00C463ED" w:rsidTr="00217C68">
        <w:trPr>
          <w:trHeight w:val="111"/>
        </w:trPr>
        <w:tc>
          <w:tcPr>
            <w:tcW w:w="502" w:type="dxa"/>
            <w:hideMark/>
          </w:tcPr>
          <w:p w:rsidR="00217C68" w:rsidRPr="00BF4C76" w:rsidRDefault="00217C68" w:rsidP="00217C68">
            <w:pPr>
              <w:widowControl w:val="0"/>
              <w:spacing w:after="0" w:line="240" w:lineRule="auto"/>
              <w:jc w:val="center"/>
              <w:rPr>
                <w:rFonts w:ascii="Verdana" w:hAnsi="Verdana"/>
                <w:bCs/>
                <w:kern w:val="2"/>
              </w:rPr>
            </w:pPr>
            <w:r w:rsidRPr="00C463ED">
              <w:rPr>
                <w:rFonts w:ascii="Verdana" w:hAnsi="Verdana"/>
              </w:rPr>
              <w:t>1</w:t>
            </w:r>
          </w:p>
        </w:tc>
        <w:tc>
          <w:tcPr>
            <w:tcW w:w="774" w:type="dxa"/>
            <w:shd w:val="clear" w:color="auto" w:fill="auto"/>
            <w:hideMark/>
          </w:tcPr>
          <w:p w:rsidR="00217C68" w:rsidRPr="00BF4C76" w:rsidRDefault="00217C68" w:rsidP="00217C68">
            <w:pPr>
              <w:widowControl w:val="0"/>
              <w:spacing w:after="0" w:line="240" w:lineRule="auto"/>
              <w:jc w:val="center"/>
              <w:rPr>
                <w:rFonts w:ascii="Verdana" w:hAnsi="Verdana"/>
                <w:bCs/>
                <w:kern w:val="2"/>
              </w:rPr>
            </w:pPr>
            <w:r w:rsidRPr="00BF4C76">
              <w:rPr>
                <w:rFonts w:ascii="Verdana" w:hAnsi="Verdana"/>
              </w:rPr>
              <w:t>ИЭД</w:t>
            </w:r>
          </w:p>
        </w:tc>
        <w:tc>
          <w:tcPr>
            <w:tcW w:w="693" w:type="dxa"/>
            <w:tcBorders>
              <w:top w:val="single" w:sz="4" w:space="0" w:color="auto"/>
              <w:left w:val="single" w:sz="4" w:space="0" w:color="auto"/>
              <w:bottom w:val="single" w:sz="4" w:space="0" w:color="auto"/>
              <w:right w:val="single" w:sz="4" w:space="0" w:color="auto"/>
            </w:tcBorders>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32</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26</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32</w:t>
            </w:r>
          </w:p>
        </w:tc>
        <w:tc>
          <w:tcPr>
            <w:tcW w:w="2441" w:type="dxa"/>
            <w:tcBorders>
              <w:top w:val="single" w:sz="4" w:space="0" w:color="auto"/>
              <w:left w:val="single" w:sz="4" w:space="0" w:color="auto"/>
              <w:bottom w:val="single" w:sz="4" w:space="0" w:color="auto"/>
              <w:right w:val="single" w:sz="4" w:space="0" w:color="auto"/>
            </w:tcBorders>
            <w:hideMark/>
          </w:tcPr>
          <w:p w:rsidR="00217C68" w:rsidRPr="00BF4C76" w:rsidRDefault="00217C68" w:rsidP="00217C68">
            <w:pPr>
              <w:widowControl w:val="0"/>
              <w:spacing w:after="0" w:line="240" w:lineRule="auto"/>
              <w:jc w:val="center"/>
              <w:rPr>
                <w:rFonts w:ascii="Verdana" w:hAnsi="Verdana"/>
                <w:bCs/>
              </w:rPr>
            </w:pPr>
            <w:r>
              <w:rPr>
                <w:rFonts w:ascii="Verdana" w:hAnsi="Verdana"/>
                <w:bCs/>
                <w:kern w:val="2"/>
              </w:rPr>
              <w:t>Успешная ПС</w:t>
            </w:r>
          </w:p>
        </w:tc>
        <w:tc>
          <w:tcPr>
            <w:tcW w:w="2976" w:type="dxa"/>
            <w:tcBorders>
              <w:top w:val="single" w:sz="4" w:space="0" w:color="auto"/>
              <w:left w:val="single" w:sz="4" w:space="0" w:color="auto"/>
              <w:bottom w:val="single" w:sz="4" w:space="0" w:color="auto"/>
              <w:right w:val="single" w:sz="4" w:space="0" w:color="auto"/>
            </w:tcBorders>
          </w:tcPr>
          <w:p w:rsidR="00217C68" w:rsidRPr="00BF4C76" w:rsidRDefault="00217C68" w:rsidP="00217C68">
            <w:pPr>
              <w:widowControl w:val="0"/>
              <w:spacing w:after="0" w:line="240" w:lineRule="auto"/>
              <w:jc w:val="center"/>
              <w:rPr>
                <w:rFonts w:ascii="Verdana" w:hAnsi="Verdana"/>
                <w:bCs/>
              </w:rPr>
            </w:pPr>
            <w:r w:rsidRPr="000B5AE0">
              <w:rPr>
                <w:rFonts w:ascii="Verdana" w:hAnsi="Verdana"/>
              </w:rPr>
              <w:t xml:space="preserve">Уровень смысложизненной и ценностной реализации (высокий), </w:t>
            </w:r>
            <w:r>
              <w:rPr>
                <w:rFonts w:ascii="Verdana" w:hAnsi="Verdana"/>
              </w:rPr>
              <w:t>90</w:t>
            </w:r>
            <w:r w:rsidRPr="000B5AE0">
              <w:rPr>
                <w:rFonts w:ascii="Verdana" w:hAnsi="Verdana"/>
              </w:rPr>
              <w:t xml:space="preserve"> балл</w:t>
            </w:r>
            <w:r>
              <w:rPr>
                <w:rFonts w:ascii="Verdana" w:hAnsi="Verdana"/>
              </w:rPr>
              <w:t>ов</w:t>
            </w:r>
          </w:p>
        </w:tc>
      </w:tr>
      <w:tr w:rsidR="00217C68" w:rsidRPr="00C463ED" w:rsidTr="00217C68">
        <w:trPr>
          <w:trHeight w:val="70"/>
        </w:trPr>
        <w:tc>
          <w:tcPr>
            <w:tcW w:w="502" w:type="dxa"/>
            <w:hideMark/>
          </w:tcPr>
          <w:p w:rsidR="00217C68" w:rsidRPr="00BF4C76" w:rsidRDefault="00217C68" w:rsidP="00217C68">
            <w:pPr>
              <w:widowControl w:val="0"/>
              <w:spacing w:after="0" w:line="240" w:lineRule="auto"/>
              <w:jc w:val="center"/>
              <w:rPr>
                <w:rFonts w:ascii="Verdana" w:hAnsi="Verdana"/>
                <w:bCs/>
                <w:kern w:val="2"/>
              </w:rPr>
            </w:pPr>
            <w:r w:rsidRPr="00C463ED">
              <w:rPr>
                <w:rFonts w:ascii="Verdana" w:hAnsi="Verdana"/>
              </w:rPr>
              <w:t>2</w:t>
            </w:r>
          </w:p>
        </w:tc>
        <w:tc>
          <w:tcPr>
            <w:tcW w:w="774" w:type="dxa"/>
            <w:shd w:val="clear" w:color="auto" w:fill="auto"/>
            <w:hideMark/>
          </w:tcPr>
          <w:p w:rsidR="00217C68" w:rsidRPr="00BF4C76" w:rsidRDefault="00217C68" w:rsidP="00217C68">
            <w:pPr>
              <w:widowControl w:val="0"/>
              <w:spacing w:after="0" w:line="240" w:lineRule="auto"/>
              <w:jc w:val="center"/>
              <w:rPr>
                <w:rFonts w:ascii="Verdana" w:hAnsi="Verdana"/>
                <w:bCs/>
                <w:kern w:val="2"/>
              </w:rPr>
            </w:pPr>
            <w:r w:rsidRPr="00BF4C76">
              <w:rPr>
                <w:rFonts w:ascii="Verdana" w:hAnsi="Verdana"/>
              </w:rPr>
              <w:t>ЕВВ</w:t>
            </w:r>
          </w:p>
        </w:tc>
        <w:tc>
          <w:tcPr>
            <w:tcW w:w="693" w:type="dxa"/>
            <w:shd w:val="clear" w:color="auto" w:fill="auto"/>
            <w:hideMark/>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9</w:t>
            </w:r>
          </w:p>
        </w:tc>
        <w:tc>
          <w:tcPr>
            <w:tcW w:w="1008" w:type="dxa"/>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9</w:t>
            </w:r>
          </w:p>
        </w:tc>
        <w:tc>
          <w:tcPr>
            <w:tcW w:w="1245" w:type="dxa"/>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7</w:t>
            </w:r>
          </w:p>
        </w:tc>
        <w:tc>
          <w:tcPr>
            <w:tcW w:w="2441" w:type="dxa"/>
            <w:tcBorders>
              <w:top w:val="single" w:sz="4" w:space="0" w:color="auto"/>
              <w:left w:val="single" w:sz="4" w:space="0" w:color="auto"/>
              <w:bottom w:val="single" w:sz="4" w:space="0" w:color="auto"/>
              <w:right w:val="single" w:sz="4" w:space="0" w:color="auto"/>
            </w:tcBorders>
            <w:hideMark/>
          </w:tcPr>
          <w:p w:rsidR="00217C68" w:rsidRPr="00BF4C76" w:rsidRDefault="00217C68" w:rsidP="00217C68">
            <w:pPr>
              <w:widowControl w:val="0"/>
              <w:spacing w:after="0" w:line="240" w:lineRule="auto"/>
              <w:jc w:val="center"/>
              <w:rPr>
                <w:rFonts w:ascii="Verdana" w:hAnsi="Verdana"/>
                <w:bCs/>
              </w:rPr>
            </w:pPr>
            <w:r>
              <w:rPr>
                <w:rFonts w:ascii="Verdana" w:hAnsi="Verdana"/>
                <w:bCs/>
              </w:rPr>
              <w:t>Формальное выполнение деятельности</w:t>
            </w:r>
          </w:p>
        </w:tc>
        <w:tc>
          <w:tcPr>
            <w:tcW w:w="2976" w:type="dxa"/>
            <w:tcBorders>
              <w:top w:val="single" w:sz="4" w:space="0" w:color="auto"/>
              <w:left w:val="single" w:sz="4" w:space="0" w:color="auto"/>
              <w:bottom w:val="single" w:sz="4" w:space="0" w:color="auto"/>
              <w:right w:val="single" w:sz="4" w:space="0" w:color="auto"/>
            </w:tcBorders>
          </w:tcPr>
          <w:p w:rsidR="00217C68" w:rsidRPr="00766005" w:rsidRDefault="00217C68" w:rsidP="00217C68">
            <w:pPr>
              <w:widowControl w:val="0"/>
              <w:spacing w:after="0" w:line="240" w:lineRule="auto"/>
              <w:jc w:val="center"/>
              <w:rPr>
                <w:rFonts w:ascii="Verdana" w:hAnsi="Verdana"/>
                <w:bCs/>
              </w:rPr>
            </w:pPr>
            <w:r>
              <w:rPr>
                <w:rFonts w:ascii="Verdana" w:hAnsi="Verdana"/>
              </w:rPr>
              <w:t>Примитивно-исполнительский (низкий), 25 баллов</w:t>
            </w:r>
          </w:p>
        </w:tc>
      </w:tr>
      <w:tr w:rsidR="00217C68" w:rsidRPr="00C463ED" w:rsidTr="00217C68">
        <w:trPr>
          <w:trHeight w:val="102"/>
        </w:trPr>
        <w:tc>
          <w:tcPr>
            <w:tcW w:w="502" w:type="dxa"/>
            <w:hideMark/>
          </w:tcPr>
          <w:p w:rsidR="00217C68" w:rsidRPr="00BF4C76" w:rsidRDefault="00217C68" w:rsidP="00217C68">
            <w:pPr>
              <w:widowControl w:val="0"/>
              <w:spacing w:after="0" w:line="240" w:lineRule="auto"/>
              <w:jc w:val="center"/>
              <w:rPr>
                <w:rFonts w:ascii="Verdana" w:hAnsi="Verdana"/>
                <w:bCs/>
                <w:kern w:val="2"/>
              </w:rPr>
            </w:pPr>
            <w:r w:rsidRPr="00C463ED">
              <w:rPr>
                <w:rFonts w:ascii="Verdana" w:hAnsi="Verdana"/>
              </w:rPr>
              <w:t>3</w:t>
            </w:r>
          </w:p>
        </w:tc>
        <w:tc>
          <w:tcPr>
            <w:tcW w:w="774" w:type="dxa"/>
            <w:shd w:val="clear" w:color="auto" w:fill="auto"/>
            <w:hideMark/>
          </w:tcPr>
          <w:p w:rsidR="00217C68" w:rsidRPr="00BF4C76" w:rsidRDefault="00217C68" w:rsidP="00217C68">
            <w:pPr>
              <w:widowControl w:val="0"/>
              <w:spacing w:after="0" w:line="240" w:lineRule="auto"/>
              <w:jc w:val="center"/>
              <w:rPr>
                <w:rFonts w:ascii="Verdana" w:hAnsi="Verdana"/>
                <w:bCs/>
                <w:kern w:val="2"/>
              </w:rPr>
            </w:pPr>
            <w:r w:rsidRPr="00BF4C76">
              <w:rPr>
                <w:rFonts w:ascii="Verdana" w:hAnsi="Verdana"/>
              </w:rPr>
              <w:t>ИВВ</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28</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7</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26</w:t>
            </w:r>
          </w:p>
        </w:tc>
        <w:tc>
          <w:tcPr>
            <w:tcW w:w="2441" w:type="dxa"/>
            <w:tcBorders>
              <w:top w:val="single" w:sz="4" w:space="0" w:color="auto"/>
              <w:left w:val="single" w:sz="4" w:space="0" w:color="auto"/>
              <w:bottom w:val="single" w:sz="4" w:space="0" w:color="auto"/>
              <w:right w:val="single" w:sz="4" w:space="0" w:color="auto"/>
            </w:tcBorders>
            <w:hideMark/>
          </w:tcPr>
          <w:p w:rsidR="00217C68" w:rsidRDefault="00217C68" w:rsidP="00217C68">
            <w:pPr>
              <w:widowControl w:val="0"/>
              <w:spacing w:after="0" w:line="240" w:lineRule="auto"/>
              <w:jc w:val="center"/>
              <w:rPr>
                <w:rFonts w:ascii="Verdana" w:hAnsi="Verdana"/>
                <w:bCs/>
                <w:kern w:val="2"/>
              </w:rPr>
            </w:pPr>
            <w:r>
              <w:rPr>
                <w:rFonts w:ascii="Verdana" w:hAnsi="Verdana"/>
                <w:bCs/>
                <w:kern w:val="2"/>
              </w:rPr>
              <w:t>Астеническая</w:t>
            </w:r>
          </w:p>
          <w:p w:rsidR="00217C68" w:rsidRPr="00BF4C76" w:rsidRDefault="00217C68" w:rsidP="00217C68">
            <w:pPr>
              <w:widowControl w:val="0"/>
              <w:spacing w:after="0" w:line="240" w:lineRule="auto"/>
              <w:jc w:val="center"/>
              <w:rPr>
                <w:rFonts w:ascii="Verdana" w:hAnsi="Verdana"/>
                <w:bCs/>
              </w:rPr>
            </w:pPr>
            <w:r w:rsidRPr="00A12566">
              <w:rPr>
                <w:rFonts w:ascii="Verdana" w:hAnsi="Verdana"/>
                <w:bCs/>
                <w:kern w:val="2"/>
              </w:rPr>
              <w:t>ПС</w:t>
            </w:r>
          </w:p>
        </w:tc>
        <w:tc>
          <w:tcPr>
            <w:tcW w:w="2976" w:type="dxa"/>
            <w:tcBorders>
              <w:top w:val="single" w:sz="4" w:space="0" w:color="auto"/>
              <w:left w:val="single" w:sz="4" w:space="0" w:color="auto"/>
              <w:bottom w:val="single" w:sz="4" w:space="0" w:color="auto"/>
              <w:right w:val="single" w:sz="4" w:space="0" w:color="auto"/>
            </w:tcBorders>
          </w:tcPr>
          <w:p w:rsidR="00217C68" w:rsidRPr="00BF4C76" w:rsidRDefault="00217C68" w:rsidP="00217C68">
            <w:pPr>
              <w:widowControl w:val="0"/>
              <w:spacing w:after="0" w:line="240" w:lineRule="auto"/>
              <w:jc w:val="center"/>
              <w:rPr>
                <w:rFonts w:ascii="Verdana" w:hAnsi="Verdana"/>
                <w:bCs/>
              </w:rPr>
            </w:pPr>
            <w:r>
              <w:rPr>
                <w:rFonts w:ascii="Verdana" w:hAnsi="Verdana"/>
              </w:rPr>
              <w:t>У</w:t>
            </w:r>
            <w:r w:rsidRPr="00A12566">
              <w:rPr>
                <w:rFonts w:ascii="Verdana" w:hAnsi="Verdana"/>
              </w:rPr>
              <w:t>ровень реализации ролей и норм в организации</w:t>
            </w:r>
            <w:r>
              <w:rPr>
                <w:rFonts w:ascii="Verdana" w:hAnsi="Verdana"/>
              </w:rPr>
              <w:t xml:space="preserve"> (средний), 70 баллов</w:t>
            </w:r>
          </w:p>
        </w:tc>
      </w:tr>
      <w:tr w:rsidR="00217C68" w:rsidRPr="00C463ED" w:rsidTr="00217C68">
        <w:trPr>
          <w:trHeight w:val="89"/>
        </w:trPr>
        <w:tc>
          <w:tcPr>
            <w:tcW w:w="502" w:type="dxa"/>
            <w:hideMark/>
          </w:tcPr>
          <w:p w:rsidR="00217C68" w:rsidRPr="00BF4C76" w:rsidRDefault="00217C68" w:rsidP="00217C68">
            <w:pPr>
              <w:widowControl w:val="0"/>
              <w:spacing w:after="0" w:line="240" w:lineRule="auto"/>
              <w:jc w:val="center"/>
              <w:rPr>
                <w:rFonts w:ascii="Verdana" w:hAnsi="Verdana"/>
                <w:bCs/>
                <w:kern w:val="2"/>
              </w:rPr>
            </w:pPr>
            <w:r w:rsidRPr="00C463ED">
              <w:rPr>
                <w:rFonts w:ascii="Verdana" w:hAnsi="Verdana"/>
              </w:rPr>
              <w:t>4</w:t>
            </w:r>
          </w:p>
        </w:tc>
        <w:tc>
          <w:tcPr>
            <w:tcW w:w="774" w:type="dxa"/>
            <w:shd w:val="clear" w:color="auto" w:fill="auto"/>
            <w:hideMark/>
          </w:tcPr>
          <w:p w:rsidR="00217C68" w:rsidRPr="00BF4C76" w:rsidRDefault="00217C68" w:rsidP="00217C68">
            <w:pPr>
              <w:widowControl w:val="0"/>
              <w:spacing w:after="0" w:line="240" w:lineRule="auto"/>
              <w:jc w:val="center"/>
              <w:rPr>
                <w:rFonts w:ascii="Verdana" w:hAnsi="Verdana"/>
                <w:bCs/>
                <w:kern w:val="2"/>
              </w:rPr>
            </w:pPr>
            <w:r w:rsidRPr="00BF4C76">
              <w:rPr>
                <w:rFonts w:ascii="Verdana" w:hAnsi="Verdana"/>
              </w:rPr>
              <w:t>НРВ</w:t>
            </w:r>
          </w:p>
        </w:tc>
        <w:tc>
          <w:tcPr>
            <w:tcW w:w="693" w:type="dxa"/>
            <w:shd w:val="clear" w:color="auto" w:fill="auto"/>
            <w:hideMark/>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14</w:t>
            </w:r>
          </w:p>
        </w:tc>
        <w:tc>
          <w:tcPr>
            <w:tcW w:w="1008" w:type="dxa"/>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15</w:t>
            </w:r>
          </w:p>
        </w:tc>
        <w:tc>
          <w:tcPr>
            <w:tcW w:w="1245" w:type="dxa"/>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26</w:t>
            </w:r>
          </w:p>
        </w:tc>
        <w:tc>
          <w:tcPr>
            <w:tcW w:w="2441" w:type="dxa"/>
            <w:tcBorders>
              <w:top w:val="single" w:sz="4" w:space="0" w:color="auto"/>
              <w:left w:val="single" w:sz="4" w:space="0" w:color="auto"/>
              <w:bottom w:val="single" w:sz="4" w:space="0" w:color="auto"/>
              <w:right w:val="single" w:sz="4" w:space="0" w:color="auto"/>
            </w:tcBorders>
            <w:hideMark/>
          </w:tcPr>
          <w:p w:rsidR="00217C68" w:rsidRPr="00BF4C76" w:rsidRDefault="00217C68" w:rsidP="00217C68">
            <w:pPr>
              <w:widowControl w:val="0"/>
              <w:spacing w:after="0" w:line="240" w:lineRule="auto"/>
              <w:jc w:val="center"/>
              <w:rPr>
                <w:rFonts w:ascii="Verdana" w:hAnsi="Verdana"/>
                <w:bCs/>
              </w:rPr>
            </w:pPr>
            <w:r w:rsidRPr="00A12566">
              <w:rPr>
                <w:rFonts w:ascii="Verdana" w:hAnsi="Verdana"/>
                <w:bCs/>
                <w:kern w:val="2"/>
              </w:rPr>
              <w:t>Ложная ПС</w:t>
            </w:r>
          </w:p>
        </w:tc>
        <w:tc>
          <w:tcPr>
            <w:tcW w:w="2976" w:type="dxa"/>
            <w:tcBorders>
              <w:top w:val="single" w:sz="4" w:space="0" w:color="auto"/>
              <w:left w:val="single" w:sz="4" w:space="0" w:color="auto"/>
              <w:bottom w:val="single" w:sz="4" w:space="0" w:color="auto"/>
              <w:right w:val="single" w:sz="4" w:space="0" w:color="auto"/>
            </w:tcBorders>
          </w:tcPr>
          <w:p w:rsidR="00217C68" w:rsidRPr="00BF4C76" w:rsidRDefault="00217C68" w:rsidP="00217C68">
            <w:pPr>
              <w:widowControl w:val="0"/>
              <w:spacing w:after="0" w:line="240" w:lineRule="auto"/>
              <w:jc w:val="center"/>
              <w:rPr>
                <w:rFonts w:ascii="Verdana" w:hAnsi="Verdana"/>
                <w:bCs/>
              </w:rPr>
            </w:pPr>
            <w:r w:rsidRPr="00766005">
              <w:rPr>
                <w:rFonts w:ascii="Verdana" w:hAnsi="Verdana"/>
              </w:rPr>
              <w:t>Индивидуально-исполнительский уровень (ниже среднего)</w:t>
            </w:r>
            <w:r>
              <w:rPr>
                <w:rFonts w:ascii="Verdana" w:hAnsi="Verdana"/>
              </w:rPr>
              <w:t>, 46 баллов</w:t>
            </w:r>
          </w:p>
        </w:tc>
      </w:tr>
    </w:tbl>
    <w:p w:rsidR="00050B53" w:rsidRPr="00050B53" w:rsidRDefault="00050B53" w:rsidP="00050B53">
      <w:pPr>
        <w:spacing w:after="0" w:line="360" w:lineRule="auto"/>
        <w:jc w:val="right"/>
        <w:rPr>
          <w:rFonts w:ascii="Verdana" w:hAnsi="Verdana"/>
          <w:sz w:val="24"/>
          <w:szCs w:val="24"/>
        </w:rPr>
      </w:pPr>
      <w:r w:rsidRPr="00050B53">
        <w:rPr>
          <w:rFonts w:ascii="Verdana" w:hAnsi="Verdana"/>
          <w:sz w:val="24"/>
          <w:szCs w:val="24"/>
        </w:rPr>
        <w:lastRenderedPageBreak/>
        <w:t>Продолжение таблицы 2</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774"/>
        <w:gridCol w:w="693"/>
        <w:gridCol w:w="1008"/>
        <w:gridCol w:w="1245"/>
        <w:gridCol w:w="2441"/>
        <w:gridCol w:w="2976"/>
      </w:tblGrid>
      <w:tr w:rsidR="00050B53" w:rsidRPr="00BF4C76" w:rsidTr="00BC60D1">
        <w:trPr>
          <w:trHeight w:val="124"/>
        </w:trPr>
        <w:tc>
          <w:tcPr>
            <w:tcW w:w="5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5</w:t>
            </w:r>
          </w:p>
        </w:tc>
        <w:tc>
          <w:tcPr>
            <w:tcW w:w="774" w:type="dxa"/>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ВХМ</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27</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7</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26</w:t>
            </w:r>
          </w:p>
        </w:tc>
        <w:tc>
          <w:tcPr>
            <w:tcW w:w="2441" w:type="dxa"/>
            <w:tcBorders>
              <w:top w:val="single" w:sz="4" w:space="0" w:color="auto"/>
              <w:left w:val="single" w:sz="4" w:space="0" w:color="auto"/>
              <w:bottom w:val="single" w:sz="4" w:space="0" w:color="auto"/>
              <w:right w:val="single" w:sz="4" w:space="0" w:color="auto"/>
            </w:tcBorders>
            <w:hideMark/>
          </w:tcPr>
          <w:p w:rsidR="00050B53" w:rsidRDefault="00050B53" w:rsidP="00BC60D1">
            <w:pPr>
              <w:widowControl w:val="0"/>
              <w:spacing w:after="0" w:line="240" w:lineRule="auto"/>
              <w:jc w:val="center"/>
              <w:rPr>
                <w:rFonts w:ascii="Verdana" w:hAnsi="Verdana"/>
                <w:bCs/>
                <w:kern w:val="2"/>
              </w:rPr>
            </w:pPr>
            <w:r>
              <w:rPr>
                <w:rFonts w:ascii="Verdana" w:hAnsi="Verdana"/>
                <w:bCs/>
                <w:kern w:val="2"/>
              </w:rPr>
              <w:t>Астеническая</w:t>
            </w:r>
          </w:p>
          <w:p w:rsidR="00050B53" w:rsidRPr="00BF4C76" w:rsidRDefault="00050B53" w:rsidP="00BC60D1">
            <w:pPr>
              <w:widowControl w:val="0"/>
              <w:spacing w:after="0" w:line="240" w:lineRule="auto"/>
              <w:jc w:val="center"/>
              <w:rPr>
                <w:rFonts w:ascii="Verdana" w:hAnsi="Verdana"/>
                <w:bCs/>
              </w:rPr>
            </w:pPr>
            <w:r w:rsidRPr="00A12566">
              <w:rPr>
                <w:rFonts w:ascii="Verdana" w:hAnsi="Verdana"/>
                <w:bCs/>
                <w:kern w:val="2"/>
              </w:rPr>
              <w:t>ПС</w:t>
            </w:r>
          </w:p>
        </w:tc>
        <w:tc>
          <w:tcPr>
            <w:tcW w:w="2976"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rPr>
              <w:t>У</w:t>
            </w:r>
            <w:r w:rsidRPr="00A12566">
              <w:rPr>
                <w:rFonts w:ascii="Verdana" w:hAnsi="Verdana"/>
              </w:rPr>
              <w:t>ровень реализации ролей и норм в организации</w:t>
            </w:r>
            <w:r>
              <w:rPr>
                <w:rFonts w:ascii="Verdana" w:hAnsi="Verdana"/>
              </w:rPr>
              <w:t xml:space="preserve"> (средний), 60 баллов</w:t>
            </w:r>
          </w:p>
        </w:tc>
      </w:tr>
      <w:tr w:rsidR="00050B53" w:rsidRPr="00BF4C76" w:rsidTr="00BC60D1">
        <w:trPr>
          <w:trHeight w:val="98"/>
        </w:trPr>
        <w:tc>
          <w:tcPr>
            <w:tcW w:w="5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6</w:t>
            </w:r>
          </w:p>
        </w:tc>
        <w:tc>
          <w:tcPr>
            <w:tcW w:w="774" w:type="dxa"/>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ИСЭ</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11</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25</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11</w:t>
            </w:r>
          </w:p>
        </w:tc>
        <w:tc>
          <w:tcPr>
            <w:tcW w:w="2441" w:type="dxa"/>
            <w:tcBorders>
              <w:top w:val="single" w:sz="4" w:space="0" w:color="auto"/>
              <w:left w:val="single" w:sz="4" w:space="0" w:color="auto"/>
              <w:bottom w:val="single" w:sz="4" w:space="0" w:color="auto"/>
              <w:right w:val="single" w:sz="4" w:space="0" w:color="auto"/>
            </w:tcBorders>
            <w:hideMark/>
          </w:tcPr>
          <w:p w:rsidR="00050B53" w:rsidRPr="00BF4C76" w:rsidRDefault="00050B53" w:rsidP="00BC60D1">
            <w:pPr>
              <w:widowControl w:val="0"/>
              <w:spacing w:after="0" w:line="240" w:lineRule="auto"/>
              <w:jc w:val="center"/>
              <w:rPr>
                <w:rFonts w:ascii="Verdana" w:hAnsi="Verdana"/>
                <w:bCs/>
              </w:rPr>
            </w:pPr>
            <w:r w:rsidRPr="00A12566">
              <w:rPr>
                <w:rFonts w:ascii="Verdana" w:hAnsi="Verdana"/>
                <w:bCs/>
                <w:kern w:val="2"/>
              </w:rPr>
              <w:t>Нерефлексируемая (мнимая) ПС</w:t>
            </w:r>
          </w:p>
        </w:tc>
        <w:tc>
          <w:tcPr>
            <w:tcW w:w="2976"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sidRPr="00766005">
              <w:rPr>
                <w:rFonts w:ascii="Verdana" w:hAnsi="Verdana"/>
              </w:rPr>
              <w:t>Индивидуально-исполнительский уровень (ниже среднего)</w:t>
            </w:r>
            <w:r>
              <w:rPr>
                <w:rFonts w:ascii="Verdana" w:hAnsi="Verdana"/>
              </w:rPr>
              <w:t>, 47 баллов</w:t>
            </w:r>
          </w:p>
        </w:tc>
      </w:tr>
      <w:tr w:rsidR="00050B53" w:rsidRPr="00BF4C76" w:rsidTr="00BC60D1">
        <w:trPr>
          <w:trHeight w:val="89"/>
        </w:trPr>
        <w:tc>
          <w:tcPr>
            <w:tcW w:w="5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7</w:t>
            </w:r>
          </w:p>
        </w:tc>
        <w:tc>
          <w:tcPr>
            <w:tcW w:w="774" w:type="dxa"/>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ЕМК</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28</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7</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26</w:t>
            </w:r>
          </w:p>
        </w:tc>
        <w:tc>
          <w:tcPr>
            <w:tcW w:w="2441" w:type="dxa"/>
            <w:tcBorders>
              <w:top w:val="single" w:sz="4" w:space="0" w:color="auto"/>
              <w:left w:val="single" w:sz="4" w:space="0" w:color="auto"/>
              <w:bottom w:val="single" w:sz="4" w:space="0" w:color="auto"/>
              <w:right w:val="single" w:sz="4" w:space="0" w:color="auto"/>
            </w:tcBorders>
            <w:hideMark/>
          </w:tcPr>
          <w:p w:rsidR="00050B53" w:rsidRDefault="00050B53" w:rsidP="00BC60D1">
            <w:pPr>
              <w:widowControl w:val="0"/>
              <w:spacing w:after="0" w:line="240" w:lineRule="auto"/>
              <w:jc w:val="center"/>
              <w:rPr>
                <w:rFonts w:ascii="Verdana" w:hAnsi="Verdana"/>
                <w:bCs/>
                <w:kern w:val="2"/>
              </w:rPr>
            </w:pPr>
            <w:r>
              <w:rPr>
                <w:rFonts w:ascii="Verdana" w:hAnsi="Verdana"/>
                <w:bCs/>
                <w:kern w:val="2"/>
              </w:rPr>
              <w:t>Астеническая</w:t>
            </w:r>
          </w:p>
          <w:p w:rsidR="00050B53" w:rsidRPr="00BF4C76" w:rsidRDefault="00050B53" w:rsidP="00BC60D1">
            <w:pPr>
              <w:widowControl w:val="0"/>
              <w:spacing w:after="0" w:line="240" w:lineRule="auto"/>
              <w:jc w:val="center"/>
              <w:rPr>
                <w:rFonts w:ascii="Verdana" w:hAnsi="Verdana"/>
                <w:bCs/>
              </w:rPr>
            </w:pPr>
            <w:r w:rsidRPr="00A12566">
              <w:rPr>
                <w:rFonts w:ascii="Verdana" w:hAnsi="Verdana"/>
                <w:bCs/>
                <w:kern w:val="2"/>
              </w:rPr>
              <w:t>ПС</w:t>
            </w:r>
          </w:p>
        </w:tc>
        <w:tc>
          <w:tcPr>
            <w:tcW w:w="2976"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rPr>
              <w:t>У</w:t>
            </w:r>
            <w:r w:rsidRPr="00A12566">
              <w:rPr>
                <w:rFonts w:ascii="Verdana" w:hAnsi="Verdana"/>
              </w:rPr>
              <w:t>ровень реализации ролей и норм в организации</w:t>
            </w:r>
            <w:r>
              <w:rPr>
                <w:rFonts w:ascii="Verdana" w:hAnsi="Verdana"/>
              </w:rPr>
              <w:t xml:space="preserve"> (средний), 61 балл</w:t>
            </w:r>
          </w:p>
        </w:tc>
      </w:tr>
      <w:tr w:rsidR="00050B53" w:rsidRPr="00BF4C76" w:rsidTr="00BC60D1">
        <w:trPr>
          <w:trHeight w:val="89"/>
        </w:trPr>
        <w:tc>
          <w:tcPr>
            <w:tcW w:w="5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8</w:t>
            </w:r>
          </w:p>
        </w:tc>
        <w:tc>
          <w:tcPr>
            <w:tcW w:w="774" w:type="dxa"/>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ВБВ</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32</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32</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32</w:t>
            </w:r>
          </w:p>
        </w:tc>
        <w:tc>
          <w:tcPr>
            <w:tcW w:w="2441" w:type="dxa"/>
            <w:tcBorders>
              <w:top w:val="single" w:sz="4" w:space="0" w:color="auto"/>
              <w:left w:val="single" w:sz="4" w:space="0" w:color="auto"/>
              <w:bottom w:val="single" w:sz="4" w:space="0" w:color="auto"/>
              <w:right w:val="single" w:sz="4" w:space="0" w:color="auto"/>
            </w:tcBorders>
            <w:hideMark/>
          </w:tcPr>
          <w:p w:rsidR="00050B53" w:rsidRPr="00BF4C76" w:rsidRDefault="00050B53" w:rsidP="00BC60D1">
            <w:pPr>
              <w:widowControl w:val="0"/>
              <w:spacing w:after="0" w:line="240" w:lineRule="auto"/>
              <w:jc w:val="center"/>
              <w:rPr>
                <w:rFonts w:ascii="Verdana" w:hAnsi="Verdana"/>
                <w:bCs/>
              </w:rPr>
            </w:pPr>
            <w:r>
              <w:rPr>
                <w:rFonts w:ascii="Verdana" w:hAnsi="Verdana"/>
                <w:bCs/>
                <w:kern w:val="2"/>
              </w:rPr>
              <w:t>Успешная ПС</w:t>
            </w:r>
          </w:p>
        </w:tc>
        <w:tc>
          <w:tcPr>
            <w:tcW w:w="2976"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sidRPr="000B5AE0">
              <w:rPr>
                <w:rFonts w:ascii="Verdana" w:hAnsi="Verdana"/>
              </w:rPr>
              <w:t xml:space="preserve">Уровень смысложизненной и ценностной реализации (высокий), </w:t>
            </w:r>
            <w:r>
              <w:rPr>
                <w:rFonts w:ascii="Verdana" w:hAnsi="Verdana"/>
              </w:rPr>
              <w:t>96</w:t>
            </w:r>
            <w:r w:rsidRPr="000B5AE0">
              <w:rPr>
                <w:rFonts w:ascii="Verdana" w:hAnsi="Verdana"/>
              </w:rPr>
              <w:t xml:space="preserve"> балл</w:t>
            </w:r>
            <w:r>
              <w:rPr>
                <w:rFonts w:ascii="Verdana" w:hAnsi="Verdana"/>
              </w:rPr>
              <w:t>ов</w:t>
            </w:r>
          </w:p>
        </w:tc>
      </w:tr>
      <w:tr w:rsidR="00050B53" w:rsidRPr="00BF4C76" w:rsidTr="00BC60D1">
        <w:trPr>
          <w:trHeight w:val="89"/>
        </w:trPr>
        <w:tc>
          <w:tcPr>
            <w:tcW w:w="5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9</w:t>
            </w:r>
          </w:p>
        </w:tc>
        <w:tc>
          <w:tcPr>
            <w:tcW w:w="774" w:type="dxa"/>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ЕВВ</w:t>
            </w:r>
          </w:p>
        </w:tc>
        <w:tc>
          <w:tcPr>
            <w:tcW w:w="693"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9</w:t>
            </w:r>
          </w:p>
        </w:tc>
        <w:tc>
          <w:tcPr>
            <w:tcW w:w="1008"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7</w:t>
            </w:r>
          </w:p>
        </w:tc>
        <w:tc>
          <w:tcPr>
            <w:tcW w:w="1245"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7</w:t>
            </w:r>
          </w:p>
        </w:tc>
        <w:tc>
          <w:tcPr>
            <w:tcW w:w="2441"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bCs/>
              </w:rPr>
              <w:t>Формальное выполнение деятельности</w:t>
            </w:r>
          </w:p>
        </w:tc>
        <w:tc>
          <w:tcPr>
            <w:tcW w:w="2976"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rPr>
              <w:t>Примитивно-исполнительский (низкий), 23 баллов</w:t>
            </w:r>
          </w:p>
        </w:tc>
      </w:tr>
      <w:tr w:rsidR="00050B53" w:rsidRPr="00BF4C76" w:rsidTr="00BC60D1">
        <w:trPr>
          <w:trHeight w:val="89"/>
        </w:trPr>
        <w:tc>
          <w:tcPr>
            <w:tcW w:w="5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10</w:t>
            </w:r>
          </w:p>
        </w:tc>
        <w:tc>
          <w:tcPr>
            <w:tcW w:w="774" w:type="dxa"/>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ВХГ</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26</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11</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7</w:t>
            </w:r>
          </w:p>
        </w:tc>
        <w:tc>
          <w:tcPr>
            <w:tcW w:w="2441" w:type="dxa"/>
            <w:tcBorders>
              <w:top w:val="single" w:sz="4" w:space="0" w:color="auto"/>
              <w:left w:val="single" w:sz="4" w:space="0" w:color="auto"/>
              <w:bottom w:val="single" w:sz="4" w:space="0" w:color="auto"/>
              <w:right w:val="single" w:sz="4" w:space="0" w:color="auto"/>
            </w:tcBorders>
            <w:hideMark/>
          </w:tcPr>
          <w:p w:rsidR="00050B53" w:rsidRDefault="00050B53" w:rsidP="00BC60D1">
            <w:pPr>
              <w:widowControl w:val="0"/>
              <w:spacing w:after="0" w:line="240" w:lineRule="auto"/>
              <w:jc w:val="center"/>
              <w:rPr>
                <w:rFonts w:ascii="Verdana" w:hAnsi="Verdana"/>
                <w:bCs/>
                <w:kern w:val="2"/>
              </w:rPr>
            </w:pPr>
            <w:r>
              <w:rPr>
                <w:rFonts w:ascii="Verdana" w:hAnsi="Verdana"/>
                <w:bCs/>
                <w:kern w:val="2"/>
              </w:rPr>
              <w:t>Романтическая</w:t>
            </w:r>
            <w:r w:rsidRPr="00A12566">
              <w:rPr>
                <w:rFonts w:ascii="Verdana" w:hAnsi="Verdana"/>
                <w:bCs/>
                <w:kern w:val="2"/>
              </w:rPr>
              <w:t xml:space="preserve"> </w:t>
            </w:r>
          </w:p>
          <w:p w:rsidR="00050B53" w:rsidRPr="00BF4C76" w:rsidRDefault="00050B53" w:rsidP="00BC60D1">
            <w:pPr>
              <w:widowControl w:val="0"/>
              <w:spacing w:after="0" w:line="240" w:lineRule="auto"/>
              <w:jc w:val="center"/>
              <w:rPr>
                <w:rFonts w:ascii="Verdana" w:hAnsi="Verdana"/>
                <w:bCs/>
              </w:rPr>
            </w:pPr>
            <w:r w:rsidRPr="00A12566">
              <w:rPr>
                <w:rFonts w:ascii="Verdana" w:hAnsi="Verdana"/>
                <w:bCs/>
                <w:kern w:val="2"/>
              </w:rPr>
              <w:t>ПС</w:t>
            </w:r>
          </w:p>
        </w:tc>
        <w:tc>
          <w:tcPr>
            <w:tcW w:w="2976"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rPr>
              <w:t>У</w:t>
            </w:r>
            <w:r w:rsidRPr="00A12566">
              <w:rPr>
                <w:rFonts w:ascii="Verdana" w:hAnsi="Verdana"/>
              </w:rPr>
              <w:t>ровень реализации ролей и норм в организации</w:t>
            </w:r>
            <w:r>
              <w:rPr>
                <w:rFonts w:ascii="Verdana" w:hAnsi="Verdana"/>
              </w:rPr>
              <w:t xml:space="preserve"> (средний), 44 балла</w:t>
            </w:r>
          </w:p>
        </w:tc>
      </w:tr>
      <w:tr w:rsidR="00050B53" w:rsidRPr="00BF4C76" w:rsidTr="00BC60D1">
        <w:trPr>
          <w:trHeight w:val="100"/>
        </w:trPr>
        <w:tc>
          <w:tcPr>
            <w:tcW w:w="5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11</w:t>
            </w:r>
          </w:p>
        </w:tc>
        <w:tc>
          <w:tcPr>
            <w:tcW w:w="774"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ЕНГ</w:t>
            </w:r>
          </w:p>
        </w:tc>
        <w:tc>
          <w:tcPr>
            <w:tcW w:w="693" w:type="dxa"/>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9</w:t>
            </w:r>
          </w:p>
        </w:tc>
        <w:tc>
          <w:tcPr>
            <w:tcW w:w="1008"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7</w:t>
            </w:r>
          </w:p>
        </w:tc>
        <w:tc>
          <w:tcPr>
            <w:tcW w:w="1245"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8</w:t>
            </w:r>
          </w:p>
        </w:tc>
        <w:tc>
          <w:tcPr>
            <w:tcW w:w="2441" w:type="dxa"/>
            <w:tcBorders>
              <w:top w:val="single" w:sz="4" w:space="0" w:color="auto"/>
              <w:left w:val="single" w:sz="4" w:space="0" w:color="auto"/>
              <w:bottom w:val="single" w:sz="4" w:space="0" w:color="auto"/>
              <w:right w:val="single" w:sz="4" w:space="0" w:color="auto"/>
            </w:tcBorders>
            <w:hideMark/>
          </w:tcPr>
          <w:p w:rsidR="00050B53" w:rsidRPr="00BF4C76" w:rsidRDefault="00050B53" w:rsidP="00BC60D1">
            <w:pPr>
              <w:widowControl w:val="0"/>
              <w:spacing w:after="0" w:line="240" w:lineRule="auto"/>
              <w:jc w:val="center"/>
              <w:rPr>
                <w:rFonts w:ascii="Verdana" w:hAnsi="Verdana"/>
                <w:bCs/>
              </w:rPr>
            </w:pPr>
            <w:r>
              <w:rPr>
                <w:rFonts w:ascii="Verdana" w:hAnsi="Verdana"/>
                <w:bCs/>
              </w:rPr>
              <w:t>Формальное выполнение деятельности</w:t>
            </w:r>
          </w:p>
        </w:tc>
        <w:tc>
          <w:tcPr>
            <w:tcW w:w="2976"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rPr>
              <w:t>Примитивно-исполнительский (низкий), 24 балла</w:t>
            </w:r>
          </w:p>
        </w:tc>
      </w:tr>
      <w:tr w:rsidR="00050B53" w:rsidRPr="00BF4C76" w:rsidTr="00BC60D1">
        <w:trPr>
          <w:trHeight w:val="100"/>
        </w:trPr>
        <w:tc>
          <w:tcPr>
            <w:tcW w:w="5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12</w:t>
            </w:r>
          </w:p>
        </w:tc>
        <w:tc>
          <w:tcPr>
            <w:tcW w:w="774"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ИВБ</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34</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34</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34</w:t>
            </w:r>
          </w:p>
        </w:tc>
        <w:tc>
          <w:tcPr>
            <w:tcW w:w="2441" w:type="dxa"/>
            <w:tcBorders>
              <w:top w:val="single" w:sz="4" w:space="0" w:color="auto"/>
              <w:left w:val="single" w:sz="4" w:space="0" w:color="auto"/>
              <w:bottom w:val="single" w:sz="4" w:space="0" w:color="auto"/>
              <w:right w:val="single" w:sz="4" w:space="0" w:color="auto"/>
            </w:tcBorders>
            <w:hideMark/>
          </w:tcPr>
          <w:p w:rsidR="00050B53" w:rsidRPr="00BF4C76" w:rsidRDefault="00050B53" w:rsidP="00BC60D1">
            <w:pPr>
              <w:widowControl w:val="0"/>
              <w:spacing w:after="0" w:line="240" w:lineRule="auto"/>
              <w:jc w:val="center"/>
              <w:rPr>
                <w:rFonts w:ascii="Verdana" w:hAnsi="Verdana"/>
                <w:bCs/>
              </w:rPr>
            </w:pPr>
            <w:r>
              <w:rPr>
                <w:rFonts w:ascii="Verdana" w:hAnsi="Verdana"/>
                <w:bCs/>
                <w:kern w:val="2"/>
              </w:rPr>
              <w:t>Успешная ПС</w:t>
            </w:r>
          </w:p>
        </w:tc>
        <w:tc>
          <w:tcPr>
            <w:tcW w:w="2976"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sidRPr="000B5AE0">
              <w:rPr>
                <w:rFonts w:ascii="Verdana" w:hAnsi="Verdana"/>
              </w:rPr>
              <w:t xml:space="preserve">Уровень смысложизненной и ценностной реализации (высокий), </w:t>
            </w:r>
            <w:r>
              <w:rPr>
                <w:rFonts w:ascii="Verdana" w:hAnsi="Verdana"/>
              </w:rPr>
              <w:t>102</w:t>
            </w:r>
            <w:r w:rsidRPr="000B5AE0">
              <w:rPr>
                <w:rFonts w:ascii="Verdana" w:hAnsi="Verdana"/>
              </w:rPr>
              <w:t xml:space="preserve"> балл</w:t>
            </w:r>
            <w:r>
              <w:rPr>
                <w:rFonts w:ascii="Verdana" w:hAnsi="Verdana"/>
              </w:rPr>
              <w:t>а</w:t>
            </w:r>
          </w:p>
        </w:tc>
      </w:tr>
      <w:tr w:rsidR="00050B53" w:rsidRPr="00BF4C76" w:rsidTr="00BC60D1">
        <w:trPr>
          <w:trHeight w:val="89"/>
        </w:trPr>
        <w:tc>
          <w:tcPr>
            <w:tcW w:w="5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13</w:t>
            </w:r>
          </w:p>
        </w:tc>
        <w:tc>
          <w:tcPr>
            <w:tcW w:w="774"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ИНД</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28</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11</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9</w:t>
            </w:r>
          </w:p>
        </w:tc>
        <w:tc>
          <w:tcPr>
            <w:tcW w:w="2441" w:type="dxa"/>
            <w:tcBorders>
              <w:top w:val="single" w:sz="4" w:space="0" w:color="auto"/>
              <w:left w:val="single" w:sz="4" w:space="0" w:color="auto"/>
              <w:bottom w:val="single" w:sz="4" w:space="0" w:color="auto"/>
              <w:right w:val="single" w:sz="4" w:space="0" w:color="auto"/>
            </w:tcBorders>
            <w:hideMark/>
          </w:tcPr>
          <w:p w:rsidR="00050B53" w:rsidRDefault="00050B53" w:rsidP="00BC60D1">
            <w:pPr>
              <w:widowControl w:val="0"/>
              <w:spacing w:after="0" w:line="240" w:lineRule="auto"/>
              <w:jc w:val="center"/>
              <w:rPr>
                <w:rFonts w:ascii="Verdana" w:hAnsi="Verdana"/>
                <w:bCs/>
                <w:kern w:val="2"/>
              </w:rPr>
            </w:pPr>
            <w:r>
              <w:rPr>
                <w:rFonts w:ascii="Verdana" w:hAnsi="Verdana"/>
                <w:bCs/>
                <w:kern w:val="2"/>
              </w:rPr>
              <w:t>Романтическая</w:t>
            </w:r>
            <w:r w:rsidRPr="00A12566">
              <w:rPr>
                <w:rFonts w:ascii="Verdana" w:hAnsi="Verdana"/>
                <w:bCs/>
                <w:kern w:val="2"/>
              </w:rPr>
              <w:t xml:space="preserve"> </w:t>
            </w:r>
          </w:p>
          <w:p w:rsidR="00050B53" w:rsidRPr="00BF4C76" w:rsidRDefault="00050B53" w:rsidP="00BC60D1">
            <w:pPr>
              <w:widowControl w:val="0"/>
              <w:spacing w:after="0" w:line="240" w:lineRule="auto"/>
              <w:jc w:val="center"/>
              <w:rPr>
                <w:rFonts w:ascii="Verdana" w:hAnsi="Verdana"/>
                <w:bCs/>
              </w:rPr>
            </w:pPr>
            <w:r w:rsidRPr="00A12566">
              <w:rPr>
                <w:rFonts w:ascii="Verdana" w:hAnsi="Verdana"/>
                <w:bCs/>
                <w:kern w:val="2"/>
              </w:rPr>
              <w:t>ПС</w:t>
            </w:r>
          </w:p>
        </w:tc>
        <w:tc>
          <w:tcPr>
            <w:tcW w:w="2976"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rPr>
              <w:t>У</w:t>
            </w:r>
            <w:r w:rsidRPr="00A12566">
              <w:rPr>
                <w:rFonts w:ascii="Verdana" w:hAnsi="Verdana"/>
              </w:rPr>
              <w:t>ровень реализации ролей и норм в организации</w:t>
            </w:r>
            <w:r>
              <w:rPr>
                <w:rFonts w:ascii="Verdana" w:hAnsi="Verdana"/>
              </w:rPr>
              <w:t xml:space="preserve"> (средний), 48 баллов</w:t>
            </w:r>
          </w:p>
        </w:tc>
      </w:tr>
      <w:tr w:rsidR="00050B53" w:rsidRPr="00BF4C76" w:rsidTr="00BC60D1">
        <w:trPr>
          <w:trHeight w:val="55"/>
        </w:trPr>
        <w:tc>
          <w:tcPr>
            <w:tcW w:w="5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14</w:t>
            </w:r>
          </w:p>
        </w:tc>
        <w:tc>
          <w:tcPr>
            <w:tcW w:w="774"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НБГ</w:t>
            </w:r>
          </w:p>
        </w:tc>
        <w:tc>
          <w:tcPr>
            <w:tcW w:w="693" w:type="dxa"/>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9</w:t>
            </w:r>
          </w:p>
        </w:tc>
        <w:tc>
          <w:tcPr>
            <w:tcW w:w="1008"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8</w:t>
            </w:r>
          </w:p>
        </w:tc>
        <w:tc>
          <w:tcPr>
            <w:tcW w:w="1245"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7</w:t>
            </w:r>
          </w:p>
        </w:tc>
        <w:tc>
          <w:tcPr>
            <w:tcW w:w="2441" w:type="dxa"/>
            <w:tcBorders>
              <w:top w:val="single" w:sz="4" w:space="0" w:color="auto"/>
              <w:left w:val="single" w:sz="4" w:space="0" w:color="auto"/>
              <w:bottom w:val="single" w:sz="4" w:space="0" w:color="auto"/>
              <w:right w:val="single" w:sz="4" w:space="0" w:color="auto"/>
            </w:tcBorders>
            <w:hideMark/>
          </w:tcPr>
          <w:p w:rsidR="00050B53" w:rsidRPr="00BF4C76" w:rsidRDefault="00050B53" w:rsidP="00BC60D1">
            <w:pPr>
              <w:widowControl w:val="0"/>
              <w:spacing w:after="0" w:line="240" w:lineRule="auto"/>
              <w:jc w:val="center"/>
              <w:rPr>
                <w:rFonts w:ascii="Verdana" w:hAnsi="Verdana"/>
                <w:bCs/>
              </w:rPr>
            </w:pPr>
            <w:r>
              <w:rPr>
                <w:rFonts w:ascii="Verdana" w:hAnsi="Verdana"/>
                <w:bCs/>
              </w:rPr>
              <w:t>Формальное выполнение деятельности</w:t>
            </w:r>
          </w:p>
        </w:tc>
        <w:tc>
          <w:tcPr>
            <w:tcW w:w="2976"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rPr>
              <w:t>Примитивно-исполнительский (низкий), 24 балла</w:t>
            </w:r>
          </w:p>
        </w:tc>
      </w:tr>
      <w:tr w:rsidR="00050B53" w:rsidRPr="00BF4C76" w:rsidTr="00BC60D1">
        <w:trPr>
          <w:trHeight w:val="95"/>
        </w:trPr>
        <w:tc>
          <w:tcPr>
            <w:tcW w:w="5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15</w:t>
            </w:r>
          </w:p>
        </w:tc>
        <w:tc>
          <w:tcPr>
            <w:tcW w:w="774"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ВРН</w:t>
            </w:r>
          </w:p>
        </w:tc>
        <w:tc>
          <w:tcPr>
            <w:tcW w:w="693" w:type="dxa"/>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9</w:t>
            </w:r>
          </w:p>
        </w:tc>
        <w:tc>
          <w:tcPr>
            <w:tcW w:w="1008"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7</w:t>
            </w:r>
          </w:p>
        </w:tc>
        <w:tc>
          <w:tcPr>
            <w:tcW w:w="1245"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7</w:t>
            </w:r>
          </w:p>
        </w:tc>
        <w:tc>
          <w:tcPr>
            <w:tcW w:w="2441" w:type="dxa"/>
            <w:tcBorders>
              <w:top w:val="single" w:sz="4" w:space="0" w:color="auto"/>
              <w:left w:val="single" w:sz="4" w:space="0" w:color="auto"/>
              <w:bottom w:val="single" w:sz="4" w:space="0" w:color="auto"/>
              <w:right w:val="single" w:sz="4" w:space="0" w:color="auto"/>
            </w:tcBorders>
            <w:hideMark/>
          </w:tcPr>
          <w:p w:rsidR="00050B53" w:rsidRPr="00BF4C76" w:rsidRDefault="00050B53" w:rsidP="00BC60D1">
            <w:pPr>
              <w:widowControl w:val="0"/>
              <w:spacing w:after="0" w:line="240" w:lineRule="auto"/>
              <w:jc w:val="center"/>
              <w:rPr>
                <w:rFonts w:ascii="Verdana" w:hAnsi="Verdana"/>
                <w:bCs/>
              </w:rPr>
            </w:pPr>
            <w:r>
              <w:rPr>
                <w:rFonts w:ascii="Verdana" w:hAnsi="Verdana"/>
                <w:bCs/>
              </w:rPr>
              <w:t>Формальное выполнение деятельности</w:t>
            </w:r>
          </w:p>
        </w:tc>
        <w:tc>
          <w:tcPr>
            <w:tcW w:w="2976"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rPr>
              <w:t>Примитивно-исполнительский (низкий), 23 балла</w:t>
            </w:r>
          </w:p>
        </w:tc>
      </w:tr>
      <w:tr w:rsidR="00050B53" w:rsidRPr="00BF4C76" w:rsidTr="00BC60D1">
        <w:trPr>
          <w:trHeight w:val="95"/>
        </w:trPr>
        <w:tc>
          <w:tcPr>
            <w:tcW w:w="5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16</w:t>
            </w:r>
          </w:p>
        </w:tc>
        <w:tc>
          <w:tcPr>
            <w:tcW w:w="774"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ЭХН</w:t>
            </w:r>
          </w:p>
        </w:tc>
        <w:tc>
          <w:tcPr>
            <w:tcW w:w="693" w:type="dxa"/>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8</w:t>
            </w:r>
          </w:p>
        </w:tc>
        <w:tc>
          <w:tcPr>
            <w:tcW w:w="1008"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9</w:t>
            </w:r>
          </w:p>
        </w:tc>
        <w:tc>
          <w:tcPr>
            <w:tcW w:w="1245"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24</w:t>
            </w:r>
          </w:p>
        </w:tc>
        <w:tc>
          <w:tcPr>
            <w:tcW w:w="2441" w:type="dxa"/>
            <w:tcBorders>
              <w:top w:val="single" w:sz="4" w:space="0" w:color="auto"/>
              <w:left w:val="single" w:sz="4" w:space="0" w:color="auto"/>
              <w:bottom w:val="single" w:sz="4" w:space="0" w:color="auto"/>
              <w:right w:val="single" w:sz="4" w:space="0" w:color="auto"/>
            </w:tcBorders>
            <w:hideMark/>
          </w:tcPr>
          <w:p w:rsidR="00050B53" w:rsidRPr="00BF4C76" w:rsidRDefault="00050B53" w:rsidP="00BC60D1">
            <w:pPr>
              <w:widowControl w:val="0"/>
              <w:spacing w:after="0" w:line="240" w:lineRule="auto"/>
              <w:jc w:val="center"/>
              <w:rPr>
                <w:rFonts w:ascii="Verdana" w:hAnsi="Verdana"/>
                <w:bCs/>
                <w:kern w:val="2"/>
              </w:rPr>
            </w:pPr>
            <w:r w:rsidRPr="00A12566">
              <w:rPr>
                <w:rFonts w:ascii="Verdana" w:hAnsi="Verdana"/>
                <w:bCs/>
                <w:kern w:val="2"/>
              </w:rPr>
              <w:t>Ложная ПС</w:t>
            </w:r>
          </w:p>
        </w:tc>
        <w:tc>
          <w:tcPr>
            <w:tcW w:w="2976"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sidRPr="00766005">
              <w:rPr>
                <w:rFonts w:ascii="Verdana" w:hAnsi="Verdana"/>
              </w:rPr>
              <w:t>Индивидуально-исполнительский уровень</w:t>
            </w:r>
            <w:r>
              <w:rPr>
                <w:rFonts w:ascii="Verdana" w:hAnsi="Verdana"/>
              </w:rPr>
              <w:t xml:space="preserve"> (ниже среднего), 41 балл</w:t>
            </w:r>
          </w:p>
        </w:tc>
      </w:tr>
      <w:tr w:rsidR="00050B53" w:rsidRPr="00BF4C76" w:rsidTr="00BC60D1">
        <w:trPr>
          <w:trHeight w:val="95"/>
        </w:trPr>
        <w:tc>
          <w:tcPr>
            <w:tcW w:w="5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17</w:t>
            </w:r>
          </w:p>
        </w:tc>
        <w:tc>
          <w:tcPr>
            <w:tcW w:w="774"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ЕКХ</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34</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32</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34</w:t>
            </w:r>
          </w:p>
        </w:tc>
        <w:tc>
          <w:tcPr>
            <w:tcW w:w="2441" w:type="dxa"/>
            <w:tcBorders>
              <w:top w:val="single" w:sz="4" w:space="0" w:color="auto"/>
              <w:left w:val="single" w:sz="4" w:space="0" w:color="auto"/>
              <w:bottom w:val="single" w:sz="4" w:space="0" w:color="auto"/>
              <w:right w:val="single" w:sz="4" w:space="0" w:color="auto"/>
            </w:tcBorders>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Успешная ПС</w:t>
            </w:r>
          </w:p>
        </w:tc>
        <w:tc>
          <w:tcPr>
            <w:tcW w:w="2976"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sidRPr="000B5AE0">
              <w:rPr>
                <w:rFonts w:ascii="Verdana" w:hAnsi="Verdana"/>
              </w:rPr>
              <w:t xml:space="preserve">Уровень смысложизненной и ценностной реализации (высокий), </w:t>
            </w:r>
            <w:r>
              <w:rPr>
                <w:rFonts w:ascii="Verdana" w:hAnsi="Verdana"/>
              </w:rPr>
              <w:t>100</w:t>
            </w:r>
            <w:r w:rsidRPr="000B5AE0">
              <w:rPr>
                <w:rFonts w:ascii="Verdana" w:hAnsi="Verdana"/>
              </w:rPr>
              <w:t xml:space="preserve"> балл</w:t>
            </w:r>
            <w:r>
              <w:rPr>
                <w:rFonts w:ascii="Verdana" w:hAnsi="Verdana"/>
              </w:rPr>
              <w:t>ов</w:t>
            </w:r>
          </w:p>
        </w:tc>
      </w:tr>
      <w:tr w:rsidR="00050B53" w:rsidRPr="00BF4C76" w:rsidTr="00BC60D1">
        <w:trPr>
          <w:trHeight w:val="241"/>
        </w:trPr>
        <w:tc>
          <w:tcPr>
            <w:tcW w:w="5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18</w:t>
            </w:r>
          </w:p>
        </w:tc>
        <w:tc>
          <w:tcPr>
            <w:tcW w:w="774"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ВВЧ</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10</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25</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10</w:t>
            </w:r>
          </w:p>
        </w:tc>
        <w:tc>
          <w:tcPr>
            <w:tcW w:w="2441" w:type="dxa"/>
            <w:tcBorders>
              <w:top w:val="single" w:sz="4" w:space="0" w:color="auto"/>
              <w:left w:val="single" w:sz="4" w:space="0" w:color="auto"/>
              <w:bottom w:val="single" w:sz="4" w:space="0" w:color="auto"/>
              <w:right w:val="single" w:sz="4" w:space="0" w:color="auto"/>
            </w:tcBorders>
            <w:hideMark/>
          </w:tcPr>
          <w:p w:rsidR="00050B53" w:rsidRPr="00BF4C76" w:rsidRDefault="00050B53" w:rsidP="00BC60D1">
            <w:pPr>
              <w:widowControl w:val="0"/>
              <w:spacing w:after="0" w:line="240" w:lineRule="auto"/>
              <w:jc w:val="center"/>
              <w:rPr>
                <w:rFonts w:ascii="Verdana" w:hAnsi="Verdana"/>
                <w:bCs/>
                <w:kern w:val="2"/>
              </w:rPr>
            </w:pPr>
            <w:r w:rsidRPr="00A12566">
              <w:rPr>
                <w:rFonts w:ascii="Verdana" w:hAnsi="Verdana"/>
                <w:bCs/>
                <w:kern w:val="2"/>
              </w:rPr>
              <w:t>Нерефлексируемая (мнимая) ПС</w:t>
            </w:r>
          </w:p>
        </w:tc>
        <w:tc>
          <w:tcPr>
            <w:tcW w:w="2976"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sidRPr="00766005">
              <w:rPr>
                <w:rFonts w:ascii="Verdana" w:hAnsi="Verdana"/>
              </w:rPr>
              <w:t>Индивидуально-исполнительский уровень (ниже среднего)</w:t>
            </w:r>
            <w:r>
              <w:rPr>
                <w:rFonts w:ascii="Verdana" w:hAnsi="Verdana"/>
              </w:rPr>
              <w:t>, 45 баллов</w:t>
            </w:r>
          </w:p>
        </w:tc>
      </w:tr>
    </w:tbl>
    <w:p w:rsidR="00050B53" w:rsidRPr="00050B53" w:rsidRDefault="00050B53" w:rsidP="00050B53">
      <w:pPr>
        <w:spacing w:after="0" w:line="360" w:lineRule="auto"/>
        <w:jc w:val="right"/>
        <w:rPr>
          <w:rFonts w:ascii="Verdana" w:hAnsi="Verdana"/>
          <w:sz w:val="24"/>
          <w:szCs w:val="24"/>
        </w:rPr>
      </w:pPr>
      <w:r w:rsidRPr="00050B53">
        <w:rPr>
          <w:rFonts w:ascii="Verdana" w:hAnsi="Verdana"/>
          <w:sz w:val="24"/>
          <w:szCs w:val="24"/>
        </w:rPr>
        <w:lastRenderedPageBreak/>
        <w:t>Окончание таблицы 2</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774"/>
        <w:gridCol w:w="693"/>
        <w:gridCol w:w="1008"/>
        <w:gridCol w:w="1245"/>
        <w:gridCol w:w="2441"/>
        <w:gridCol w:w="2976"/>
      </w:tblGrid>
      <w:tr w:rsidR="00050B53" w:rsidRPr="00BF4C76" w:rsidTr="00BC60D1">
        <w:trPr>
          <w:trHeight w:val="95"/>
        </w:trPr>
        <w:tc>
          <w:tcPr>
            <w:tcW w:w="5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19</w:t>
            </w:r>
          </w:p>
        </w:tc>
        <w:tc>
          <w:tcPr>
            <w:tcW w:w="774"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МВВ</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11</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23</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23</w:t>
            </w:r>
          </w:p>
        </w:tc>
        <w:tc>
          <w:tcPr>
            <w:tcW w:w="2441" w:type="dxa"/>
            <w:tcBorders>
              <w:top w:val="single" w:sz="4" w:space="0" w:color="auto"/>
              <w:left w:val="single" w:sz="4" w:space="0" w:color="auto"/>
              <w:bottom w:val="single" w:sz="4" w:space="0" w:color="auto"/>
              <w:right w:val="single" w:sz="4" w:space="0" w:color="auto"/>
            </w:tcBorders>
            <w:hideMark/>
          </w:tcPr>
          <w:p w:rsidR="00050B53" w:rsidRPr="00BF4C76" w:rsidRDefault="00050B53" w:rsidP="00BC60D1">
            <w:pPr>
              <w:widowControl w:val="0"/>
              <w:spacing w:after="0" w:line="240" w:lineRule="auto"/>
              <w:jc w:val="center"/>
              <w:rPr>
                <w:rFonts w:ascii="Verdana" w:hAnsi="Verdana"/>
                <w:bCs/>
                <w:kern w:val="2"/>
              </w:rPr>
            </w:pPr>
            <w:r w:rsidRPr="00A12566">
              <w:rPr>
                <w:rFonts w:ascii="Verdana" w:hAnsi="Verdana"/>
                <w:bCs/>
                <w:kern w:val="2"/>
              </w:rPr>
              <w:t>Прогнозируемая ложная ПС</w:t>
            </w:r>
          </w:p>
        </w:tc>
        <w:tc>
          <w:tcPr>
            <w:tcW w:w="2976"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rPr>
              <w:t>У</w:t>
            </w:r>
            <w:r w:rsidRPr="00A12566">
              <w:rPr>
                <w:rFonts w:ascii="Verdana" w:hAnsi="Verdana"/>
              </w:rPr>
              <w:t>ровень реализации ролей и норм в организации</w:t>
            </w:r>
            <w:r>
              <w:rPr>
                <w:rFonts w:ascii="Verdana" w:hAnsi="Verdana"/>
              </w:rPr>
              <w:t xml:space="preserve"> (средний), 57 баллов</w:t>
            </w:r>
          </w:p>
        </w:tc>
      </w:tr>
      <w:tr w:rsidR="00050B53" w:rsidRPr="00BF4C76" w:rsidTr="00BC60D1">
        <w:trPr>
          <w:trHeight w:val="95"/>
        </w:trPr>
        <w:tc>
          <w:tcPr>
            <w:tcW w:w="5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20</w:t>
            </w:r>
          </w:p>
        </w:tc>
        <w:tc>
          <w:tcPr>
            <w:tcW w:w="774"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ВЕВ</w:t>
            </w:r>
          </w:p>
        </w:tc>
        <w:tc>
          <w:tcPr>
            <w:tcW w:w="693"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7</w:t>
            </w:r>
          </w:p>
        </w:tc>
        <w:tc>
          <w:tcPr>
            <w:tcW w:w="1008"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9</w:t>
            </w:r>
          </w:p>
        </w:tc>
        <w:tc>
          <w:tcPr>
            <w:tcW w:w="1245"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24</w:t>
            </w:r>
          </w:p>
        </w:tc>
        <w:tc>
          <w:tcPr>
            <w:tcW w:w="2441"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sidRPr="00A12566">
              <w:rPr>
                <w:rFonts w:ascii="Verdana" w:hAnsi="Verdana"/>
                <w:bCs/>
                <w:kern w:val="2"/>
              </w:rPr>
              <w:t>Ложная ПС</w:t>
            </w:r>
          </w:p>
        </w:tc>
        <w:tc>
          <w:tcPr>
            <w:tcW w:w="2976"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sidRPr="00766005">
              <w:rPr>
                <w:rFonts w:ascii="Verdana" w:hAnsi="Verdana"/>
              </w:rPr>
              <w:t>Индивидуально-исполнительский уровень (ниже среднего)</w:t>
            </w:r>
            <w:r>
              <w:rPr>
                <w:rFonts w:ascii="Verdana" w:hAnsi="Verdana"/>
              </w:rPr>
              <w:t>, 40 баллов</w:t>
            </w:r>
          </w:p>
        </w:tc>
      </w:tr>
      <w:tr w:rsidR="00050B53" w:rsidRPr="00BF4C76" w:rsidTr="00BC60D1">
        <w:trPr>
          <w:trHeight w:val="95"/>
        </w:trPr>
        <w:tc>
          <w:tcPr>
            <w:tcW w:w="5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21</w:t>
            </w:r>
          </w:p>
        </w:tc>
        <w:tc>
          <w:tcPr>
            <w:tcW w:w="774"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ИНХ</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28</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11</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7</w:t>
            </w:r>
          </w:p>
        </w:tc>
        <w:tc>
          <w:tcPr>
            <w:tcW w:w="2441" w:type="dxa"/>
            <w:tcBorders>
              <w:top w:val="single" w:sz="4" w:space="0" w:color="auto"/>
              <w:left w:val="single" w:sz="4" w:space="0" w:color="auto"/>
              <w:bottom w:val="single" w:sz="4" w:space="0" w:color="auto"/>
              <w:right w:val="single" w:sz="4" w:space="0" w:color="auto"/>
            </w:tcBorders>
            <w:hideMark/>
          </w:tcPr>
          <w:p w:rsidR="00050B53" w:rsidRDefault="00050B53" w:rsidP="00BC60D1">
            <w:pPr>
              <w:widowControl w:val="0"/>
              <w:spacing w:after="0" w:line="240" w:lineRule="auto"/>
              <w:jc w:val="center"/>
              <w:rPr>
                <w:rFonts w:ascii="Verdana" w:hAnsi="Verdana"/>
                <w:bCs/>
                <w:kern w:val="2"/>
              </w:rPr>
            </w:pPr>
            <w:r>
              <w:rPr>
                <w:rFonts w:ascii="Verdana" w:hAnsi="Verdana"/>
                <w:bCs/>
                <w:kern w:val="2"/>
              </w:rPr>
              <w:t>Романтическая</w:t>
            </w:r>
            <w:r w:rsidRPr="00A12566">
              <w:rPr>
                <w:rFonts w:ascii="Verdana" w:hAnsi="Verdana"/>
                <w:bCs/>
                <w:kern w:val="2"/>
              </w:rPr>
              <w:t xml:space="preserve"> </w:t>
            </w:r>
          </w:p>
          <w:p w:rsidR="00050B53" w:rsidRPr="00BF4C76" w:rsidRDefault="00050B53" w:rsidP="00BC60D1">
            <w:pPr>
              <w:widowControl w:val="0"/>
              <w:spacing w:after="0" w:line="240" w:lineRule="auto"/>
              <w:jc w:val="center"/>
              <w:rPr>
                <w:rFonts w:ascii="Verdana" w:hAnsi="Verdana"/>
                <w:bCs/>
                <w:kern w:val="2"/>
              </w:rPr>
            </w:pPr>
            <w:r w:rsidRPr="00A12566">
              <w:rPr>
                <w:rFonts w:ascii="Verdana" w:hAnsi="Verdana"/>
                <w:bCs/>
                <w:kern w:val="2"/>
              </w:rPr>
              <w:t>ПС</w:t>
            </w:r>
          </w:p>
        </w:tc>
        <w:tc>
          <w:tcPr>
            <w:tcW w:w="2976"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rPr>
              <w:t>У</w:t>
            </w:r>
            <w:r w:rsidRPr="00A12566">
              <w:rPr>
                <w:rFonts w:ascii="Verdana" w:hAnsi="Verdana"/>
              </w:rPr>
              <w:t>ровень реализации ролей и норм в организации</w:t>
            </w:r>
            <w:r>
              <w:rPr>
                <w:rFonts w:ascii="Verdana" w:hAnsi="Verdana"/>
              </w:rPr>
              <w:t xml:space="preserve"> (средний), 46 баллов</w:t>
            </w:r>
          </w:p>
        </w:tc>
      </w:tr>
      <w:tr w:rsidR="00050B53" w:rsidRPr="00BF4C76" w:rsidTr="00BC60D1">
        <w:trPr>
          <w:trHeight w:val="95"/>
        </w:trPr>
        <w:tc>
          <w:tcPr>
            <w:tcW w:w="5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22</w:t>
            </w:r>
          </w:p>
        </w:tc>
        <w:tc>
          <w:tcPr>
            <w:tcW w:w="774"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МТВ</w:t>
            </w:r>
          </w:p>
        </w:tc>
        <w:tc>
          <w:tcPr>
            <w:tcW w:w="693" w:type="dxa"/>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9</w:t>
            </w:r>
          </w:p>
        </w:tc>
        <w:tc>
          <w:tcPr>
            <w:tcW w:w="1008"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7</w:t>
            </w:r>
          </w:p>
        </w:tc>
        <w:tc>
          <w:tcPr>
            <w:tcW w:w="1245"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7</w:t>
            </w:r>
          </w:p>
        </w:tc>
        <w:tc>
          <w:tcPr>
            <w:tcW w:w="2441" w:type="dxa"/>
            <w:tcBorders>
              <w:top w:val="single" w:sz="4" w:space="0" w:color="auto"/>
              <w:left w:val="single" w:sz="4" w:space="0" w:color="auto"/>
              <w:bottom w:val="single" w:sz="4" w:space="0" w:color="auto"/>
              <w:right w:val="single" w:sz="4" w:space="0" w:color="auto"/>
            </w:tcBorders>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rPr>
              <w:t>Формальное выполнение деятельности</w:t>
            </w:r>
          </w:p>
        </w:tc>
        <w:tc>
          <w:tcPr>
            <w:tcW w:w="2976"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rPr>
              <w:t>Примитивно-исполнительский (низкий), 23 балла</w:t>
            </w:r>
          </w:p>
        </w:tc>
      </w:tr>
      <w:tr w:rsidR="00050B53" w:rsidRPr="00BF4C76" w:rsidTr="00BC60D1">
        <w:trPr>
          <w:trHeight w:val="95"/>
        </w:trPr>
        <w:tc>
          <w:tcPr>
            <w:tcW w:w="5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23</w:t>
            </w:r>
          </w:p>
        </w:tc>
        <w:tc>
          <w:tcPr>
            <w:tcW w:w="774"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НВВ</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32</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30</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32</w:t>
            </w:r>
          </w:p>
        </w:tc>
        <w:tc>
          <w:tcPr>
            <w:tcW w:w="2441" w:type="dxa"/>
            <w:tcBorders>
              <w:top w:val="single" w:sz="4" w:space="0" w:color="auto"/>
              <w:left w:val="single" w:sz="4" w:space="0" w:color="auto"/>
              <w:bottom w:val="single" w:sz="4" w:space="0" w:color="auto"/>
              <w:right w:val="single" w:sz="4" w:space="0" w:color="auto"/>
            </w:tcBorders>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Успешная ПС</w:t>
            </w:r>
          </w:p>
        </w:tc>
        <w:tc>
          <w:tcPr>
            <w:tcW w:w="2976"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sidRPr="000B5AE0">
              <w:rPr>
                <w:rFonts w:ascii="Verdana" w:hAnsi="Verdana"/>
              </w:rPr>
              <w:t xml:space="preserve">Уровень смысложизненной и ценностной реализации (высокий), </w:t>
            </w:r>
            <w:r>
              <w:rPr>
                <w:rFonts w:ascii="Verdana" w:hAnsi="Verdana"/>
              </w:rPr>
              <w:t>94</w:t>
            </w:r>
            <w:r w:rsidRPr="000B5AE0">
              <w:rPr>
                <w:rFonts w:ascii="Verdana" w:hAnsi="Verdana"/>
              </w:rPr>
              <w:t xml:space="preserve"> балл</w:t>
            </w:r>
            <w:r>
              <w:rPr>
                <w:rFonts w:ascii="Verdana" w:hAnsi="Verdana"/>
              </w:rPr>
              <w:t>а</w:t>
            </w:r>
          </w:p>
        </w:tc>
      </w:tr>
      <w:tr w:rsidR="00050B53" w:rsidRPr="00BF4C76" w:rsidTr="00BC60D1">
        <w:trPr>
          <w:trHeight w:val="95"/>
        </w:trPr>
        <w:tc>
          <w:tcPr>
            <w:tcW w:w="5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24</w:t>
            </w:r>
          </w:p>
        </w:tc>
        <w:tc>
          <w:tcPr>
            <w:tcW w:w="774"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НРЕ</w:t>
            </w:r>
          </w:p>
        </w:tc>
        <w:tc>
          <w:tcPr>
            <w:tcW w:w="693" w:type="dxa"/>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9</w:t>
            </w:r>
          </w:p>
        </w:tc>
        <w:tc>
          <w:tcPr>
            <w:tcW w:w="1008"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9</w:t>
            </w:r>
          </w:p>
        </w:tc>
        <w:tc>
          <w:tcPr>
            <w:tcW w:w="1245"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7</w:t>
            </w:r>
          </w:p>
        </w:tc>
        <w:tc>
          <w:tcPr>
            <w:tcW w:w="2441" w:type="dxa"/>
            <w:tcBorders>
              <w:top w:val="single" w:sz="4" w:space="0" w:color="auto"/>
              <w:left w:val="single" w:sz="4" w:space="0" w:color="auto"/>
              <w:bottom w:val="single" w:sz="4" w:space="0" w:color="auto"/>
              <w:right w:val="single" w:sz="4" w:space="0" w:color="auto"/>
            </w:tcBorders>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rPr>
              <w:t>Формальное выполнение деятельности</w:t>
            </w:r>
          </w:p>
        </w:tc>
        <w:tc>
          <w:tcPr>
            <w:tcW w:w="2976"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rPr>
              <w:t>Примитивно-исполнительский (низкий), 25 баллов</w:t>
            </w:r>
          </w:p>
        </w:tc>
      </w:tr>
      <w:tr w:rsidR="00050B53" w:rsidRPr="00BF4C76" w:rsidTr="00BC60D1">
        <w:trPr>
          <w:trHeight w:val="95"/>
        </w:trPr>
        <w:tc>
          <w:tcPr>
            <w:tcW w:w="5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25</w:t>
            </w:r>
          </w:p>
        </w:tc>
        <w:tc>
          <w:tcPr>
            <w:tcW w:w="774"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ВРЕ</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29</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12</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26</w:t>
            </w:r>
          </w:p>
        </w:tc>
        <w:tc>
          <w:tcPr>
            <w:tcW w:w="2441" w:type="dxa"/>
            <w:tcBorders>
              <w:top w:val="single" w:sz="4" w:space="0" w:color="auto"/>
              <w:left w:val="single" w:sz="4" w:space="0" w:color="auto"/>
              <w:bottom w:val="single" w:sz="4" w:space="0" w:color="auto"/>
              <w:right w:val="single" w:sz="4" w:space="0" w:color="auto"/>
            </w:tcBorders>
            <w:hideMark/>
          </w:tcPr>
          <w:p w:rsidR="00050B53" w:rsidRDefault="00050B53" w:rsidP="00BC60D1">
            <w:pPr>
              <w:widowControl w:val="0"/>
              <w:spacing w:after="0" w:line="240" w:lineRule="auto"/>
              <w:jc w:val="center"/>
              <w:rPr>
                <w:rFonts w:ascii="Verdana" w:hAnsi="Verdana"/>
                <w:bCs/>
                <w:kern w:val="2"/>
              </w:rPr>
            </w:pPr>
            <w:r>
              <w:rPr>
                <w:rFonts w:ascii="Verdana" w:hAnsi="Verdana"/>
                <w:bCs/>
                <w:kern w:val="2"/>
              </w:rPr>
              <w:t xml:space="preserve">Астеническая </w:t>
            </w:r>
          </w:p>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ПС</w:t>
            </w:r>
          </w:p>
        </w:tc>
        <w:tc>
          <w:tcPr>
            <w:tcW w:w="2976"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sidRPr="000B5AE0">
              <w:rPr>
                <w:rFonts w:ascii="Verdana" w:hAnsi="Verdana"/>
              </w:rPr>
              <w:t>Уровень реализации ролей и норм в организации (средний), 6</w:t>
            </w:r>
            <w:r>
              <w:rPr>
                <w:rFonts w:ascii="Verdana" w:hAnsi="Verdana"/>
              </w:rPr>
              <w:t>7</w:t>
            </w:r>
            <w:r w:rsidRPr="000B5AE0">
              <w:rPr>
                <w:rFonts w:ascii="Verdana" w:hAnsi="Verdana"/>
              </w:rPr>
              <w:t xml:space="preserve"> баллов</w:t>
            </w:r>
          </w:p>
        </w:tc>
      </w:tr>
      <w:tr w:rsidR="00050B53" w:rsidRPr="00BF4C76" w:rsidTr="00BC60D1">
        <w:trPr>
          <w:trHeight w:val="95"/>
        </w:trPr>
        <w:tc>
          <w:tcPr>
            <w:tcW w:w="5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26</w:t>
            </w:r>
          </w:p>
        </w:tc>
        <w:tc>
          <w:tcPr>
            <w:tcW w:w="774"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ФГР</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9</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24</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10</w:t>
            </w:r>
          </w:p>
        </w:tc>
        <w:tc>
          <w:tcPr>
            <w:tcW w:w="2441" w:type="dxa"/>
            <w:tcBorders>
              <w:top w:val="single" w:sz="4" w:space="0" w:color="auto"/>
              <w:left w:val="single" w:sz="4" w:space="0" w:color="auto"/>
              <w:bottom w:val="single" w:sz="4" w:space="0" w:color="auto"/>
              <w:right w:val="single" w:sz="4" w:space="0" w:color="auto"/>
            </w:tcBorders>
            <w:hideMark/>
          </w:tcPr>
          <w:p w:rsidR="00050B53" w:rsidRPr="00BF4C76" w:rsidRDefault="00050B53" w:rsidP="00BC60D1">
            <w:pPr>
              <w:widowControl w:val="0"/>
              <w:spacing w:after="0" w:line="240" w:lineRule="auto"/>
              <w:jc w:val="center"/>
              <w:rPr>
                <w:rFonts w:ascii="Verdana" w:hAnsi="Verdana"/>
                <w:bCs/>
                <w:kern w:val="2"/>
              </w:rPr>
            </w:pPr>
            <w:r w:rsidRPr="00A12566">
              <w:rPr>
                <w:rFonts w:ascii="Verdana" w:hAnsi="Verdana"/>
                <w:bCs/>
                <w:kern w:val="2"/>
              </w:rPr>
              <w:t>Нерефлексируемая (мнимая) ПС</w:t>
            </w:r>
          </w:p>
        </w:tc>
        <w:tc>
          <w:tcPr>
            <w:tcW w:w="2976"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sidRPr="00766005">
              <w:rPr>
                <w:rFonts w:ascii="Verdana" w:hAnsi="Verdana"/>
              </w:rPr>
              <w:t>Индивидуально-исполнительский уровень (ниже среднего)</w:t>
            </w:r>
            <w:r>
              <w:rPr>
                <w:rFonts w:ascii="Verdana" w:hAnsi="Verdana"/>
              </w:rPr>
              <w:t>, 43 балла</w:t>
            </w:r>
          </w:p>
        </w:tc>
      </w:tr>
      <w:tr w:rsidR="00050B53" w:rsidRPr="00BF4C76" w:rsidTr="00BC60D1">
        <w:trPr>
          <w:trHeight w:val="95"/>
        </w:trPr>
        <w:tc>
          <w:tcPr>
            <w:tcW w:w="5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27</w:t>
            </w:r>
          </w:p>
        </w:tc>
        <w:tc>
          <w:tcPr>
            <w:tcW w:w="774"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ТВГ</w:t>
            </w:r>
          </w:p>
        </w:tc>
        <w:tc>
          <w:tcPr>
            <w:tcW w:w="693" w:type="dxa"/>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7</w:t>
            </w:r>
          </w:p>
        </w:tc>
        <w:tc>
          <w:tcPr>
            <w:tcW w:w="1008"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8</w:t>
            </w:r>
          </w:p>
        </w:tc>
        <w:tc>
          <w:tcPr>
            <w:tcW w:w="1245"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23</w:t>
            </w:r>
          </w:p>
        </w:tc>
        <w:tc>
          <w:tcPr>
            <w:tcW w:w="2441" w:type="dxa"/>
            <w:tcBorders>
              <w:top w:val="single" w:sz="4" w:space="0" w:color="auto"/>
              <w:left w:val="single" w:sz="4" w:space="0" w:color="auto"/>
              <w:bottom w:val="single" w:sz="4" w:space="0" w:color="auto"/>
              <w:right w:val="single" w:sz="4" w:space="0" w:color="auto"/>
            </w:tcBorders>
            <w:hideMark/>
          </w:tcPr>
          <w:p w:rsidR="00050B53" w:rsidRPr="00BF4C76" w:rsidRDefault="00050B53" w:rsidP="00BC60D1">
            <w:pPr>
              <w:widowControl w:val="0"/>
              <w:spacing w:after="0" w:line="240" w:lineRule="auto"/>
              <w:jc w:val="center"/>
              <w:rPr>
                <w:rFonts w:ascii="Verdana" w:hAnsi="Verdana"/>
                <w:bCs/>
                <w:kern w:val="2"/>
              </w:rPr>
            </w:pPr>
            <w:r w:rsidRPr="00A12566">
              <w:rPr>
                <w:rFonts w:ascii="Verdana" w:hAnsi="Verdana"/>
                <w:bCs/>
                <w:kern w:val="2"/>
              </w:rPr>
              <w:t>Ложная ПС</w:t>
            </w:r>
          </w:p>
        </w:tc>
        <w:tc>
          <w:tcPr>
            <w:tcW w:w="2976"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sidRPr="00766005">
              <w:rPr>
                <w:rFonts w:ascii="Verdana" w:hAnsi="Verdana"/>
              </w:rPr>
              <w:t>Индивидуально-исполнительский уровень (ниже среднего)</w:t>
            </w:r>
            <w:r>
              <w:rPr>
                <w:rFonts w:ascii="Verdana" w:hAnsi="Verdana"/>
              </w:rPr>
              <w:t>, 38 баллов</w:t>
            </w:r>
          </w:p>
        </w:tc>
      </w:tr>
      <w:tr w:rsidR="00050B53" w:rsidRPr="00BF4C76" w:rsidTr="00BC60D1">
        <w:trPr>
          <w:trHeight w:val="178"/>
        </w:trPr>
        <w:tc>
          <w:tcPr>
            <w:tcW w:w="5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28</w:t>
            </w:r>
          </w:p>
        </w:tc>
        <w:tc>
          <w:tcPr>
            <w:tcW w:w="774"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НРЦ</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30</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32</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19</w:t>
            </w:r>
          </w:p>
        </w:tc>
        <w:tc>
          <w:tcPr>
            <w:tcW w:w="2441" w:type="dxa"/>
            <w:tcBorders>
              <w:top w:val="single" w:sz="4" w:space="0" w:color="auto"/>
              <w:left w:val="single" w:sz="4" w:space="0" w:color="auto"/>
              <w:bottom w:val="single" w:sz="4" w:space="0" w:color="auto"/>
              <w:right w:val="single" w:sz="4" w:space="0" w:color="auto"/>
            </w:tcBorders>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Прогнозируемая успешная ПС</w:t>
            </w:r>
          </w:p>
        </w:tc>
        <w:tc>
          <w:tcPr>
            <w:tcW w:w="2976"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rPr>
              <w:t>У</w:t>
            </w:r>
            <w:r w:rsidRPr="000B5AE0">
              <w:rPr>
                <w:rFonts w:ascii="Verdana" w:hAnsi="Verdana"/>
              </w:rPr>
              <w:t>ровень смысложизненной и ценностной реализации</w:t>
            </w:r>
            <w:r>
              <w:rPr>
                <w:rFonts w:ascii="Verdana" w:hAnsi="Verdana"/>
              </w:rPr>
              <w:t xml:space="preserve"> (высокий), 81 балл</w:t>
            </w:r>
          </w:p>
        </w:tc>
      </w:tr>
      <w:tr w:rsidR="00050B53" w:rsidRPr="00BF4C76" w:rsidTr="00BC60D1">
        <w:trPr>
          <w:trHeight w:val="95"/>
        </w:trPr>
        <w:tc>
          <w:tcPr>
            <w:tcW w:w="502" w:type="dxa"/>
          </w:tcPr>
          <w:p w:rsidR="00050B53" w:rsidRPr="00C463ED" w:rsidRDefault="00050B53" w:rsidP="00BC60D1">
            <w:pPr>
              <w:widowControl w:val="0"/>
              <w:spacing w:after="0" w:line="240" w:lineRule="auto"/>
              <w:jc w:val="center"/>
              <w:rPr>
                <w:rFonts w:ascii="Verdana" w:hAnsi="Verdana"/>
              </w:rPr>
            </w:pPr>
            <w:r w:rsidRPr="00C463ED">
              <w:rPr>
                <w:rFonts w:ascii="Verdana" w:hAnsi="Verdana"/>
              </w:rPr>
              <w:t>29</w:t>
            </w: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rPr>
            </w:pPr>
            <w:r w:rsidRPr="00BF4C76">
              <w:rPr>
                <w:rFonts w:ascii="Verdana" w:hAnsi="Verdana"/>
              </w:rPr>
              <w:t>ВВЧ</w:t>
            </w:r>
          </w:p>
        </w:tc>
        <w:tc>
          <w:tcPr>
            <w:tcW w:w="693"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1"/>
              </w:rPr>
            </w:pPr>
            <w:r>
              <w:rPr>
                <w:rFonts w:ascii="Verdana" w:hAnsi="Verdana"/>
                <w:bCs/>
                <w:kern w:val="2"/>
              </w:rPr>
              <w:t>10</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1"/>
              </w:rPr>
            </w:pPr>
            <w:r>
              <w:rPr>
                <w:rFonts w:ascii="Verdana" w:hAnsi="Verdana"/>
                <w:bCs/>
                <w:kern w:val="2"/>
              </w:rPr>
              <w:t>28</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1"/>
              </w:rPr>
            </w:pPr>
            <w:r>
              <w:rPr>
                <w:rFonts w:ascii="Verdana" w:hAnsi="Verdana"/>
                <w:bCs/>
                <w:kern w:val="2"/>
              </w:rPr>
              <w:t>30</w:t>
            </w:r>
          </w:p>
        </w:tc>
        <w:tc>
          <w:tcPr>
            <w:tcW w:w="2441"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rPr>
            </w:pPr>
            <w:r w:rsidRPr="00A12566">
              <w:rPr>
                <w:rFonts w:ascii="Verdana" w:hAnsi="Verdana"/>
                <w:bCs/>
                <w:kern w:val="2"/>
              </w:rPr>
              <w:t>Прогнозируемая ложная ПС</w:t>
            </w:r>
          </w:p>
        </w:tc>
        <w:tc>
          <w:tcPr>
            <w:tcW w:w="2976"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rPr>
            </w:pPr>
            <w:r>
              <w:rPr>
                <w:rFonts w:ascii="Verdana" w:hAnsi="Verdana"/>
              </w:rPr>
              <w:t>У</w:t>
            </w:r>
            <w:r w:rsidRPr="00A12566">
              <w:rPr>
                <w:rFonts w:ascii="Verdana" w:hAnsi="Verdana"/>
              </w:rPr>
              <w:t>ровень реализации ролей и норм в организации</w:t>
            </w:r>
            <w:r>
              <w:rPr>
                <w:rFonts w:ascii="Verdana" w:hAnsi="Verdana"/>
              </w:rPr>
              <w:t xml:space="preserve"> (средний), 68 баллов</w:t>
            </w:r>
          </w:p>
        </w:tc>
      </w:tr>
      <w:tr w:rsidR="00050B53" w:rsidRPr="00BF4C76" w:rsidTr="00BC60D1">
        <w:trPr>
          <w:trHeight w:val="166"/>
        </w:trPr>
        <w:tc>
          <w:tcPr>
            <w:tcW w:w="502" w:type="dxa"/>
          </w:tcPr>
          <w:p w:rsidR="00050B53" w:rsidRPr="00C463ED" w:rsidRDefault="00050B53" w:rsidP="00BC60D1">
            <w:pPr>
              <w:widowControl w:val="0"/>
              <w:spacing w:after="0" w:line="240" w:lineRule="auto"/>
              <w:jc w:val="center"/>
              <w:rPr>
                <w:rFonts w:ascii="Verdana" w:hAnsi="Verdana"/>
              </w:rPr>
            </w:pPr>
            <w:r w:rsidRPr="00C463ED">
              <w:rPr>
                <w:rFonts w:ascii="Verdana" w:hAnsi="Verdana"/>
              </w:rPr>
              <w:t>30</w:t>
            </w: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rPr>
            </w:pPr>
            <w:r w:rsidRPr="00BF4C76">
              <w:rPr>
                <w:rFonts w:ascii="Verdana" w:hAnsi="Verdana"/>
              </w:rPr>
              <w:t>АНС</w:t>
            </w:r>
          </w:p>
        </w:tc>
        <w:tc>
          <w:tcPr>
            <w:tcW w:w="693" w:type="dxa"/>
            <w:shd w:val="clear" w:color="auto" w:fill="auto"/>
          </w:tcPr>
          <w:p w:rsidR="00050B53" w:rsidRPr="00BF4C76" w:rsidRDefault="00050B53" w:rsidP="00BC60D1">
            <w:pPr>
              <w:widowControl w:val="0"/>
              <w:spacing w:after="0" w:line="240" w:lineRule="auto"/>
              <w:jc w:val="center"/>
              <w:rPr>
                <w:rFonts w:ascii="Verdana" w:hAnsi="Verdana"/>
                <w:bCs/>
                <w:kern w:val="1"/>
              </w:rPr>
            </w:pPr>
            <w:r>
              <w:rPr>
                <w:rFonts w:ascii="Verdana" w:hAnsi="Verdana"/>
                <w:bCs/>
                <w:kern w:val="2"/>
              </w:rPr>
              <w:t>7</w:t>
            </w:r>
          </w:p>
        </w:tc>
        <w:tc>
          <w:tcPr>
            <w:tcW w:w="1008" w:type="dxa"/>
            <w:shd w:val="clear" w:color="auto" w:fill="auto"/>
          </w:tcPr>
          <w:p w:rsidR="00050B53" w:rsidRPr="00BF4C76" w:rsidRDefault="00050B53" w:rsidP="00BC60D1">
            <w:pPr>
              <w:widowControl w:val="0"/>
              <w:spacing w:after="0" w:line="240" w:lineRule="auto"/>
              <w:jc w:val="center"/>
              <w:rPr>
                <w:rFonts w:ascii="Verdana" w:hAnsi="Verdana"/>
                <w:bCs/>
                <w:kern w:val="1"/>
              </w:rPr>
            </w:pPr>
            <w:r>
              <w:rPr>
                <w:rFonts w:ascii="Verdana" w:hAnsi="Verdana"/>
                <w:bCs/>
                <w:kern w:val="2"/>
              </w:rPr>
              <w:t>7</w:t>
            </w:r>
          </w:p>
        </w:tc>
        <w:tc>
          <w:tcPr>
            <w:tcW w:w="1245" w:type="dxa"/>
            <w:shd w:val="clear" w:color="auto" w:fill="auto"/>
          </w:tcPr>
          <w:p w:rsidR="00050B53" w:rsidRPr="00BF4C76" w:rsidRDefault="00050B53" w:rsidP="00BC60D1">
            <w:pPr>
              <w:widowControl w:val="0"/>
              <w:spacing w:after="0" w:line="240" w:lineRule="auto"/>
              <w:jc w:val="center"/>
              <w:rPr>
                <w:rFonts w:ascii="Verdana" w:hAnsi="Verdana"/>
                <w:bCs/>
                <w:kern w:val="1"/>
              </w:rPr>
            </w:pPr>
            <w:r>
              <w:rPr>
                <w:rFonts w:ascii="Verdana" w:hAnsi="Verdana"/>
                <w:bCs/>
                <w:kern w:val="2"/>
              </w:rPr>
              <w:t>7</w:t>
            </w:r>
          </w:p>
        </w:tc>
        <w:tc>
          <w:tcPr>
            <w:tcW w:w="2441"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rPr>
            </w:pPr>
            <w:r>
              <w:rPr>
                <w:rFonts w:ascii="Verdana" w:hAnsi="Verdana"/>
                <w:bCs/>
              </w:rPr>
              <w:t>Формальное выполнение деятельности</w:t>
            </w:r>
          </w:p>
        </w:tc>
        <w:tc>
          <w:tcPr>
            <w:tcW w:w="2976"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rPr>
            </w:pPr>
            <w:r>
              <w:rPr>
                <w:rFonts w:ascii="Verdana" w:hAnsi="Verdana"/>
              </w:rPr>
              <w:t>Примитивно-исполнительский (низкий), 21 балл</w:t>
            </w:r>
          </w:p>
        </w:tc>
      </w:tr>
    </w:tbl>
    <w:p w:rsidR="00050B53" w:rsidRDefault="00050B53" w:rsidP="00217C68">
      <w:pPr>
        <w:spacing w:after="0" w:line="360" w:lineRule="auto"/>
        <w:ind w:firstLine="720"/>
        <w:jc w:val="both"/>
        <w:rPr>
          <w:rFonts w:ascii="Times New Roman" w:hAnsi="Times New Roman"/>
          <w:sz w:val="28"/>
          <w:szCs w:val="28"/>
        </w:rPr>
      </w:pPr>
    </w:p>
    <w:p w:rsidR="00217C68" w:rsidRPr="00C777AC" w:rsidRDefault="00217C68" w:rsidP="00217C68">
      <w:pPr>
        <w:spacing w:after="0" w:line="360" w:lineRule="auto"/>
        <w:ind w:firstLine="720"/>
        <w:jc w:val="both"/>
        <w:rPr>
          <w:rFonts w:ascii="Times New Roman" w:hAnsi="Times New Roman"/>
          <w:sz w:val="28"/>
          <w:szCs w:val="28"/>
        </w:rPr>
      </w:pPr>
      <w:r w:rsidRPr="00C777AC">
        <w:rPr>
          <w:rFonts w:ascii="Times New Roman" w:hAnsi="Times New Roman"/>
          <w:sz w:val="28"/>
          <w:szCs w:val="28"/>
        </w:rPr>
        <w:t xml:space="preserve">По результатам диагностики уровня </w:t>
      </w:r>
      <w:r>
        <w:rPr>
          <w:rFonts w:ascii="Times New Roman" w:hAnsi="Times New Roman"/>
          <w:sz w:val="28"/>
          <w:szCs w:val="28"/>
        </w:rPr>
        <w:t>успешности профессиональной самореализации</w:t>
      </w:r>
      <w:r w:rsidRPr="00C777AC">
        <w:rPr>
          <w:rFonts w:ascii="Times New Roman" w:hAnsi="Times New Roman"/>
          <w:sz w:val="28"/>
          <w:szCs w:val="28"/>
        </w:rPr>
        <w:t xml:space="preserve"> у исследуемых выявили, что значительная часть </w:t>
      </w:r>
      <w:r>
        <w:rPr>
          <w:rFonts w:ascii="Times New Roman" w:hAnsi="Times New Roman"/>
          <w:sz w:val="28"/>
          <w:szCs w:val="28"/>
        </w:rPr>
        <w:t>исследуемых</w:t>
      </w:r>
      <w:r w:rsidRPr="00C777AC">
        <w:rPr>
          <w:rFonts w:ascii="Times New Roman" w:hAnsi="Times New Roman"/>
          <w:sz w:val="28"/>
          <w:szCs w:val="28"/>
        </w:rPr>
        <w:t xml:space="preserve"> имеет </w:t>
      </w:r>
      <w:r>
        <w:rPr>
          <w:rFonts w:ascii="Times New Roman" w:hAnsi="Times New Roman"/>
          <w:sz w:val="28"/>
          <w:szCs w:val="28"/>
        </w:rPr>
        <w:t>недостаточный</w:t>
      </w:r>
      <w:r w:rsidRPr="00C777AC">
        <w:rPr>
          <w:rFonts w:ascii="Times New Roman" w:hAnsi="Times New Roman"/>
          <w:sz w:val="28"/>
          <w:szCs w:val="28"/>
        </w:rPr>
        <w:t xml:space="preserve"> уровень </w:t>
      </w:r>
      <w:r>
        <w:rPr>
          <w:rFonts w:ascii="Times New Roman" w:hAnsi="Times New Roman"/>
          <w:sz w:val="28"/>
          <w:szCs w:val="28"/>
        </w:rPr>
        <w:t>успешности профессиональной самореализации</w:t>
      </w:r>
      <w:r w:rsidRPr="00C777AC">
        <w:rPr>
          <w:rFonts w:ascii="Times New Roman" w:hAnsi="Times New Roman"/>
          <w:sz w:val="28"/>
          <w:szCs w:val="28"/>
        </w:rPr>
        <w:t>.</w:t>
      </w:r>
    </w:p>
    <w:p w:rsidR="00217C68" w:rsidRDefault="00217C68" w:rsidP="00217C68">
      <w:pPr>
        <w:spacing w:after="0" w:line="360" w:lineRule="auto"/>
        <w:ind w:firstLine="720"/>
        <w:jc w:val="both"/>
        <w:rPr>
          <w:rFonts w:ascii="Times New Roman" w:hAnsi="Times New Roman"/>
          <w:sz w:val="28"/>
          <w:szCs w:val="28"/>
        </w:rPr>
      </w:pPr>
      <w:r w:rsidRPr="00C777AC">
        <w:rPr>
          <w:rFonts w:ascii="Times New Roman" w:hAnsi="Times New Roman"/>
          <w:sz w:val="28"/>
          <w:szCs w:val="28"/>
        </w:rPr>
        <w:lastRenderedPageBreak/>
        <w:t xml:space="preserve">Так, </w:t>
      </w:r>
      <w:r>
        <w:rPr>
          <w:rFonts w:ascii="Times New Roman" w:hAnsi="Times New Roman"/>
          <w:sz w:val="28"/>
          <w:szCs w:val="28"/>
        </w:rPr>
        <w:t>27</w:t>
      </w:r>
      <w:r w:rsidRPr="00C777AC">
        <w:rPr>
          <w:rFonts w:ascii="Times New Roman" w:hAnsi="Times New Roman"/>
          <w:sz w:val="28"/>
          <w:szCs w:val="28"/>
        </w:rPr>
        <w:t xml:space="preserve">% </w:t>
      </w:r>
      <w:r>
        <w:rPr>
          <w:rFonts w:ascii="Times New Roman" w:hAnsi="Times New Roman"/>
          <w:sz w:val="28"/>
          <w:szCs w:val="28"/>
        </w:rPr>
        <w:t>исследуемых</w:t>
      </w:r>
      <w:r w:rsidRPr="00C777AC">
        <w:rPr>
          <w:rFonts w:ascii="Times New Roman" w:hAnsi="Times New Roman"/>
          <w:sz w:val="28"/>
          <w:szCs w:val="28"/>
        </w:rPr>
        <w:t xml:space="preserve"> показали наличие </w:t>
      </w:r>
      <w:r>
        <w:rPr>
          <w:rFonts w:ascii="Times New Roman" w:hAnsi="Times New Roman"/>
          <w:sz w:val="28"/>
          <w:szCs w:val="28"/>
        </w:rPr>
        <w:t>примитивно-исполнительского</w:t>
      </w:r>
      <w:r w:rsidRPr="00C777AC">
        <w:rPr>
          <w:rFonts w:ascii="Times New Roman" w:hAnsi="Times New Roman"/>
          <w:sz w:val="28"/>
          <w:szCs w:val="28"/>
        </w:rPr>
        <w:t xml:space="preserve"> уровня </w:t>
      </w:r>
      <w:r>
        <w:rPr>
          <w:rFonts w:ascii="Times New Roman" w:hAnsi="Times New Roman"/>
          <w:sz w:val="28"/>
          <w:szCs w:val="28"/>
        </w:rPr>
        <w:t>профессиональной самореализации</w:t>
      </w:r>
      <w:r w:rsidRPr="00C777AC">
        <w:rPr>
          <w:rFonts w:ascii="Times New Roman" w:hAnsi="Times New Roman"/>
          <w:sz w:val="28"/>
          <w:szCs w:val="28"/>
        </w:rPr>
        <w:t xml:space="preserve">, что очень негативно. </w:t>
      </w:r>
      <w:r>
        <w:rPr>
          <w:rFonts w:ascii="Times New Roman" w:hAnsi="Times New Roman"/>
          <w:sz w:val="28"/>
          <w:szCs w:val="28"/>
        </w:rPr>
        <w:t>Это с</w:t>
      </w:r>
      <w:r w:rsidRPr="00C777AC">
        <w:rPr>
          <w:rFonts w:ascii="Times New Roman" w:hAnsi="Times New Roman"/>
          <w:sz w:val="28"/>
          <w:szCs w:val="28"/>
        </w:rPr>
        <w:t>амый низкий уровень профессиональной самореализации</w:t>
      </w:r>
      <w:r>
        <w:rPr>
          <w:rFonts w:ascii="Times New Roman" w:hAnsi="Times New Roman"/>
          <w:sz w:val="28"/>
          <w:szCs w:val="28"/>
        </w:rPr>
        <w:t>, который</w:t>
      </w:r>
      <w:r w:rsidRPr="00C777AC">
        <w:rPr>
          <w:rFonts w:ascii="Times New Roman" w:hAnsi="Times New Roman"/>
          <w:sz w:val="28"/>
          <w:szCs w:val="28"/>
        </w:rPr>
        <w:t xml:space="preserve"> </w:t>
      </w:r>
      <w:r>
        <w:rPr>
          <w:rFonts w:ascii="Times New Roman" w:hAnsi="Times New Roman"/>
          <w:sz w:val="28"/>
          <w:szCs w:val="28"/>
        </w:rPr>
        <w:t>х</w:t>
      </w:r>
      <w:r w:rsidRPr="00C777AC">
        <w:rPr>
          <w:rFonts w:ascii="Times New Roman" w:hAnsi="Times New Roman"/>
          <w:sz w:val="28"/>
          <w:szCs w:val="28"/>
        </w:rPr>
        <w:t>арактеризуется слабо выраженной рефлексией, малоактивной и малоосознанной профессиональной позицией, низкой саморегуляцией и самоуправлением. Вследствие этого затруднена коррекция профессионального пути соответственно имеющимся склонностям и способностям.</w:t>
      </w:r>
      <w:r>
        <w:rPr>
          <w:rFonts w:ascii="Times New Roman" w:hAnsi="Times New Roman"/>
          <w:sz w:val="28"/>
          <w:szCs w:val="28"/>
        </w:rPr>
        <w:t xml:space="preserve"> </w:t>
      </w:r>
    </w:p>
    <w:p w:rsidR="00217C68" w:rsidRDefault="00217C68" w:rsidP="00217C68">
      <w:pPr>
        <w:spacing w:after="0" w:line="360" w:lineRule="auto"/>
        <w:ind w:firstLine="720"/>
        <w:jc w:val="both"/>
        <w:rPr>
          <w:rFonts w:ascii="Times New Roman" w:hAnsi="Times New Roman"/>
          <w:sz w:val="28"/>
          <w:szCs w:val="28"/>
        </w:rPr>
      </w:pPr>
      <w:r>
        <w:rPr>
          <w:rFonts w:ascii="Times New Roman" w:hAnsi="Times New Roman"/>
          <w:sz w:val="28"/>
          <w:szCs w:val="28"/>
        </w:rPr>
        <w:t xml:space="preserve">На </w:t>
      </w:r>
      <w:r w:rsidRPr="003D1BB0">
        <w:rPr>
          <w:rFonts w:ascii="Times New Roman" w:hAnsi="Times New Roman"/>
          <w:sz w:val="28"/>
          <w:szCs w:val="28"/>
        </w:rPr>
        <w:t>примитивно-исполнительско</w:t>
      </w:r>
      <w:r>
        <w:rPr>
          <w:rFonts w:ascii="Times New Roman" w:hAnsi="Times New Roman"/>
          <w:sz w:val="28"/>
          <w:szCs w:val="28"/>
        </w:rPr>
        <w:t xml:space="preserve">м уровне слабо выражены или отсутствуют все три типа компонентов профессиональной самореализации (целевой, рефлексивный, феноменологический). </w:t>
      </w:r>
    </w:p>
    <w:p w:rsidR="00217C68" w:rsidRDefault="00217C68" w:rsidP="00217C68">
      <w:pPr>
        <w:spacing w:after="0" w:line="360" w:lineRule="auto"/>
        <w:ind w:firstLine="720"/>
        <w:jc w:val="both"/>
        <w:rPr>
          <w:rFonts w:ascii="Times New Roman" w:hAnsi="Times New Roman"/>
          <w:sz w:val="28"/>
          <w:szCs w:val="28"/>
        </w:rPr>
      </w:pPr>
      <w:r>
        <w:rPr>
          <w:rFonts w:ascii="Times New Roman" w:hAnsi="Times New Roman"/>
          <w:sz w:val="28"/>
          <w:szCs w:val="28"/>
        </w:rPr>
        <w:t xml:space="preserve">Что касается типа профессиональной самореализации, то на данном уровне выражен один тип профессиональной самореализации – формальное выполнение деятельности. При таком типе профессиональной самореализации, как </w:t>
      </w:r>
      <w:r w:rsidRPr="003D1BB0">
        <w:rPr>
          <w:rFonts w:ascii="Times New Roman" w:hAnsi="Times New Roman"/>
          <w:sz w:val="28"/>
          <w:szCs w:val="28"/>
        </w:rPr>
        <w:t>формальное выполнение деятельности</w:t>
      </w:r>
      <w:r>
        <w:rPr>
          <w:rFonts w:ascii="Times New Roman" w:hAnsi="Times New Roman"/>
          <w:sz w:val="28"/>
          <w:szCs w:val="28"/>
        </w:rPr>
        <w:t>, у личности</w:t>
      </w:r>
      <w:r w:rsidRPr="00C777AC">
        <w:rPr>
          <w:rFonts w:ascii="Times New Roman" w:hAnsi="Times New Roman"/>
          <w:sz w:val="28"/>
          <w:szCs w:val="28"/>
        </w:rPr>
        <w:t xml:space="preserve"> трудовая деятельность не является значимой сферой жизнедеятельности субъекта, выполняется на минимально приемлемом качественном уровне. Работа тяготит исполнителя, не имеет смысла и не приносит удовлетворения. В данном случае может возникать вопрос о профессиональной пригодности субъекта труда</w:t>
      </w:r>
      <w:r>
        <w:rPr>
          <w:rFonts w:ascii="Times New Roman" w:hAnsi="Times New Roman"/>
          <w:sz w:val="28"/>
          <w:szCs w:val="28"/>
        </w:rPr>
        <w:t>.</w:t>
      </w:r>
    </w:p>
    <w:p w:rsidR="00217C68" w:rsidRDefault="00217C68" w:rsidP="00217C68">
      <w:pPr>
        <w:spacing w:after="0" w:line="360" w:lineRule="auto"/>
        <w:ind w:firstLine="720"/>
        <w:jc w:val="both"/>
        <w:rPr>
          <w:rFonts w:ascii="Times New Roman" w:hAnsi="Times New Roman"/>
          <w:sz w:val="28"/>
          <w:szCs w:val="28"/>
        </w:rPr>
      </w:pPr>
      <w:r>
        <w:rPr>
          <w:rFonts w:ascii="Times New Roman" w:hAnsi="Times New Roman"/>
          <w:sz w:val="28"/>
          <w:szCs w:val="28"/>
        </w:rPr>
        <w:t>У 23% исследуемых выявлен и</w:t>
      </w:r>
      <w:r w:rsidRPr="005E1426">
        <w:rPr>
          <w:rFonts w:ascii="Times New Roman" w:hAnsi="Times New Roman"/>
          <w:sz w:val="28"/>
          <w:szCs w:val="28"/>
        </w:rPr>
        <w:t>ндивидуально-исполнительский уровень</w:t>
      </w:r>
      <w:r>
        <w:rPr>
          <w:rFonts w:ascii="Times New Roman" w:hAnsi="Times New Roman"/>
          <w:sz w:val="28"/>
          <w:szCs w:val="28"/>
        </w:rPr>
        <w:t xml:space="preserve"> профессиональной самореализации (уровень успешности профессиональной самореализации ниже среднего). </w:t>
      </w:r>
      <w:r w:rsidRPr="005E1426">
        <w:rPr>
          <w:rFonts w:ascii="Times New Roman" w:hAnsi="Times New Roman"/>
          <w:sz w:val="28"/>
          <w:szCs w:val="28"/>
        </w:rPr>
        <w:t xml:space="preserve">Для </w:t>
      </w:r>
      <w:r>
        <w:rPr>
          <w:rFonts w:ascii="Times New Roman" w:hAnsi="Times New Roman"/>
          <w:sz w:val="28"/>
          <w:szCs w:val="28"/>
        </w:rPr>
        <w:t>таких исследуемых</w:t>
      </w:r>
      <w:r w:rsidRPr="005E1426">
        <w:rPr>
          <w:rFonts w:ascii="Times New Roman" w:hAnsi="Times New Roman"/>
          <w:sz w:val="28"/>
          <w:szCs w:val="28"/>
        </w:rPr>
        <w:t xml:space="preserve"> характерно затрудненное принятие решений, проблемы в профессиональной деятельности</w:t>
      </w:r>
      <w:r>
        <w:rPr>
          <w:rFonts w:ascii="Times New Roman" w:hAnsi="Times New Roman"/>
          <w:sz w:val="28"/>
          <w:szCs w:val="28"/>
        </w:rPr>
        <w:t>, которые</w:t>
      </w:r>
      <w:r w:rsidRPr="005E1426">
        <w:rPr>
          <w:rFonts w:ascii="Times New Roman" w:hAnsi="Times New Roman"/>
          <w:sz w:val="28"/>
          <w:szCs w:val="28"/>
        </w:rPr>
        <w:t xml:space="preserve"> связаны с преобладанием «сильных» ситуаций над «слабой» личностью. Последнее может приводить к неуверенности, неуспеху и малоактивной профессиональной позиции.</w:t>
      </w:r>
      <w:r>
        <w:rPr>
          <w:rFonts w:ascii="Times New Roman" w:hAnsi="Times New Roman"/>
          <w:sz w:val="28"/>
          <w:szCs w:val="28"/>
        </w:rPr>
        <w:t xml:space="preserve"> </w:t>
      </w:r>
    </w:p>
    <w:p w:rsidR="00217C68" w:rsidRDefault="00217C68" w:rsidP="00217C68">
      <w:pPr>
        <w:spacing w:after="0" w:line="360" w:lineRule="auto"/>
        <w:ind w:firstLine="720"/>
        <w:jc w:val="both"/>
        <w:rPr>
          <w:rFonts w:ascii="Times New Roman" w:hAnsi="Times New Roman"/>
          <w:sz w:val="28"/>
          <w:szCs w:val="28"/>
        </w:rPr>
      </w:pPr>
      <w:r>
        <w:rPr>
          <w:rFonts w:ascii="Times New Roman" w:hAnsi="Times New Roman"/>
          <w:sz w:val="28"/>
          <w:szCs w:val="28"/>
        </w:rPr>
        <w:t xml:space="preserve">На </w:t>
      </w:r>
      <w:r w:rsidRPr="00660641">
        <w:rPr>
          <w:rFonts w:ascii="Times New Roman" w:hAnsi="Times New Roman"/>
          <w:sz w:val="28"/>
          <w:szCs w:val="28"/>
        </w:rPr>
        <w:t>индивидуально-исполнительск</w:t>
      </w:r>
      <w:r>
        <w:rPr>
          <w:rFonts w:ascii="Times New Roman" w:hAnsi="Times New Roman"/>
          <w:sz w:val="28"/>
          <w:szCs w:val="28"/>
        </w:rPr>
        <w:t>ом</w:t>
      </w:r>
      <w:r w:rsidRPr="00660641">
        <w:rPr>
          <w:rFonts w:ascii="Times New Roman" w:hAnsi="Times New Roman"/>
          <w:sz w:val="28"/>
          <w:szCs w:val="28"/>
        </w:rPr>
        <w:t xml:space="preserve"> уров</w:t>
      </w:r>
      <w:r>
        <w:rPr>
          <w:rFonts w:ascii="Times New Roman" w:hAnsi="Times New Roman"/>
          <w:sz w:val="28"/>
          <w:szCs w:val="28"/>
        </w:rPr>
        <w:t>не</w:t>
      </w:r>
      <w:r w:rsidRPr="00660641">
        <w:rPr>
          <w:rFonts w:ascii="Times New Roman" w:hAnsi="Times New Roman"/>
          <w:sz w:val="28"/>
          <w:szCs w:val="28"/>
        </w:rPr>
        <w:t xml:space="preserve"> профессиональной самореализации (уровень успешности профессиональной самореализации ниже среднего)</w:t>
      </w:r>
      <w:r>
        <w:rPr>
          <w:rFonts w:ascii="Times New Roman" w:hAnsi="Times New Roman"/>
          <w:sz w:val="28"/>
          <w:szCs w:val="28"/>
        </w:rPr>
        <w:t xml:space="preserve"> выражены такие типы профессиональной самореализации, как ложная профессиональная самореализация (у 4 исследуемых или 13%) и </w:t>
      </w:r>
      <w:r w:rsidRPr="00392C27">
        <w:rPr>
          <w:rFonts w:ascii="Times New Roman" w:hAnsi="Times New Roman"/>
          <w:sz w:val="28"/>
          <w:szCs w:val="28"/>
        </w:rPr>
        <w:lastRenderedPageBreak/>
        <w:t>нерефлексируемая (мнимая) профессиональная самореализация</w:t>
      </w:r>
      <w:r>
        <w:rPr>
          <w:rFonts w:ascii="Times New Roman" w:hAnsi="Times New Roman"/>
          <w:sz w:val="28"/>
          <w:szCs w:val="28"/>
        </w:rPr>
        <w:t xml:space="preserve"> (у 3 исследуемых или 10%). </w:t>
      </w:r>
    </w:p>
    <w:p w:rsidR="00217C68" w:rsidRDefault="00217C68" w:rsidP="00217C68">
      <w:pPr>
        <w:spacing w:after="0" w:line="360" w:lineRule="auto"/>
        <w:ind w:firstLine="720"/>
        <w:jc w:val="both"/>
        <w:rPr>
          <w:rFonts w:ascii="Times New Roman" w:hAnsi="Times New Roman"/>
          <w:sz w:val="28"/>
          <w:szCs w:val="28"/>
        </w:rPr>
      </w:pPr>
      <w:r>
        <w:rPr>
          <w:rFonts w:ascii="Times New Roman" w:hAnsi="Times New Roman"/>
          <w:sz w:val="28"/>
          <w:szCs w:val="28"/>
        </w:rPr>
        <w:t xml:space="preserve">При таком типе профессиональной самореализации, как ложная ярко выражен феноменологический компонент, который </w:t>
      </w:r>
      <w:r w:rsidRPr="000B0896">
        <w:rPr>
          <w:rFonts w:ascii="Times New Roman" w:hAnsi="Times New Roman"/>
          <w:sz w:val="28"/>
          <w:szCs w:val="28"/>
        </w:rPr>
        <w:t>включает в себя основные аспекты внешнего и внутреннего проявления профессиональной самореализации</w:t>
      </w:r>
      <w:r>
        <w:rPr>
          <w:rFonts w:ascii="Times New Roman" w:hAnsi="Times New Roman"/>
          <w:sz w:val="28"/>
          <w:szCs w:val="28"/>
        </w:rPr>
        <w:t>,</w:t>
      </w:r>
      <w:r w:rsidRPr="000B0896">
        <w:rPr>
          <w:rFonts w:ascii="Times New Roman" w:hAnsi="Times New Roman"/>
          <w:sz w:val="28"/>
          <w:szCs w:val="28"/>
        </w:rPr>
        <w:t xml:space="preserve"> обеспечиваю</w:t>
      </w:r>
      <w:r>
        <w:rPr>
          <w:rFonts w:ascii="Times New Roman" w:hAnsi="Times New Roman"/>
          <w:sz w:val="28"/>
          <w:szCs w:val="28"/>
        </w:rPr>
        <w:t>щие</w:t>
      </w:r>
      <w:r w:rsidRPr="000B0896">
        <w:rPr>
          <w:rFonts w:ascii="Times New Roman" w:hAnsi="Times New Roman"/>
          <w:sz w:val="28"/>
          <w:szCs w:val="28"/>
        </w:rPr>
        <w:t xml:space="preserve"> возможность понимания профессиональной самореализации как некоего условного, промежуточного результата профессионального развития</w:t>
      </w:r>
      <w:r>
        <w:rPr>
          <w:rFonts w:ascii="Times New Roman" w:hAnsi="Times New Roman"/>
          <w:sz w:val="28"/>
          <w:szCs w:val="28"/>
        </w:rPr>
        <w:t xml:space="preserve">, но при этом не выражены либо отсутствуют такие компоненты профессиональной самореализации, как целевой и ресурсный. </w:t>
      </w:r>
      <w:r w:rsidRPr="00660641">
        <w:rPr>
          <w:rFonts w:ascii="Times New Roman" w:hAnsi="Times New Roman"/>
          <w:sz w:val="28"/>
          <w:szCs w:val="28"/>
        </w:rPr>
        <w:t xml:space="preserve">Ложная </w:t>
      </w:r>
      <w:r>
        <w:rPr>
          <w:rFonts w:ascii="Times New Roman" w:hAnsi="Times New Roman"/>
          <w:sz w:val="28"/>
          <w:szCs w:val="28"/>
        </w:rPr>
        <w:t>профессиональная самореализация</w:t>
      </w:r>
      <w:r w:rsidRPr="00660641">
        <w:rPr>
          <w:rFonts w:ascii="Times New Roman" w:hAnsi="Times New Roman"/>
          <w:sz w:val="28"/>
          <w:szCs w:val="28"/>
        </w:rPr>
        <w:t xml:space="preserve"> отличается только наличием статусных отличий и профессионализма. Такой тип профессиональной самореализации свидетельствует о несоответствии профессиональной деятельности истинным жизненным целям и ценностям субъекта труда. К тому же у него отсутствует энергия для осуществления деятельности и интерес к ней. Такой результат может быть следствием временного переутомления, профессионального выгорания либо осознания неправильно сделанного профессионального выбора.</w:t>
      </w:r>
      <w:bookmarkEnd w:id="17"/>
      <w:r>
        <w:rPr>
          <w:rFonts w:ascii="Times New Roman" w:hAnsi="Times New Roman"/>
          <w:sz w:val="28"/>
          <w:szCs w:val="28"/>
        </w:rPr>
        <w:t xml:space="preserve"> </w:t>
      </w:r>
    </w:p>
    <w:p w:rsidR="00217C68" w:rsidRDefault="00217C68" w:rsidP="00217C68">
      <w:pPr>
        <w:spacing w:after="0" w:line="360" w:lineRule="auto"/>
        <w:ind w:firstLine="720"/>
        <w:jc w:val="both"/>
        <w:rPr>
          <w:rFonts w:ascii="Times New Roman" w:hAnsi="Times New Roman"/>
          <w:sz w:val="28"/>
          <w:szCs w:val="28"/>
        </w:rPr>
      </w:pPr>
      <w:r w:rsidRPr="00660641">
        <w:rPr>
          <w:rFonts w:ascii="Times New Roman" w:hAnsi="Times New Roman"/>
          <w:sz w:val="28"/>
          <w:szCs w:val="28"/>
        </w:rPr>
        <w:t>При таком типе профессиональной самореализации, как н</w:t>
      </w:r>
      <w:r w:rsidRPr="00392C27">
        <w:rPr>
          <w:rFonts w:ascii="Times New Roman" w:hAnsi="Times New Roman"/>
          <w:sz w:val="28"/>
          <w:szCs w:val="28"/>
        </w:rPr>
        <w:t>ерефлексируемая (мнимая)</w:t>
      </w:r>
      <w:r w:rsidRPr="00660641">
        <w:rPr>
          <w:rFonts w:ascii="Times New Roman" w:hAnsi="Times New Roman"/>
          <w:sz w:val="28"/>
          <w:szCs w:val="28"/>
        </w:rPr>
        <w:t xml:space="preserve"> профессиональная самореализация ярко выражен </w:t>
      </w:r>
      <w:r>
        <w:rPr>
          <w:rFonts w:ascii="Times New Roman" w:hAnsi="Times New Roman"/>
          <w:sz w:val="28"/>
          <w:szCs w:val="28"/>
        </w:rPr>
        <w:t>ресурсный</w:t>
      </w:r>
      <w:r w:rsidRPr="00660641">
        <w:rPr>
          <w:rFonts w:ascii="Times New Roman" w:hAnsi="Times New Roman"/>
          <w:sz w:val="28"/>
          <w:szCs w:val="28"/>
        </w:rPr>
        <w:t xml:space="preserve"> компонент,</w:t>
      </w:r>
      <w:r>
        <w:rPr>
          <w:rFonts w:ascii="Times New Roman" w:hAnsi="Times New Roman"/>
          <w:sz w:val="28"/>
          <w:szCs w:val="28"/>
        </w:rPr>
        <w:t xml:space="preserve"> который </w:t>
      </w:r>
      <w:r w:rsidRPr="00660641">
        <w:rPr>
          <w:rFonts w:ascii="Times New Roman" w:hAnsi="Times New Roman"/>
          <w:sz w:val="28"/>
          <w:szCs w:val="28"/>
        </w:rPr>
        <w:t>призван обеспечивать процессуальную сторону профессиональной самореализации. Данная группа психологических явлений включает в себя процессы, свойства и состояния, задающие скоростные, темповые, количественные характеристики профессиональной самореализации (энергетические ресурсы), а также возможности субъекта быть адекватным в оценке имеющихся у него профессиональных компетенций (ресурсы самосознания). Основная роль этого компонента связана с обеспечением функций самосознания и саморегуляции.</w:t>
      </w:r>
      <w:r>
        <w:rPr>
          <w:rFonts w:ascii="Times New Roman" w:hAnsi="Times New Roman"/>
          <w:sz w:val="28"/>
          <w:szCs w:val="28"/>
        </w:rPr>
        <w:t xml:space="preserve"> </w:t>
      </w:r>
      <w:r w:rsidRPr="000D6770">
        <w:rPr>
          <w:rFonts w:ascii="Times New Roman" w:hAnsi="Times New Roman"/>
          <w:sz w:val="28"/>
          <w:szCs w:val="28"/>
        </w:rPr>
        <w:t xml:space="preserve">при этом не выражены либо отсутствуют такие компоненты профессиональной самореализации, как целевой и </w:t>
      </w:r>
      <w:r>
        <w:rPr>
          <w:rFonts w:ascii="Times New Roman" w:hAnsi="Times New Roman"/>
          <w:sz w:val="28"/>
          <w:szCs w:val="28"/>
        </w:rPr>
        <w:t>феноменологический</w:t>
      </w:r>
      <w:r w:rsidRPr="000D6770">
        <w:rPr>
          <w:rFonts w:ascii="Times New Roman" w:hAnsi="Times New Roman"/>
          <w:sz w:val="28"/>
          <w:szCs w:val="28"/>
        </w:rPr>
        <w:t>.</w:t>
      </w:r>
      <w:r>
        <w:rPr>
          <w:rFonts w:ascii="Times New Roman" w:hAnsi="Times New Roman"/>
          <w:sz w:val="28"/>
          <w:szCs w:val="28"/>
        </w:rPr>
        <w:t xml:space="preserve"> Исследуемые с н</w:t>
      </w:r>
      <w:r w:rsidRPr="000D6770">
        <w:rPr>
          <w:rFonts w:ascii="Times New Roman" w:hAnsi="Times New Roman"/>
          <w:sz w:val="28"/>
          <w:szCs w:val="28"/>
        </w:rPr>
        <w:t>ерефлексируем</w:t>
      </w:r>
      <w:r>
        <w:rPr>
          <w:rFonts w:ascii="Times New Roman" w:hAnsi="Times New Roman"/>
          <w:sz w:val="28"/>
          <w:szCs w:val="28"/>
        </w:rPr>
        <w:t>ой</w:t>
      </w:r>
      <w:r w:rsidRPr="000D6770">
        <w:rPr>
          <w:rFonts w:ascii="Times New Roman" w:hAnsi="Times New Roman"/>
          <w:sz w:val="28"/>
          <w:szCs w:val="28"/>
        </w:rPr>
        <w:t xml:space="preserve"> (мним</w:t>
      </w:r>
      <w:r>
        <w:rPr>
          <w:rFonts w:ascii="Times New Roman" w:hAnsi="Times New Roman"/>
          <w:sz w:val="28"/>
          <w:szCs w:val="28"/>
        </w:rPr>
        <w:t>ой</w:t>
      </w:r>
      <w:r w:rsidRPr="000D6770">
        <w:rPr>
          <w:rFonts w:ascii="Times New Roman" w:hAnsi="Times New Roman"/>
          <w:sz w:val="28"/>
          <w:szCs w:val="28"/>
        </w:rPr>
        <w:t xml:space="preserve">) </w:t>
      </w:r>
      <w:r>
        <w:rPr>
          <w:rFonts w:ascii="Times New Roman" w:hAnsi="Times New Roman"/>
          <w:sz w:val="28"/>
          <w:szCs w:val="28"/>
        </w:rPr>
        <w:t>профессиональной самореализаций</w:t>
      </w:r>
      <w:r w:rsidRPr="000D6770">
        <w:rPr>
          <w:rFonts w:ascii="Times New Roman" w:hAnsi="Times New Roman"/>
          <w:sz w:val="28"/>
          <w:szCs w:val="28"/>
        </w:rPr>
        <w:t xml:space="preserve"> работа</w:t>
      </w:r>
      <w:r>
        <w:rPr>
          <w:rFonts w:ascii="Times New Roman" w:hAnsi="Times New Roman"/>
          <w:sz w:val="28"/>
          <w:szCs w:val="28"/>
        </w:rPr>
        <w:t>ю</w:t>
      </w:r>
      <w:r w:rsidRPr="000D6770">
        <w:rPr>
          <w:rFonts w:ascii="Times New Roman" w:hAnsi="Times New Roman"/>
          <w:sz w:val="28"/>
          <w:szCs w:val="28"/>
        </w:rPr>
        <w:t>т «потому что так надо», счита</w:t>
      </w:r>
      <w:r>
        <w:rPr>
          <w:rFonts w:ascii="Times New Roman" w:hAnsi="Times New Roman"/>
          <w:sz w:val="28"/>
          <w:szCs w:val="28"/>
        </w:rPr>
        <w:t>ю</w:t>
      </w:r>
      <w:r w:rsidRPr="000D6770">
        <w:rPr>
          <w:rFonts w:ascii="Times New Roman" w:hAnsi="Times New Roman"/>
          <w:sz w:val="28"/>
          <w:szCs w:val="28"/>
        </w:rPr>
        <w:t xml:space="preserve">т </w:t>
      </w:r>
      <w:r w:rsidRPr="000D6770">
        <w:rPr>
          <w:rFonts w:ascii="Times New Roman" w:hAnsi="Times New Roman"/>
          <w:sz w:val="28"/>
          <w:szCs w:val="28"/>
        </w:rPr>
        <w:lastRenderedPageBreak/>
        <w:t>нужным выполнять свою работу на приемлемом качественном уровне. Возможно, в данном случае преобладает материальная мотивация труда. Однако данная деятельность не имеет личностного смысла и не приносит значимых результатов.</w:t>
      </w:r>
    </w:p>
    <w:p w:rsidR="00217C68" w:rsidRDefault="00217C68" w:rsidP="00217C68">
      <w:pPr>
        <w:spacing w:after="0" w:line="360" w:lineRule="auto"/>
        <w:ind w:firstLine="720"/>
        <w:jc w:val="both"/>
        <w:rPr>
          <w:rFonts w:ascii="Times New Roman" w:hAnsi="Times New Roman"/>
          <w:sz w:val="28"/>
          <w:szCs w:val="28"/>
        </w:rPr>
      </w:pPr>
      <w:r>
        <w:rPr>
          <w:rFonts w:ascii="Times New Roman" w:hAnsi="Times New Roman"/>
          <w:sz w:val="28"/>
          <w:szCs w:val="28"/>
        </w:rPr>
        <w:t>У 30% исследуемых выявлен у</w:t>
      </w:r>
      <w:r w:rsidRPr="000D6770">
        <w:rPr>
          <w:rFonts w:ascii="Times New Roman" w:hAnsi="Times New Roman"/>
          <w:sz w:val="28"/>
          <w:szCs w:val="28"/>
        </w:rPr>
        <w:t>ровень реализации ролей и норм в организации</w:t>
      </w:r>
      <w:r>
        <w:rPr>
          <w:rFonts w:ascii="Times New Roman" w:hAnsi="Times New Roman"/>
          <w:sz w:val="28"/>
          <w:szCs w:val="28"/>
        </w:rPr>
        <w:t xml:space="preserve"> (средний уровень успешности профессиональной самореализации).</w:t>
      </w:r>
      <w:r w:rsidRPr="00F9093D">
        <w:t xml:space="preserve"> </w:t>
      </w:r>
      <w:r w:rsidRPr="00F9093D">
        <w:rPr>
          <w:rFonts w:ascii="Times New Roman" w:hAnsi="Times New Roman"/>
          <w:sz w:val="28"/>
          <w:szCs w:val="28"/>
        </w:rPr>
        <w:t>На данном уровне характер профессиональной деятельности имеет оттенок долженствования. Интерес к профессии выражен на фоне недостаточной аутентичности, поэтому профессиональная самореализация приобретает характер идентификации с профессиональной группой</w:t>
      </w:r>
      <w:r>
        <w:rPr>
          <w:rFonts w:ascii="Times New Roman" w:hAnsi="Times New Roman"/>
          <w:sz w:val="28"/>
          <w:szCs w:val="28"/>
        </w:rPr>
        <w:t xml:space="preserve">. </w:t>
      </w:r>
    </w:p>
    <w:p w:rsidR="00217C68" w:rsidRDefault="00217C68" w:rsidP="00217C68">
      <w:pPr>
        <w:spacing w:after="0" w:line="360" w:lineRule="auto"/>
        <w:ind w:firstLine="720"/>
        <w:jc w:val="both"/>
        <w:rPr>
          <w:rFonts w:ascii="Times New Roman" w:hAnsi="Times New Roman"/>
          <w:bCs/>
          <w:sz w:val="28"/>
          <w:szCs w:val="28"/>
        </w:rPr>
      </w:pPr>
      <w:r>
        <w:rPr>
          <w:rFonts w:ascii="Times New Roman" w:hAnsi="Times New Roman"/>
          <w:sz w:val="28"/>
          <w:szCs w:val="28"/>
        </w:rPr>
        <w:t xml:space="preserve">У </w:t>
      </w:r>
      <w:r w:rsidRPr="00F9093D">
        <w:rPr>
          <w:rFonts w:ascii="Times New Roman" w:hAnsi="Times New Roman"/>
          <w:sz w:val="28"/>
          <w:szCs w:val="28"/>
        </w:rPr>
        <w:t xml:space="preserve">исследуемых </w:t>
      </w:r>
      <w:r>
        <w:rPr>
          <w:rFonts w:ascii="Times New Roman" w:hAnsi="Times New Roman"/>
          <w:sz w:val="28"/>
          <w:szCs w:val="28"/>
        </w:rPr>
        <w:t xml:space="preserve">с </w:t>
      </w:r>
      <w:r w:rsidRPr="00F9093D">
        <w:rPr>
          <w:rFonts w:ascii="Times New Roman" w:hAnsi="Times New Roman"/>
          <w:sz w:val="28"/>
          <w:szCs w:val="28"/>
        </w:rPr>
        <w:t>уров</w:t>
      </w:r>
      <w:r>
        <w:rPr>
          <w:rFonts w:ascii="Times New Roman" w:hAnsi="Times New Roman"/>
          <w:sz w:val="28"/>
          <w:szCs w:val="28"/>
        </w:rPr>
        <w:t>нем само</w:t>
      </w:r>
      <w:r w:rsidRPr="00F9093D">
        <w:rPr>
          <w:rFonts w:ascii="Times New Roman" w:hAnsi="Times New Roman"/>
          <w:sz w:val="28"/>
          <w:szCs w:val="28"/>
        </w:rPr>
        <w:t>реализации ролей и норм в организации</w:t>
      </w:r>
      <w:r>
        <w:rPr>
          <w:rFonts w:ascii="Times New Roman" w:hAnsi="Times New Roman"/>
          <w:sz w:val="28"/>
          <w:szCs w:val="28"/>
        </w:rPr>
        <w:t xml:space="preserve"> выражены такие типы профессиональной реализации, как </w:t>
      </w:r>
      <w:r>
        <w:rPr>
          <w:rFonts w:ascii="Times New Roman" w:hAnsi="Times New Roman"/>
          <w:bCs/>
          <w:sz w:val="28"/>
          <w:szCs w:val="28"/>
        </w:rPr>
        <w:t>п</w:t>
      </w:r>
      <w:r w:rsidRPr="00FA0A2A">
        <w:rPr>
          <w:rFonts w:ascii="Times New Roman" w:hAnsi="Times New Roman"/>
          <w:bCs/>
          <w:sz w:val="28"/>
          <w:szCs w:val="28"/>
        </w:rPr>
        <w:t xml:space="preserve">рогнозируемая ложная </w:t>
      </w:r>
      <w:r>
        <w:rPr>
          <w:rFonts w:ascii="Times New Roman" w:hAnsi="Times New Roman"/>
          <w:bCs/>
          <w:sz w:val="28"/>
          <w:szCs w:val="28"/>
        </w:rPr>
        <w:t>профессиональная самореализация (</w:t>
      </w:r>
      <w:r w:rsidRPr="00FA0A2A">
        <w:rPr>
          <w:rFonts w:ascii="Times New Roman" w:hAnsi="Times New Roman"/>
          <w:bCs/>
          <w:sz w:val="28"/>
          <w:szCs w:val="28"/>
        </w:rPr>
        <w:t xml:space="preserve">у </w:t>
      </w:r>
      <w:r>
        <w:rPr>
          <w:rFonts w:ascii="Times New Roman" w:hAnsi="Times New Roman"/>
          <w:bCs/>
          <w:sz w:val="28"/>
          <w:szCs w:val="28"/>
        </w:rPr>
        <w:t>2</w:t>
      </w:r>
      <w:r w:rsidRPr="00FA0A2A">
        <w:rPr>
          <w:rFonts w:ascii="Times New Roman" w:hAnsi="Times New Roman"/>
          <w:bCs/>
          <w:sz w:val="28"/>
          <w:szCs w:val="28"/>
        </w:rPr>
        <w:t xml:space="preserve"> исследуемых или </w:t>
      </w:r>
      <w:r>
        <w:rPr>
          <w:rFonts w:ascii="Times New Roman" w:hAnsi="Times New Roman"/>
          <w:bCs/>
          <w:sz w:val="28"/>
          <w:szCs w:val="28"/>
        </w:rPr>
        <w:t>7</w:t>
      </w:r>
      <w:r w:rsidRPr="00FA0A2A">
        <w:rPr>
          <w:rFonts w:ascii="Times New Roman" w:hAnsi="Times New Roman"/>
          <w:bCs/>
          <w:sz w:val="28"/>
          <w:szCs w:val="28"/>
        </w:rPr>
        <w:t>%)</w:t>
      </w:r>
      <w:r>
        <w:rPr>
          <w:rFonts w:ascii="Times New Roman" w:hAnsi="Times New Roman"/>
          <w:bCs/>
          <w:sz w:val="28"/>
          <w:szCs w:val="28"/>
        </w:rPr>
        <w:t>,</w:t>
      </w:r>
      <w:r w:rsidRPr="00FA0A2A">
        <w:rPr>
          <w:rFonts w:ascii="Verdana" w:hAnsi="Verdana"/>
          <w:bCs/>
          <w:kern w:val="2"/>
        </w:rPr>
        <w:t xml:space="preserve"> </w:t>
      </w:r>
      <w:r>
        <w:rPr>
          <w:rFonts w:ascii="Times New Roman" w:hAnsi="Times New Roman"/>
          <w:bCs/>
          <w:sz w:val="28"/>
          <w:szCs w:val="28"/>
        </w:rPr>
        <w:t>а</w:t>
      </w:r>
      <w:r w:rsidRPr="00FA0A2A">
        <w:rPr>
          <w:rFonts w:ascii="Times New Roman" w:hAnsi="Times New Roman"/>
          <w:bCs/>
          <w:sz w:val="28"/>
          <w:szCs w:val="28"/>
        </w:rPr>
        <w:t xml:space="preserve">стеническая профессиональная самореализация (у </w:t>
      </w:r>
      <w:r>
        <w:rPr>
          <w:rFonts w:ascii="Times New Roman" w:hAnsi="Times New Roman"/>
          <w:bCs/>
          <w:sz w:val="28"/>
          <w:szCs w:val="28"/>
        </w:rPr>
        <w:t>4</w:t>
      </w:r>
      <w:r w:rsidRPr="00FA0A2A">
        <w:rPr>
          <w:rFonts w:ascii="Times New Roman" w:hAnsi="Times New Roman"/>
          <w:bCs/>
          <w:sz w:val="28"/>
          <w:szCs w:val="28"/>
        </w:rPr>
        <w:t xml:space="preserve"> исследуемых или 13%)</w:t>
      </w:r>
      <w:r>
        <w:rPr>
          <w:rFonts w:ascii="Times New Roman" w:hAnsi="Times New Roman"/>
          <w:bCs/>
          <w:sz w:val="28"/>
          <w:szCs w:val="28"/>
        </w:rPr>
        <w:t xml:space="preserve"> и такой тип, как романтическая </w:t>
      </w:r>
      <w:r w:rsidRPr="00FA0A2A">
        <w:rPr>
          <w:rFonts w:ascii="Times New Roman" w:hAnsi="Times New Roman"/>
          <w:bCs/>
          <w:sz w:val="28"/>
          <w:szCs w:val="28"/>
        </w:rPr>
        <w:t xml:space="preserve">профессиональная самореализация (у </w:t>
      </w:r>
      <w:r>
        <w:rPr>
          <w:rFonts w:ascii="Times New Roman" w:hAnsi="Times New Roman"/>
          <w:bCs/>
          <w:sz w:val="28"/>
          <w:szCs w:val="28"/>
        </w:rPr>
        <w:t>3</w:t>
      </w:r>
      <w:r w:rsidRPr="00FA0A2A">
        <w:rPr>
          <w:rFonts w:ascii="Times New Roman" w:hAnsi="Times New Roman"/>
          <w:bCs/>
          <w:sz w:val="28"/>
          <w:szCs w:val="28"/>
        </w:rPr>
        <w:t xml:space="preserve"> исследуемых или 1</w:t>
      </w:r>
      <w:r>
        <w:rPr>
          <w:rFonts w:ascii="Times New Roman" w:hAnsi="Times New Roman"/>
          <w:bCs/>
          <w:sz w:val="28"/>
          <w:szCs w:val="28"/>
        </w:rPr>
        <w:t>0</w:t>
      </w:r>
      <w:r w:rsidRPr="00FA0A2A">
        <w:rPr>
          <w:rFonts w:ascii="Times New Roman" w:hAnsi="Times New Roman"/>
          <w:bCs/>
          <w:sz w:val="28"/>
          <w:szCs w:val="28"/>
        </w:rPr>
        <w:t>%)</w:t>
      </w:r>
      <w:r>
        <w:rPr>
          <w:rFonts w:ascii="Times New Roman" w:hAnsi="Times New Roman"/>
          <w:bCs/>
          <w:sz w:val="28"/>
          <w:szCs w:val="28"/>
        </w:rPr>
        <w:t xml:space="preserve">. </w:t>
      </w:r>
    </w:p>
    <w:p w:rsidR="00217C68" w:rsidRDefault="00217C68" w:rsidP="00217C68">
      <w:pPr>
        <w:spacing w:after="0" w:line="360" w:lineRule="auto"/>
        <w:ind w:firstLine="720"/>
        <w:jc w:val="both"/>
        <w:rPr>
          <w:rFonts w:ascii="Times New Roman" w:hAnsi="Times New Roman"/>
          <w:bCs/>
          <w:sz w:val="28"/>
          <w:szCs w:val="28"/>
        </w:rPr>
      </w:pPr>
      <w:r>
        <w:rPr>
          <w:rFonts w:ascii="Times New Roman" w:hAnsi="Times New Roman"/>
          <w:bCs/>
          <w:sz w:val="28"/>
          <w:szCs w:val="28"/>
        </w:rPr>
        <w:t xml:space="preserve">При таком типе профессиональной самореализации, как </w:t>
      </w:r>
      <w:r w:rsidRPr="00C75170">
        <w:rPr>
          <w:rFonts w:ascii="Times New Roman" w:hAnsi="Times New Roman"/>
          <w:bCs/>
          <w:sz w:val="28"/>
          <w:szCs w:val="28"/>
        </w:rPr>
        <w:t>прогнозируемая ложная</w:t>
      </w:r>
      <w:r>
        <w:rPr>
          <w:rFonts w:ascii="Times New Roman" w:hAnsi="Times New Roman"/>
          <w:bCs/>
          <w:sz w:val="28"/>
          <w:szCs w:val="28"/>
        </w:rPr>
        <w:t xml:space="preserve"> выражены такие компоненты, как ресурсный и феноменологический и при этом вовсе не выражен либо отсутствует целевой компонент. </w:t>
      </w:r>
      <w:r w:rsidRPr="00C75170">
        <w:rPr>
          <w:rFonts w:ascii="Times New Roman" w:hAnsi="Times New Roman"/>
          <w:bCs/>
          <w:sz w:val="28"/>
          <w:szCs w:val="28"/>
        </w:rPr>
        <w:t xml:space="preserve">Прогнозируемая ложная ПС может характеризовать профессиональную деятельность субъекта как «автоматическую», проходящую на высоком качественном уровне, но не имеющую для субъекта личностного смысла, не раскрывающую его «Я». </w:t>
      </w:r>
    </w:p>
    <w:p w:rsidR="00217C68" w:rsidRDefault="00217C68" w:rsidP="00217C68">
      <w:pPr>
        <w:spacing w:after="0" w:line="360" w:lineRule="auto"/>
        <w:ind w:firstLine="720"/>
        <w:jc w:val="both"/>
        <w:rPr>
          <w:rFonts w:ascii="Times New Roman" w:hAnsi="Times New Roman"/>
          <w:bCs/>
          <w:sz w:val="28"/>
          <w:szCs w:val="28"/>
        </w:rPr>
      </w:pPr>
      <w:r w:rsidRPr="00C75170">
        <w:rPr>
          <w:rFonts w:ascii="Times New Roman" w:hAnsi="Times New Roman"/>
          <w:bCs/>
          <w:sz w:val="28"/>
          <w:szCs w:val="28"/>
        </w:rPr>
        <w:t>От ложной ПС ее отличают высокий уровень волевой регуляции и сформировавшаяся профессиональная «Я-концепция». Однако со временем энергетические ресурсы могут быть исчерпаны без смысловой и мотивационной «подкачки»</w:t>
      </w:r>
      <w:r>
        <w:rPr>
          <w:rFonts w:ascii="Times New Roman" w:hAnsi="Times New Roman"/>
          <w:bCs/>
          <w:sz w:val="28"/>
          <w:szCs w:val="28"/>
        </w:rPr>
        <w:t>.</w:t>
      </w:r>
    </w:p>
    <w:p w:rsidR="00217C68" w:rsidRDefault="00217C68" w:rsidP="00217C68">
      <w:pPr>
        <w:spacing w:after="0" w:line="360" w:lineRule="auto"/>
        <w:ind w:firstLine="720"/>
        <w:jc w:val="both"/>
        <w:rPr>
          <w:rFonts w:ascii="Times New Roman" w:hAnsi="Times New Roman"/>
          <w:bCs/>
          <w:sz w:val="28"/>
          <w:szCs w:val="28"/>
        </w:rPr>
      </w:pPr>
      <w:r>
        <w:rPr>
          <w:rFonts w:ascii="Times New Roman" w:hAnsi="Times New Roman"/>
          <w:bCs/>
          <w:sz w:val="28"/>
          <w:szCs w:val="28"/>
        </w:rPr>
        <w:t xml:space="preserve">При таком типе профессиональной самореализации, как астеническая выражены такие компоненты, как целевой и феноменологический и при этом вовсе не выражен либо отсутствует ресурсный компонент. </w:t>
      </w:r>
      <w:r w:rsidRPr="003D1BB0">
        <w:rPr>
          <w:rFonts w:ascii="Times New Roman" w:hAnsi="Times New Roman"/>
          <w:bCs/>
          <w:sz w:val="28"/>
          <w:szCs w:val="28"/>
        </w:rPr>
        <w:t xml:space="preserve">Субъект с </w:t>
      </w:r>
      <w:r>
        <w:rPr>
          <w:rFonts w:ascii="Times New Roman" w:hAnsi="Times New Roman"/>
          <w:bCs/>
          <w:sz w:val="28"/>
          <w:szCs w:val="28"/>
        </w:rPr>
        <w:lastRenderedPageBreak/>
        <w:t xml:space="preserve">астеническим </w:t>
      </w:r>
      <w:r w:rsidRPr="003D1BB0">
        <w:rPr>
          <w:rFonts w:ascii="Times New Roman" w:hAnsi="Times New Roman"/>
          <w:bCs/>
          <w:sz w:val="28"/>
          <w:szCs w:val="28"/>
        </w:rPr>
        <w:t>типом профессиональной самореализации удовлетворен своим трудом, находится «на своем месте» и осознает это. Однако на момент обследования исчерпаны и требуют восстановления его физиологические и психологические ресурсы.</w:t>
      </w:r>
    </w:p>
    <w:p w:rsidR="00217C68" w:rsidRDefault="00217C68" w:rsidP="00217C68">
      <w:pPr>
        <w:spacing w:after="0" w:line="360" w:lineRule="auto"/>
        <w:ind w:firstLine="720"/>
        <w:jc w:val="both"/>
        <w:rPr>
          <w:rFonts w:ascii="Times New Roman" w:hAnsi="Times New Roman"/>
          <w:bCs/>
          <w:sz w:val="28"/>
          <w:szCs w:val="28"/>
        </w:rPr>
      </w:pPr>
      <w:r>
        <w:rPr>
          <w:rFonts w:ascii="Times New Roman" w:hAnsi="Times New Roman"/>
          <w:bCs/>
          <w:sz w:val="28"/>
          <w:szCs w:val="28"/>
        </w:rPr>
        <w:t>При таком типе профессиональной самореализации, как романтическая выражены только целевой компонент, который</w:t>
      </w:r>
      <w:r w:rsidRPr="003D1BB0">
        <w:rPr>
          <w:rFonts w:ascii="Times New Roman" w:hAnsi="Times New Roman"/>
          <w:bCs/>
          <w:sz w:val="28"/>
          <w:szCs w:val="28"/>
        </w:rPr>
        <w:t xml:space="preserve"> интегрирует конкретные цели, ценности, мотивы субъекта труда в общую ценностно-смысловую концепцию его профессионального пути. Данный компонент определяет выбор, приоритет и содержание того или иного направления профессионального развития.</w:t>
      </w:r>
      <w:r>
        <w:rPr>
          <w:rFonts w:ascii="Times New Roman" w:hAnsi="Times New Roman"/>
          <w:bCs/>
          <w:sz w:val="28"/>
          <w:szCs w:val="28"/>
        </w:rPr>
        <w:t xml:space="preserve"> Феноменологический и </w:t>
      </w:r>
      <w:r w:rsidRPr="003D1BB0">
        <w:rPr>
          <w:rFonts w:ascii="Times New Roman" w:hAnsi="Times New Roman"/>
          <w:bCs/>
          <w:sz w:val="28"/>
          <w:szCs w:val="28"/>
        </w:rPr>
        <w:t>ресурсный компонент</w:t>
      </w:r>
      <w:r>
        <w:rPr>
          <w:rFonts w:ascii="Times New Roman" w:hAnsi="Times New Roman"/>
          <w:bCs/>
          <w:sz w:val="28"/>
          <w:szCs w:val="28"/>
        </w:rPr>
        <w:t>ы</w:t>
      </w:r>
      <w:r w:rsidRPr="003D1BB0">
        <w:rPr>
          <w:rFonts w:ascii="Times New Roman" w:hAnsi="Times New Roman"/>
          <w:bCs/>
          <w:sz w:val="28"/>
          <w:szCs w:val="28"/>
        </w:rPr>
        <w:t xml:space="preserve"> </w:t>
      </w:r>
      <w:r>
        <w:rPr>
          <w:rFonts w:ascii="Times New Roman" w:hAnsi="Times New Roman"/>
          <w:bCs/>
          <w:sz w:val="28"/>
          <w:szCs w:val="28"/>
        </w:rPr>
        <w:t xml:space="preserve">при этом вовсе не выражены либо отсутствуют. </w:t>
      </w:r>
    </w:p>
    <w:p w:rsidR="00217C68" w:rsidRDefault="00217C68" w:rsidP="00217C68">
      <w:pPr>
        <w:spacing w:after="0" w:line="360" w:lineRule="auto"/>
        <w:ind w:firstLine="720"/>
        <w:jc w:val="both"/>
        <w:rPr>
          <w:rFonts w:ascii="Times New Roman" w:hAnsi="Times New Roman"/>
          <w:bCs/>
          <w:sz w:val="28"/>
          <w:szCs w:val="28"/>
        </w:rPr>
      </w:pPr>
      <w:r w:rsidRPr="003D1BB0">
        <w:rPr>
          <w:rFonts w:ascii="Times New Roman" w:hAnsi="Times New Roman"/>
          <w:bCs/>
          <w:sz w:val="28"/>
          <w:szCs w:val="28"/>
        </w:rPr>
        <w:t xml:space="preserve">Романтическая ПС отличается сильным стремлением субъекта выполнять данную работу. </w:t>
      </w:r>
    </w:p>
    <w:p w:rsidR="00217C68" w:rsidRDefault="00217C68" w:rsidP="00217C68">
      <w:pPr>
        <w:spacing w:after="0" w:line="360" w:lineRule="auto"/>
        <w:ind w:firstLine="720"/>
        <w:jc w:val="both"/>
        <w:rPr>
          <w:rFonts w:ascii="Times New Roman" w:hAnsi="Times New Roman"/>
          <w:bCs/>
          <w:sz w:val="28"/>
          <w:szCs w:val="28"/>
        </w:rPr>
      </w:pPr>
      <w:r w:rsidRPr="003D1BB0">
        <w:rPr>
          <w:rFonts w:ascii="Times New Roman" w:hAnsi="Times New Roman"/>
          <w:bCs/>
          <w:sz w:val="28"/>
          <w:szCs w:val="28"/>
        </w:rPr>
        <w:t>Однако на деле все заканчивается «бесплодными мечтами». Для достижения результата недостает воли, усилий и выдержки, оценка собственных способностей не соответствует реальности. Соответственно деятельность не приносит ощутимых результатов и удовлетворения. В дальнейшем возможно либо возрастание дисциплины эмоционально-волевой сферы под влиянием труда, либо исчезновение интереса к данной деятельности</w:t>
      </w:r>
      <w:r>
        <w:rPr>
          <w:rFonts w:ascii="Times New Roman" w:hAnsi="Times New Roman"/>
          <w:bCs/>
          <w:sz w:val="28"/>
          <w:szCs w:val="28"/>
        </w:rPr>
        <w:t>.</w:t>
      </w:r>
    </w:p>
    <w:p w:rsidR="00217C68" w:rsidRDefault="00217C68" w:rsidP="00217C68">
      <w:pPr>
        <w:spacing w:after="0" w:line="360" w:lineRule="auto"/>
        <w:ind w:firstLine="720"/>
        <w:jc w:val="both"/>
        <w:rPr>
          <w:rFonts w:ascii="Times New Roman" w:hAnsi="Times New Roman"/>
          <w:bCs/>
          <w:sz w:val="28"/>
          <w:szCs w:val="28"/>
        </w:rPr>
      </w:pPr>
      <w:r>
        <w:rPr>
          <w:rFonts w:ascii="Times New Roman" w:hAnsi="Times New Roman"/>
          <w:bCs/>
          <w:sz w:val="28"/>
          <w:szCs w:val="28"/>
        </w:rPr>
        <w:t>И у 6 исследуемых (20%)</w:t>
      </w:r>
      <w:r w:rsidRPr="003D1BB0">
        <w:rPr>
          <w:rFonts w:ascii="Times New Roman" w:hAnsi="Times New Roman"/>
          <w:sz w:val="28"/>
          <w:szCs w:val="28"/>
        </w:rPr>
        <w:t xml:space="preserve"> </w:t>
      </w:r>
      <w:r w:rsidRPr="003D1BB0">
        <w:rPr>
          <w:rFonts w:ascii="Times New Roman" w:hAnsi="Times New Roman"/>
          <w:bCs/>
          <w:sz w:val="28"/>
          <w:szCs w:val="28"/>
        </w:rPr>
        <w:t xml:space="preserve">выявлен </w:t>
      </w:r>
      <w:r>
        <w:rPr>
          <w:rFonts w:ascii="Times New Roman" w:hAnsi="Times New Roman"/>
          <w:bCs/>
          <w:sz w:val="28"/>
          <w:szCs w:val="28"/>
        </w:rPr>
        <w:t>у</w:t>
      </w:r>
      <w:r w:rsidRPr="003D1BB0">
        <w:rPr>
          <w:rFonts w:ascii="Times New Roman" w:hAnsi="Times New Roman"/>
          <w:bCs/>
          <w:sz w:val="28"/>
          <w:szCs w:val="28"/>
        </w:rPr>
        <w:t>ровень смысложизненной и ценностной реализации (</w:t>
      </w:r>
      <w:r>
        <w:rPr>
          <w:rFonts w:ascii="Times New Roman" w:hAnsi="Times New Roman"/>
          <w:bCs/>
          <w:sz w:val="28"/>
          <w:szCs w:val="28"/>
        </w:rPr>
        <w:t>высокий</w:t>
      </w:r>
      <w:r w:rsidRPr="003D1BB0">
        <w:rPr>
          <w:rFonts w:ascii="Times New Roman" w:hAnsi="Times New Roman"/>
          <w:bCs/>
          <w:sz w:val="28"/>
          <w:szCs w:val="28"/>
        </w:rPr>
        <w:t xml:space="preserve"> уровень успешности профессиональной самореализации).</w:t>
      </w:r>
      <w:r>
        <w:rPr>
          <w:rFonts w:ascii="Times New Roman" w:hAnsi="Times New Roman"/>
          <w:bCs/>
          <w:sz w:val="28"/>
          <w:szCs w:val="28"/>
        </w:rPr>
        <w:t xml:space="preserve"> Это в</w:t>
      </w:r>
      <w:r w:rsidRPr="003D1BB0">
        <w:rPr>
          <w:rFonts w:ascii="Times New Roman" w:hAnsi="Times New Roman"/>
          <w:bCs/>
          <w:sz w:val="28"/>
          <w:szCs w:val="28"/>
        </w:rPr>
        <w:t>ысший уровень</w:t>
      </w:r>
      <w:r>
        <w:rPr>
          <w:rFonts w:ascii="Times New Roman" w:hAnsi="Times New Roman"/>
          <w:bCs/>
          <w:sz w:val="28"/>
          <w:szCs w:val="28"/>
        </w:rPr>
        <w:t xml:space="preserve"> успешности профессиональной самореализации</w:t>
      </w:r>
      <w:r w:rsidRPr="003D1BB0">
        <w:rPr>
          <w:rFonts w:ascii="Times New Roman" w:hAnsi="Times New Roman"/>
          <w:bCs/>
          <w:sz w:val="28"/>
          <w:szCs w:val="28"/>
        </w:rPr>
        <w:t xml:space="preserve">. </w:t>
      </w:r>
    </w:p>
    <w:p w:rsidR="00217C68" w:rsidRDefault="00217C68" w:rsidP="00217C68">
      <w:pPr>
        <w:spacing w:after="0" w:line="360" w:lineRule="auto"/>
        <w:ind w:firstLine="720"/>
        <w:jc w:val="both"/>
        <w:rPr>
          <w:rFonts w:ascii="Times New Roman" w:hAnsi="Times New Roman"/>
          <w:bCs/>
          <w:sz w:val="28"/>
          <w:szCs w:val="28"/>
        </w:rPr>
      </w:pPr>
      <w:r w:rsidRPr="003D1BB0">
        <w:rPr>
          <w:rFonts w:ascii="Times New Roman" w:hAnsi="Times New Roman"/>
          <w:bCs/>
          <w:sz w:val="28"/>
          <w:szCs w:val="28"/>
        </w:rPr>
        <w:t xml:space="preserve">На данном уровне профессиональная деятельность выбирается и осуществляется при ведущей роли осознанных ценностных и смысложизненных ориентаций. «Сильная» личность </w:t>
      </w:r>
      <w:r>
        <w:rPr>
          <w:rFonts w:ascii="Times New Roman" w:hAnsi="Times New Roman"/>
          <w:bCs/>
          <w:sz w:val="28"/>
          <w:szCs w:val="28"/>
        </w:rPr>
        <w:t xml:space="preserve">на данном уровне </w:t>
      </w:r>
      <w:r w:rsidRPr="003D1BB0">
        <w:rPr>
          <w:rFonts w:ascii="Times New Roman" w:hAnsi="Times New Roman"/>
          <w:bCs/>
          <w:sz w:val="28"/>
          <w:szCs w:val="28"/>
        </w:rPr>
        <w:t>преобладает над «слабыми» ситуациями.</w:t>
      </w:r>
    </w:p>
    <w:p w:rsidR="00217C68" w:rsidRDefault="00217C68" w:rsidP="00217C68">
      <w:pPr>
        <w:spacing w:after="0" w:line="360" w:lineRule="auto"/>
        <w:ind w:firstLine="720"/>
        <w:jc w:val="both"/>
        <w:rPr>
          <w:rFonts w:ascii="Times New Roman" w:hAnsi="Times New Roman"/>
          <w:bCs/>
          <w:sz w:val="28"/>
          <w:szCs w:val="28"/>
        </w:rPr>
      </w:pPr>
      <w:r>
        <w:rPr>
          <w:rFonts w:ascii="Times New Roman" w:hAnsi="Times New Roman"/>
          <w:bCs/>
          <w:sz w:val="28"/>
          <w:szCs w:val="28"/>
        </w:rPr>
        <w:t xml:space="preserve">На уровне </w:t>
      </w:r>
      <w:r w:rsidRPr="003D1BB0">
        <w:rPr>
          <w:rFonts w:ascii="Times New Roman" w:hAnsi="Times New Roman"/>
          <w:bCs/>
          <w:sz w:val="28"/>
          <w:szCs w:val="28"/>
        </w:rPr>
        <w:t>смысложизненной и ценностной реализации</w:t>
      </w:r>
      <w:r>
        <w:rPr>
          <w:rFonts w:ascii="Times New Roman" w:hAnsi="Times New Roman"/>
          <w:bCs/>
          <w:sz w:val="28"/>
          <w:szCs w:val="28"/>
        </w:rPr>
        <w:t xml:space="preserve"> выражены такие типы профессиональной самореализации, как успешная (5 человек или 17%) и </w:t>
      </w:r>
      <w:r>
        <w:rPr>
          <w:rFonts w:ascii="Times New Roman" w:hAnsi="Times New Roman"/>
          <w:bCs/>
          <w:sz w:val="28"/>
          <w:szCs w:val="28"/>
        </w:rPr>
        <w:lastRenderedPageBreak/>
        <w:t xml:space="preserve">прогнозируемая успешная профессиональная самореализация (1 человек или 3%). </w:t>
      </w:r>
    </w:p>
    <w:p w:rsidR="00217C68" w:rsidRDefault="00217C68" w:rsidP="00217C68">
      <w:pPr>
        <w:spacing w:after="0" w:line="360" w:lineRule="auto"/>
        <w:ind w:firstLine="720"/>
        <w:jc w:val="both"/>
        <w:rPr>
          <w:rFonts w:ascii="Times New Roman" w:hAnsi="Times New Roman"/>
          <w:bCs/>
          <w:sz w:val="28"/>
          <w:szCs w:val="28"/>
        </w:rPr>
      </w:pPr>
      <w:r>
        <w:rPr>
          <w:rFonts w:ascii="Times New Roman" w:hAnsi="Times New Roman"/>
          <w:bCs/>
          <w:sz w:val="28"/>
          <w:szCs w:val="28"/>
        </w:rPr>
        <w:t xml:space="preserve">При таком типе профессиональной самореализации, как успешная выражены все три типа компонентов (целевой, ресурсный и феноменологический). </w:t>
      </w:r>
    </w:p>
    <w:p w:rsidR="00217C68" w:rsidRDefault="00217C68" w:rsidP="00217C68">
      <w:pPr>
        <w:spacing w:after="0" w:line="360" w:lineRule="auto"/>
        <w:ind w:firstLine="720"/>
        <w:jc w:val="both"/>
        <w:rPr>
          <w:rFonts w:ascii="Times New Roman" w:hAnsi="Times New Roman"/>
          <w:bCs/>
          <w:sz w:val="28"/>
          <w:szCs w:val="28"/>
        </w:rPr>
      </w:pPr>
      <w:r w:rsidRPr="005268B1">
        <w:rPr>
          <w:rFonts w:ascii="Times New Roman" w:hAnsi="Times New Roman"/>
          <w:bCs/>
          <w:sz w:val="28"/>
          <w:szCs w:val="28"/>
        </w:rPr>
        <w:t xml:space="preserve">Успешная </w:t>
      </w:r>
      <w:r>
        <w:rPr>
          <w:rFonts w:ascii="Times New Roman" w:hAnsi="Times New Roman"/>
          <w:bCs/>
          <w:sz w:val="28"/>
          <w:szCs w:val="28"/>
        </w:rPr>
        <w:t>профессиональная самореализация</w:t>
      </w:r>
      <w:r w:rsidRPr="005268B1">
        <w:rPr>
          <w:rFonts w:ascii="Times New Roman" w:hAnsi="Times New Roman"/>
          <w:bCs/>
          <w:sz w:val="28"/>
          <w:szCs w:val="28"/>
        </w:rPr>
        <w:t xml:space="preserve"> отличается выраженностью всех трех компонентов. В данном случае профессиональная деятельность субъекта носит осознанный характер, соответствует его собственным ценностям и смыслам. </w:t>
      </w:r>
    </w:p>
    <w:p w:rsidR="00217C68" w:rsidRDefault="00217C68" w:rsidP="00217C68">
      <w:pPr>
        <w:spacing w:after="0" w:line="360" w:lineRule="auto"/>
        <w:ind w:firstLine="720"/>
        <w:jc w:val="both"/>
        <w:rPr>
          <w:rFonts w:ascii="Times New Roman" w:hAnsi="Times New Roman"/>
          <w:bCs/>
          <w:sz w:val="28"/>
          <w:szCs w:val="28"/>
        </w:rPr>
      </w:pPr>
      <w:r w:rsidRPr="005268B1">
        <w:rPr>
          <w:rFonts w:ascii="Times New Roman" w:hAnsi="Times New Roman"/>
          <w:bCs/>
          <w:sz w:val="28"/>
          <w:szCs w:val="28"/>
        </w:rPr>
        <w:t xml:space="preserve">Профессия была выбрана в результате успешного профессионального самоопределения, с учетом как склонностей, так и способностей, либо личность и мотивационная система успешно адаптировались к требованиям профессии. </w:t>
      </w:r>
    </w:p>
    <w:p w:rsidR="00217C68" w:rsidRDefault="00217C68" w:rsidP="00217C68">
      <w:pPr>
        <w:spacing w:after="0" w:line="360" w:lineRule="auto"/>
        <w:ind w:firstLine="720"/>
        <w:jc w:val="both"/>
        <w:rPr>
          <w:rFonts w:ascii="Times New Roman" w:hAnsi="Times New Roman"/>
          <w:bCs/>
          <w:sz w:val="28"/>
          <w:szCs w:val="28"/>
        </w:rPr>
      </w:pPr>
      <w:r w:rsidRPr="005268B1">
        <w:rPr>
          <w:rFonts w:ascii="Times New Roman" w:hAnsi="Times New Roman"/>
          <w:bCs/>
          <w:sz w:val="28"/>
          <w:szCs w:val="28"/>
        </w:rPr>
        <w:t>Труд приносит удовлетворение, достойный заработок и карьерный рост. Процесс и результат деятельности актуализируют личностный потенциал субъекта.</w:t>
      </w:r>
    </w:p>
    <w:p w:rsidR="00217C68" w:rsidRDefault="00217C68" w:rsidP="00217C68">
      <w:pPr>
        <w:spacing w:after="0" w:line="360" w:lineRule="auto"/>
        <w:ind w:firstLine="720"/>
        <w:jc w:val="both"/>
        <w:rPr>
          <w:rFonts w:ascii="Times New Roman" w:hAnsi="Times New Roman"/>
          <w:bCs/>
          <w:sz w:val="28"/>
          <w:szCs w:val="28"/>
        </w:rPr>
      </w:pPr>
      <w:r>
        <w:rPr>
          <w:rFonts w:ascii="Times New Roman" w:hAnsi="Times New Roman"/>
          <w:bCs/>
          <w:sz w:val="28"/>
          <w:szCs w:val="28"/>
        </w:rPr>
        <w:t xml:space="preserve">При таком типе профессиональной самореализации, как прогнозируемая успешная ярко выражены такие типы компонентов, как целевой и ресурсный, а феноменологический не выражен. Данный тип </w:t>
      </w:r>
      <w:r w:rsidRPr="005268B1">
        <w:rPr>
          <w:rFonts w:ascii="Times New Roman" w:hAnsi="Times New Roman"/>
          <w:bCs/>
          <w:sz w:val="28"/>
          <w:szCs w:val="28"/>
        </w:rPr>
        <w:t>профессиональной самореализации</w:t>
      </w:r>
      <w:r>
        <w:rPr>
          <w:rFonts w:ascii="Times New Roman" w:hAnsi="Times New Roman"/>
          <w:bCs/>
          <w:sz w:val="28"/>
          <w:szCs w:val="28"/>
        </w:rPr>
        <w:t xml:space="preserve"> </w:t>
      </w:r>
      <w:r w:rsidRPr="005268B1">
        <w:rPr>
          <w:rFonts w:ascii="Times New Roman" w:hAnsi="Times New Roman"/>
          <w:bCs/>
          <w:sz w:val="28"/>
          <w:szCs w:val="28"/>
        </w:rPr>
        <w:t xml:space="preserve">отличается от успешной только ее объективной не выраженностью. </w:t>
      </w:r>
    </w:p>
    <w:p w:rsidR="00217C68" w:rsidRDefault="00217C68" w:rsidP="00217C68">
      <w:pPr>
        <w:spacing w:after="0" w:line="360" w:lineRule="auto"/>
        <w:ind w:firstLine="720"/>
        <w:jc w:val="both"/>
        <w:rPr>
          <w:rFonts w:ascii="Times New Roman" w:hAnsi="Times New Roman"/>
          <w:bCs/>
          <w:sz w:val="28"/>
          <w:szCs w:val="28"/>
        </w:rPr>
      </w:pPr>
      <w:r w:rsidRPr="005268B1">
        <w:rPr>
          <w:rFonts w:ascii="Times New Roman" w:hAnsi="Times New Roman"/>
          <w:bCs/>
          <w:sz w:val="28"/>
          <w:szCs w:val="28"/>
        </w:rPr>
        <w:t xml:space="preserve">Возможно, требуется время, чтобы ценности, мотивы и энергетические затраты, адекватные «Я» индивида, нашли свое выражение в высоком карьерном статусе и профессионализме. </w:t>
      </w:r>
    </w:p>
    <w:p w:rsidR="00217C68" w:rsidRDefault="00217C68" w:rsidP="00217C68">
      <w:pPr>
        <w:spacing w:after="0" w:line="360" w:lineRule="auto"/>
        <w:ind w:firstLine="720"/>
        <w:jc w:val="both"/>
        <w:rPr>
          <w:rFonts w:ascii="Times New Roman" w:hAnsi="Times New Roman"/>
          <w:bCs/>
          <w:sz w:val="28"/>
          <w:szCs w:val="28"/>
        </w:rPr>
      </w:pPr>
      <w:r w:rsidRPr="005268B1">
        <w:rPr>
          <w:rFonts w:ascii="Times New Roman" w:hAnsi="Times New Roman"/>
          <w:bCs/>
          <w:sz w:val="28"/>
          <w:szCs w:val="28"/>
        </w:rPr>
        <w:t>В данном случае можно сказать, что субъект труда находится на пути к успешной профессиональной самореализации.</w:t>
      </w:r>
    </w:p>
    <w:p w:rsidR="00217C68" w:rsidRPr="002255C4" w:rsidRDefault="00217C68" w:rsidP="00217C68">
      <w:pPr>
        <w:widowControl w:val="0"/>
        <w:spacing w:after="0" w:line="360" w:lineRule="auto"/>
        <w:ind w:firstLine="720"/>
        <w:jc w:val="both"/>
        <w:rPr>
          <w:rFonts w:ascii="Times New Roman" w:hAnsi="Times New Roman"/>
          <w:sz w:val="28"/>
          <w:szCs w:val="28"/>
          <w:lang w:eastAsia="ru-RU"/>
        </w:rPr>
      </w:pPr>
      <w:r w:rsidRPr="00782A54">
        <w:rPr>
          <w:rFonts w:ascii="Times New Roman" w:hAnsi="Times New Roman"/>
          <w:sz w:val="28"/>
          <w:szCs w:val="28"/>
          <w:lang w:eastAsia="ru-RU"/>
        </w:rPr>
        <w:t xml:space="preserve">В таблице </w:t>
      </w:r>
      <w:r>
        <w:rPr>
          <w:rFonts w:ascii="Times New Roman" w:hAnsi="Times New Roman"/>
          <w:sz w:val="28"/>
          <w:szCs w:val="28"/>
          <w:lang w:eastAsia="ru-RU"/>
        </w:rPr>
        <w:t>3</w:t>
      </w:r>
      <w:r w:rsidRPr="00782A54">
        <w:rPr>
          <w:rFonts w:ascii="Times New Roman" w:hAnsi="Times New Roman"/>
          <w:sz w:val="28"/>
          <w:szCs w:val="28"/>
          <w:lang w:eastAsia="ru-RU"/>
        </w:rPr>
        <w:t xml:space="preserve"> и на рисунке </w:t>
      </w:r>
      <w:r>
        <w:rPr>
          <w:rFonts w:ascii="Times New Roman" w:hAnsi="Times New Roman"/>
          <w:sz w:val="28"/>
          <w:szCs w:val="28"/>
          <w:lang w:eastAsia="ru-RU"/>
        </w:rPr>
        <w:t>11</w:t>
      </w:r>
      <w:r w:rsidRPr="00782A54">
        <w:rPr>
          <w:rFonts w:ascii="Times New Roman" w:hAnsi="Times New Roman"/>
          <w:sz w:val="28"/>
          <w:szCs w:val="28"/>
          <w:lang w:eastAsia="ru-RU"/>
        </w:rPr>
        <w:t xml:space="preserve"> показано распределение уровней</w:t>
      </w:r>
      <w:r>
        <w:rPr>
          <w:rFonts w:ascii="Times New Roman" w:hAnsi="Times New Roman"/>
          <w:sz w:val="28"/>
          <w:szCs w:val="28"/>
          <w:lang w:eastAsia="ru-RU"/>
        </w:rPr>
        <w:t xml:space="preserve"> профессиональной самореализации</w:t>
      </w:r>
      <w:r w:rsidRPr="00782A54">
        <w:rPr>
          <w:rFonts w:ascii="Times New Roman" w:hAnsi="Times New Roman"/>
          <w:sz w:val="28"/>
          <w:szCs w:val="28"/>
          <w:lang w:eastAsia="ru-RU"/>
        </w:rPr>
        <w:t xml:space="preserve">, которые </w:t>
      </w:r>
      <w:r>
        <w:rPr>
          <w:rFonts w:ascii="Times New Roman" w:hAnsi="Times New Roman"/>
          <w:sz w:val="28"/>
          <w:szCs w:val="28"/>
          <w:lang w:eastAsia="ru-RU"/>
        </w:rPr>
        <w:t xml:space="preserve">выявлены у исследуемых по методике </w:t>
      </w:r>
      <w:r w:rsidRPr="00782A54">
        <w:rPr>
          <w:rFonts w:ascii="Times New Roman" w:hAnsi="Times New Roman"/>
          <w:sz w:val="28"/>
          <w:szCs w:val="28"/>
          <w:lang w:eastAsia="ru-RU"/>
        </w:rPr>
        <w:t xml:space="preserve">«Тип и уровень профессиональной самореализации» </w:t>
      </w:r>
      <w:r>
        <w:rPr>
          <w:rFonts w:ascii="Times New Roman" w:hAnsi="Times New Roman"/>
          <w:sz w:val="28"/>
          <w:szCs w:val="28"/>
          <w:lang w:eastAsia="ru-RU"/>
        </w:rPr>
        <w:t xml:space="preserve">автора </w:t>
      </w:r>
      <w:r w:rsidRPr="00782A54">
        <w:rPr>
          <w:rFonts w:ascii="Times New Roman" w:hAnsi="Times New Roman"/>
          <w:sz w:val="28"/>
          <w:szCs w:val="28"/>
          <w:lang w:eastAsia="ru-RU"/>
        </w:rPr>
        <w:t>Е.А. Гавриловой.</w:t>
      </w:r>
    </w:p>
    <w:p w:rsidR="00217C68" w:rsidRDefault="00217C68" w:rsidP="00217C68">
      <w:pPr>
        <w:spacing w:after="0" w:line="240" w:lineRule="auto"/>
        <w:jc w:val="right"/>
        <w:rPr>
          <w:rFonts w:ascii="Verdana" w:hAnsi="Verdana"/>
          <w:b/>
          <w:bCs/>
          <w:sz w:val="24"/>
          <w:szCs w:val="24"/>
        </w:rPr>
      </w:pPr>
    </w:p>
    <w:p w:rsidR="00217C68" w:rsidRPr="00782A54" w:rsidRDefault="00217C68" w:rsidP="00217C68">
      <w:pPr>
        <w:spacing w:after="0" w:line="240" w:lineRule="auto"/>
        <w:jc w:val="right"/>
        <w:rPr>
          <w:rFonts w:ascii="Verdana" w:hAnsi="Verdana"/>
          <w:b/>
          <w:bCs/>
          <w:sz w:val="24"/>
          <w:szCs w:val="24"/>
        </w:rPr>
      </w:pPr>
      <w:r w:rsidRPr="00782A54">
        <w:rPr>
          <w:rFonts w:ascii="Verdana" w:hAnsi="Verdana"/>
          <w:b/>
          <w:bCs/>
          <w:sz w:val="24"/>
          <w:szCs w:val="24"/>
        </w:rPr>
        <w:lastRenderedPageBreak/>
        <w:t>Таблица 3.</w:t>
      </w:r>
    </w:p>
    <w:p w:rsidR="00217C68" w:rsidRDefault="00217C68" w:rsidP="00217C68">
      <w:pPr>
        <w:widowControl w:val="0"/>
        <w:spacing w:after="0" w:line="240" w:lineRule="auto"/>
        <w:jc w:val="center"/>
        <w:rPr>
          <w:rFonts w:ascii="Verdana" w:hAnsi="Verdana"/>
          <w:b/>
          <w:bCs/>
          <w:sz w:val="24"/>
          <w:szCs w:val="24"/>
        </w:rPr>
      </w:pPr>
      <w:r w:rsidRPr="00782A54">
        <w:rPr>
          <w:rFonts w:ascii="Verdana" w:hAnsi="Verdana"/>
          <w:b/>
          <w:bCs/>
          <w:sz w:val="24"/>
          <w:szCs w:val="24"/>
        </w:rPr>
        <w:t xml:space="preserve">Процентное распределение уровня успешности профессиональной </w:t>
      </w:r>
      <w:r w:rsidRPr="00FC1BBA">
        <w:rPr>
          <w:rFonts w:ascii="Verdana" w:hAnsi="Verdana"/>
          <w:b/>
          <w:bCs/>
          <w:sz w:val="24"/>
          <w:szCs w:val="24"/>
        </w:rPr>
        <w:t>самореализации у исследуемых</w:t>
      </w:r>
    </w:p>
    <w:p w:rsidR="00217C68" w:rsidRPr="00782A54" w:rsidRDefault="00217C68" w:rsidP="00217C68">
      <w:pPr>
        <w:widowControl w:val="0"/>
        <w:spacing w:after="0" w:line="240" w:lineRule="auto"/>
        <w:jc w:val="center"/>
        <w:rPr>
          <w:rFonts w:ascii="Verdana" w:hAnsi="Verdana"/>
          <w:b/>
          <w:bCs/>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2766"/>
        <w:gridCol w:w="1314"/>
        <w:gridCol w:w="1727"/>
        <w:gridCol w:w="1673"/>
        <w:gridCol w:w="2017"/>
      </w:tblGrid>
      <w:tr w:rsidR="00217C68" w:rsidRPr="00782A54" w:rsidTr="00217C68">
        <w:trPr>
          <w:cantSplit/>
          <w:trHeight w:val="2483"/>
          <w:jc w:val="center"/>
        </w:trPr>
        <w:tc>
          <w:tcPr>
            <w:tcW w:w="2766" w:type="dxa"/>
            <w:tcBorders>
              <w:top w:val="single" w:sz="4" w:space="0" w:color="000000"/>
              <w:left w:val="single" w:sz="4" w:space="0" w:color="000000"/>
              <w:bottom w:val="single" w:sz="4" w:space="0" w:color="000000"/>
            </w:tcBorders>
            <w:shd w:val="clear" w:color="auto" w:fill="auto"/>
          </w:tcPr>
          <w:p w:rsidR="00217C68" w:rsidRPr="00782A54" w:rsidRDefault="00217C68" w:rsidP="00217C68">
            <w:pPr>
              <w:spacing w:after="0" w:line="240" w:lineRule="auto"/>
              <w:rPr>
                <w:rFonts w:ascii="Verdana" w:hAnsi="Verdana"/>
                <w:bCs/>
                <w:iCs/>
              </w:rPr>
            </w:pPr>
            <w:r w:rsidRPr="00782A54">
              <w:rPr>
                <w:rFonts w:ascii="Verdana" w:hAnsi="Verdana"/>
                <w:bCs/>
                <w:iCs/>
              </w:rPr>
              <w:t>Уровень профессиональной самореализации</w:t>
            </w:r>
          </w:p>
        </w:tc>
        <w:tc>
          <w:tcPr>
            <w:tcW w:w="1314" w:type="dxa"/>
            <w:tcBorders>
              <w:top w:val="single" w:sz="4" w:space="0" w:color="000000"/>
              <w:left w:val="single" w:sz="4" w:space="0" w:color="000000"/>
              <w:bottom w:val="single" w:sz="4" w:space="0" w:color="000000"/>
            </w:tcBorders>
            <w:shd w:val="clear" w:color="auto" w:fill="auto"/>
            <w:textDirection w:val="btLr"/>
          </w:tcPr>
          <w:p w:rsidR="00217C68" w:rsidRPr="00782A54" w:rsidRDefault="00217C68" w:rsidP="00217C68">
            <w:pPr>
              <w:spacing w:after="0" w:line="240" w:lineRule="auto"/>
              <w:ind w:left="113" w:right="113"/>
              <w:jc w:val="center"/>
              <w:rPr>
                <w:rFonts w:ascii="Verdana" w:hAnsi="Verdana"/>
                <w:bCs/>
                <w:iCs/>
              </w:rPr>
            </w:pPr>
            <w:r w:rsidRPr="00782A54">
              <w:rPr>
                <w:rFonts w:ascii="Verdana" w:hAnsi="Verdana"/>
                <w:bCs/>
                <w:iCs/>
              </w:rPr>
              <w:t>Примитивно-исполнительский (низкий)</w:t>
            </w:r>
          </w:p>
        </w:tc>
        <w:tc>
          <w:tcPr>
            <w:tcW w:w="1727" w:type="dxa"/>
            <w:tcBorders>
              <w:top w:val="single" w:sz="4" w:space="0" w:color="000000"/>
              <w:left w:val="single" w:sz="4" w:space="0" w:color="000000"/>
              <w:bottom w:val="single" w:sz="4" w:space="0" w:color="000000"/>
            </w:tcBorders>
            <w:shd w:val="clear" w:color="auto" w:fill="auto"/>
            <w:textDirection w:val="btLr"/>
          </w:tcPr>
          <w:p w:rsidR="00217C68" w:rsidRPr="00782A54" w:rsidRDefault="00217C68" w:rsidP="00217C68">
            <w:pPr>
              <w:spacing w:after="0" w:line="240" w:lineRule="auto"/>
              <w:ind w:left="113" w:right="113"/>
              <w:jc w:val="center"/>
              <w:rPr>
                <w:rFonts w:ascii="Verdana" w:hAnsi="Verdana"/>
                <w:bCs/>
                <w:iCs/>
              </w:rPr>
            </w:pPr>
            <w:r w:rsidRPr="00782A54">
              <w:rPr>
                <w:rFonts w:ascii="Verdana" w:hAnsi="Verdana"/>
                <w:bCs/>
                <w:iCs/>
              </w:rPr>
              <w:t>Индивидуально-исполнительский (уровень ниже среднего)</w:t>
            </w:r>
          </w:p>
        </w:tc>
        <w:tc>
          <w:tcPr>
            <w:tcW w:w="1673" w:type="dxa"/>
            <w:tcBorders>
              <w:top w:val="single" w:sz="4" w:space="0" w:color="000000"/>
              <w:left w:val="single" w:sz="4" w:space="0" w:color="auto"/>
              <w:bottom w:val="single" w:sz="4" w:space="0" w:color="000000"/>
              <w:right w:val="single" w:sz="4" w:space="0" w:color="000000"/>
            </w:tcBorders>
            <w:shd w:val="clear" w:color="auto" w:fill="auto"/>
            <w:textDirection w:val="btLr"/>
          </w:tcPr>
          <w:p w:rsidR="00217C68" w:rsidRPr="00782A54" w:rsidRDefault="00217C68" w:rsidP="00217C68">
            <w:pPr>
              <w:spacing w:after="0" w:line="240" w:lineRule="auto"/>
              <w:ind w:left="113" w:right="113"/>
              <w:jc w:val="center"/>
              <w:rPr>
                <w:rFonts w:ascii="Verdana" w:hAnsi="Verdana"/>
                <w:bCs/>
                <w:iCs/>
              </w:rPr>
            </w:pPr>
            <w:r>
              <w:rPr>
                <w:rFonts w:ascii="Verdana" w:hAnsi="Verdana"/>
                <w:bCs/>
                <w:iCs/>
              </w:rPr>
              <w:t>У</w:t>
            </w:r>
            <w:r w:rsidRPr="00FC1BBA">
              <w:rPr>
                <w:rFonts w:ascii="Verdana" w:hAnsi="Verdana"/>
                <w:bCs/>
                <w:iCs/>
              </w:rPr>
              <w:t>ровень реализации ролей и норм в организации (средний)</w:t>
            </w:r>
          </w:p>
        </w:tc>
        <w:tc>
          <w:tcPr>
            <w:tcW w:w="2017" w:type="dxa"/>
            <w:tcBorders>
              <w:top w:val="single" w:sz="4" w:space="0" w:color="000000"/>
              <w:left w:val="single" w:sz="4" w:space="0" w:color="000000"/>
              <w:bottom w:val="single" w:sz="4" w:space="0" w:color="000000"/>
              <w:right w:val="single" w:sz="4" w:space="0" w:color="000000"/>
            </w:tcBorders>
            <w:textDirection w:val="btLr"/>
          </w:tcPr>
          <w:p w:rsidR="00217C68" w:rsidRPr="00782A54" w:rsidRDefault="00217C68" w:rsidP="00217C68">
            <w:pPr>
              <w:spacing w:after="0" w:line="240" w:lineRule="auto"/>
              <w:ind w:right="113" w:firstLine="36"/>
              <w:jc w:val="center"/>
              <w:rPr>
                <w:rFonts w:ascii="Verdana" w:hAnsi="Verdana"/>
                <w:bCs/>
                <w:iCs/>
              </w:rPr>
            </w:pPr>
            <w:r w:rsidRPr="00782A54">
              <w:rPr>
                <w:rFonts w:ascii="Verdana" w:hAnsi="Verdana"/>
                <w:bCs/>
                <w:iCs/>
              </w:rPr>
              <w:t>Уровень смысложизненной и ценностной реализации (высокий)</w:t>
            </w:r>
          </w:p>
        </w:tc>
      </w:tr>
      <w:tr w:rsidR="00217C68" w:rsidRPr="00782A54" w:rsidTr="00217C68">
        <w:trPr>
          <w:trHeight w:val="436"/>
          <w:jc w:val="center"/>
        </w:trPr>
        <w:tc>
          <w:tcPr>
            <w:tcW w:w="2766" w:type="dxa"/>
            <w:tcBorders>
              <w:top w:val="single" w:sz="4" w:space="0" w:color="000000"/>
              <w:left w:val="single" w:sz="4" w:space="0" w:color="000000"/>
              <w:bottom w:val="single" w:sz="4" w:space="0" w:color="000000"/>
            </w:tcBorders>
            <w:shd w:val="clear" w:color="auto" w:fill="auto"/>
          </w:tcPr>
          <w:p w:rsidR="00217C68" w:rsidRPr="00782A54" w:rsidRDefault="00217C68" w:rsidP="00217C68">
            <w:pPr>
              <w:spacing w:after="0" w:line="240" w:lineRule="auto"/>
              <w:jc w:val="both"/>
              <w:rPr>
                <w:rFonts w:ascii="Verdana" w:hAnsi="Verdana"/>
                <w:bCs/>
              </w:rPr>
            </w:pPr>
            <w:r w:rsidRPr="00782A54">
              <w:rPr>
                <w:rFonts w:ascii="Verdana" w:hAnsi="Verdana"/>
                <w:bCs/>
              </w:rPr>
              <w:t>Процентное соотношение</w:t>
            </w:r>
          </w:p>
        </w:tc>
        <w:tc>
          <w:tcPr>
            <w:tcW w:w="1314" w:type="dxa"/>
            <w:tcBorders>
              <w:top w:val="single" w:sz="4" w:space="0" w:color="000000"/>
              <w:left w:val="single" w:sz="4" w:space="0" w:color="000000"/>
              <w:bottom w:val="single" w:sz="4" w:space="0" w:color="000000"/>
            </w:tcBorders>
            <w:shd w:val="clear" w:color="auto" w:fill="auto"/>
          </w:tcPr>
          <w:p w:rsidR="00217C68" w:rsidRPr="00782A54" w:rsidRDefault="00217C68" w:rsidP="00217C68">
            <w:pPr>
              <w:spacing w:after="0" w:line="240" w:lineRule="auto"/>
              <w:jc w:val="center"/>
              <w:rPr>
                <w:rFonts w:ascii="Verdana" w:hAnsi="Verdana"/>
                <w:bCs/>
                <w:lang w:val="en-US"/>
              </w:rPr>
            </w:pPr>
            <w:r w:rsidRPr="00782A54">
              <w:rPr>
                <w:rFonts w:ascii="Verdana" w:hAnsi="Verdana"/>
                <w:bCs/>
              </w:rPr>
              <w:t>27</w:t>
            </w:r>
            <w:r w:rsidRPr="00782A54">
              <w:rPr>
                <w:rFonts w:ascii="Verdana" w:hAnsi="Verdana"/>
                <w:bCs/>
                <w:lang w:val="en-US"/>
              </w:rPr>
              <w:t>%</w:t>
            </w:r>
          </w:p>
        </w:tc>
        <w:tc>
          <w:tcPr>
            <w:tcW w:w="1727" w:type="dxa"/>
            <w:tcBorders>
              <w:top w:val="single" w:sz="4" w:space="0" w:color="000000"/>
              <w:left w:val="single" w:sz="4" w:space="0" w:color="000000"/>
              <w:bottom w:val="single" w:sz="4" w:space="0" w:color="000000"/>
            </w:tcBorders>
            <w:shd w:val="clear" w:color="auto" w:fill="auto"/>
          </w:tcPr>
          <w:p w:rsidR="00217C68" w:rsidRPr="00782A54" w:rsidRDefault="00217C68" w:rsidP="00217C68">
            <w:pPr>
              <w:spacing w:after="0" w:line="240" w:lineRule="auto"/>
              <w:jc w:val="center"/>
              <w:rPr>
                <w:rFonts w:ascii="Verdana" w:hAnsi="Verdana"/>
                <w:bCs/>
                <w:lang w:val="en-US"/>
              </w:rPr>
            </w:pPr>
            <w:r w:rsidRPr="00782A54">
              <w:rPr>
                <w:rFonts w:ascii="Verdana" w:hAnsi="Verdana"/>
                <w:bCs/>
              </w:rPr>
              <w:t>23</w:t>
            </w:r>
            <w:r w:rsidRPr="00782A54">
              <w:rPr>
                <w:rFonts w:ascii="Verdana" w:hAnsi="Verdana"/>
                <w:bCs/>
                <w:lang w:val="en-US"/>
              </w:rPr>
              <w:t>%</w:t>
            </w:r>
          </w:p>
        </w:tc>
        <w:tc>
          <w:tcPr>
            <w:tcW w:w="1673" w:type="dxa"/>
            <w:tcBorders>
              <w:top w:val="single" w:sz="4" w:space="0" w:color="000000"/>
              <w:left w:val="single" w:sz="4" w:space="0" w:color="auto"/>
              <w:bottom w:val="single" w:sz="4" w:space="0" w:color="000000"/>
              <w:right w:val="single" w:sz="4" w:space="0" w:color="000000"/>
            </w:tcBorders>
            <w:shd w:val="clear" w:color="auto" w:fill="auto"/>
          </w:tcPr>
          <w:p w:rsidR="00217C68" w:rsidRPr="00FC1BBA" w:rsidRDefault="00217C68" w:rsidP="00217C68">
            <w:pPr>
              <w:spacing w:after="0" w:line="240" w:lineRule="auto"/>
              <w:jc w:val="center"/>
              <w:rPr>
                <w:rFonts w:ascii="Verdana" w:hAnsi="Verdana"/>
                <w:bCs/>
              </w:rPr>
            </w:pPr>
            <w:r>
              <w:rPr>
                <w:rFonts w:ascii="Verdana" w:hAnsi="Verdana"/>
                <w:bCs/>
              </w:rPr>
              <w:t>30%</w:t>
            </w:r>
          </w:p>
        </w:tc>
        <w:tc>
          <w:tcPr>
            <w:tcW w:w="2017" w:type="dxa"/>
            <w:tcBorders>
              <w:top w:val="single" w:sz="4" w:space="0" w:color="000000"/>
              <w:left w:val="single" w:sz="4" w:space="0" w:color="000000"/>
              <w:bottom w:val="single" w:sz="4" w:space="0" w:color="000000"/>
              <w:right w:val="single" w:sz="4" w:space="0" w:color="000000"/>
            </w:tcBorders>
          </w:tcPr>
          <w:p w:rsidR="00217C68" w:rsidRPr="00782A54" w:rsidRDefault="00217C68" w:rsidP="00217C68">
            <w:pPr>
              <w:spacing w:after="0" w:line="240" w:lineRule="auto"/>
              <w:jc w:val="center"/>
              <w:rPr>
                <w:rFonts w:ascii="Verdana" w:hAnsi="Verdana"/>
                <w:bCs/>
                <w:lang w:val="en-US"/>
              </w:rPr>
            </w:pPr>
            <w:r w:rsidRPr="00782A54">
              <w:rPr>
                <w:rFonts w:ascii="Verdana" w:hAnsi="Verdana"/>
                <w:bCs/>
              </w:rPr>
              <w:t>2</w:t>
            </w:r>
            <w:r>
              <w:rPr>
                <w:rFonts w:ascii="Verdana" w:hAnsi="Verdana"/>
                <w:bCs/>
              </w:rPr>
              <w:t>0</w:t>
            </w:r>
            <w:r w:rsidRPr="00782A54">
              <w:rPr>
                <w:rFonts w:ascii="Verdana" w:hAnsi="Verdana"/>
                <w:bCs/>
                <w:lang w:val="en-US"/>
              </w:rPr>
              <w:t>%</w:t>
            </w:r>
          </w:p>
        </w:tc>
      </w:tr>
    </w:tbl>
    <w:p w:rsidR="00217C68" w:rsidRPr="00782A54" w:rsidRDefault="00217C68" w:rsidP="00217C68">
      <w:pPr>
        <w:widowControl w:val="0"/>
        <w:spacing w:after="0" w:line="360" w:lineRule="auto"/>
        <w:jc w:val="both"/>
        <w:rPr>
          <w:rFonts w:ascii="Times New Roman" w:hAnsi="Times New Roman"/>
          <w:kern w:val="1"/>
          <w:sz w:val="28"/>
          <w:szCs w:val="28"/>
        </w:rPr>
      </w:pPr>
    </w:p>
    <w:p w:rsidR="00217C68" w:rsidRDefault="00217C68" w:rsidP="00217C68">
      <w:pPr>
        <w:widowControl w:val="0"/>
        <w:spacing w:after="0" w:line="240" w:lineRule="auto"/>
        <w:jc w:val="center"/>
        <w:rPr>
          <w:rFonts w:ascii="Verdana" w:eastAsia="Times New Roman" w:hAnsi="Verdana"/>
          <w:b/>
          <w:kern w:val="1"/>
          <w:sz w:val="24"/>
          <w:szCs w:val="24"/>
          <w:lang w:eastAsia="ru-RU"/>
        </w:rPr>
      </w:pPr>
    </w:p>
    <w:p w:rsidR="00217C68" w:rsidRDefault="00217C68" w:rsidP="00217C68">
      <w:pPr>
        <w:widowControl w:val="0"/>
        <w:spacing w:after="0" w:line="240" w:lineRule="auto"/>
        <w:jc w:val="center"/>
        <w:rPr>
          <w:rFonts w:ascii="Verdana" w:eastAsia="Times New Roman" w:hAnsi="Verdana"/>
          <w:b/>
          <w:kern w:val="1"/>
          <w:sz w:val="24"/>
          <w:szCs w:val="24"/>
          <w:lang w:eastAsia="ru-RU"/>
        </w:rPr>
      </w:pPr>
      <w:r w:rsidRPr="00782A54">
        <w:rPr>
          <w:rFonts w:ascii="Times New Roman" w:hAnsi="Times New Roman"/>
          <w:noProof/>
          <w:kern w:val="1"/>
          <w:sz w:val="28"/>
          <w:szCs w:val="28"/>
          <w:lang w:eastAsia="ru-RU"/>
        </w:rPr>
        <w:drawing>
          <wp:inline distT="0" distB="0" distL="0" distR="0" wp14:anchorId="1FB8057E" wp14:editId="71B7886A">
            <wp:extent cx="6088380" cy="3383280"/>
            <wp:effectExtent l="0" t="0" r="7620" b="762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17C68" w:rsidRDefault="00217C68" w:rsidP="00217C68">
      <w:pPr>
        <w:widowControl w:val="0"/>
        <w:spacing w:after="0" w:line="240" w:lineRule="auto"/>
        <w:rPr>
          <w:rFonts w:ascii="Verdana" w:eastAsia="Times New Roman" w:hAnsi="Verdana"/>
          <w:b/>
          <w:kern w:val="1"/>
          <w:sz w:val="24"/>
          <w:szCs w:val="24"/>
          <w:lang w:eastAsia="ru-RU"/>
        </w:rPr>
      </w:pPr>
    </w:p>
    <w:p w:rsidR="00217C68" w:rsidRPr="00782A54" w:rsidRDefault="00217C68" w:rsidP="00217C68">
      <w:pPr>
        <w:widowControl w:val="0"/>
        <w:spacing w:after="0" w:line="240" w:lineRule="auto"/>
        <w:jc w:val="center"/>
        <w:rPr>
          <w:rFonts w:ascii="Verdana" w:eastAsia="Times New Roman" w:hAnsi="Verdana"/>
          <w:b/>
          <w:kern w:val="1"/>
          <w:sz w:val="24"/>
          <w:szCs w:val="24"/>
          <w:lang w:eastAsia="ru-RU"/>
        </w:rPr>
      </w:pPr>
      <w:r w:rsidRPr="00782A54">
        <w:rPr>
          <w:rFonts w:ascii="Verdana" w:eastAsia="Times New Roman" w:hAnsi="Verdana"/>
          <w:b/>
          <w:kern w:val="1"/>
          <w:sz w:val="24"/>
          <w:szCs w:val="24"/>
          <w:lang w:eastAsia="ru-RU"/>
        </w:rPr>
        <w:t xml:space="preserve">Рисунок </w:t>
      </w:r>
      <w:r>
        <w:rPr>
          <w:rFonts w:ascii="Verdana" w:eastAsia="Times New Roman" w:hAnsi="Verdana"/>
          <w:b/>
          <w:kern w:val="1"/>
          <w:sz w:val="24"/>
          <w:szCs w:val="24"/>
          <w:lang w:eastAsia="ru-RU"/>
        </w:rPr>
        <w:t>11</w:t>
      </w:r>
      <w:r w:rsidRPr="00782A54">
        <w:rPr>
          <w:rFonts w:ascii="Verdana" w:eastAsia="Times New Roman" w:hAnsi="Verdana"/>
          <w:b/>
          <w:kern w:val="1"/>
          <w:sz w:val="24"/>
          <w:szCs w:val="24"/>
          <w:lang w:eastAsia="ru-RU"/>
        </w:rPr>
        <w:t xml:space="preserve"> </w:t>
      </w:r>
      <w:r w:rsidRPr="00EA2F38">
        <w:rPr>
          <w:rFonts w:ascii="Verdana" w:eastAsia="Times New Roman" w:hAnsi="Verdana"/>
          <w:b/>
          <w:iCs/>
          <w:kern w:val="1"/>
          <w:sz w:val="24"/>
          <w:szCs w:val="24"/>
          <w:lang w:eastAsia="ru-RU"/>
        </w:rPr>
        <w:t>-</w:t>
      </w:r>
      <w:r w:rsidRPr="00782A54">
        <w:rPr>
          <w:rFonts w:ascii="Verdana" w:eastAsia="Times New Roman" w:hAnsi="Verdana"/>
          <w:b/>
          <w:kern w:val="1"/>
          <w:sz w:val="24"/>
          <w:szCs w:val="24"/>
          <w:lang w:eastAsia="ru-RU"/>
        </w:rPr>
        <w:t xml:space="preserve"> Процентное распределение уровня </w:t>
      </w:r>
      <w:r w:rsidRPr="00FC1BBA">
        <w:rPr>
          <w:rFonts w:ascii="Verdana" w:eastAsia="Times New Roman" w:hAnsi="Verdana"/>
          <w:b/>
          <w:kern w:val="1"/>
          <w:sz w:val="24"/>
          <w:szCs w:val="24"/>
          <w:lang w:eastAsia="ru-RU"/>
        </w:rPr>
        <w:t>успешности профессиональной самореализации у исследуемых</w:t>
      </w:r>
      <w:r w:rsidRPr="00782A54">
        <w:rPr>
          <w:rFonts w:ascii="Verdana" w:eastAsia="Times New Roman" w:hAnsi="Verdana"/>
          <w:b/>
          <w:kern w:val="1"/>
          <w:sz w:val="24"/>
          <w:szCs w:val="24"/>
          <w:lang w:eastAsia="ru-RU"/>
        </w:rPr>
        <w:t>, %</w:t>
      </w:r>
    </w:p>
    <w:p w:rsidR="00217C68" w:rsidRDefault="00217C68" w:rsidP="00217C68">
      <w:pPr>
        <w:spacing w:after="0" w:line="360" w:lineRule="auto"/>
        <w:ind w:firstLine="720"/>
        <w:jc w:val="both"/>
        <w:rPr>
          <w:rFonts w:ascii="Times New Roman" w:hAnsi="Times New Roman"/>
          <w:bCs/>
          <w:sz w:val="28"/>
          <w:szCs w:val="28"/>
        </w:rPr>
      </w:pPr>
    </w:p>
    <w:p w:rsidR="00217C68" w:rsidRDefault="00217C68" w:rsidP="00217C68">
      <w:pPr>
        <w:spacing w:after="0" w:line="360" w:lineRule="auto"/>
        <w:ind w:firstLine="720"/>
        <w:jc w:val="both"/>
        <w:rPr>
          <w:rFonts w:ascii="Times New Roman" w:hAnsi="Times New Roman"/>
          <w:bCs/>
          <w:sz w:val="28"/>
          <w:szCs w:val="28"/>
        </w:rPr>
      </w:pPr>
      <w:r>
        <w:rPr>
          <w:rFonts w:ascii="Times New Roman" w:hAnsi="Times New Roman"/>
          <w:bCs/>
          <w:sz w:val="28"/>
          <w:szCs w:val="28"/>
        </w:rPr>
        <w:t xml:space="preserve">Для определения психологических факторов успешности профессиональной самореализации у исследуемых использовали методику </w:t>
      </w:r>
      <w:bookmarkStart w:id="18" w:name="_Hlk96781139"/>
      <w:r>
        <w:rPr>
          <w:rFonts w:ascii="Times New Roman" w:hAnsi="Times New Roman"/>
          <w:bCs/>
          <w:sz w:val="28"/>
          <w:szCs w:val="28"/>
        </w:rPr>
        <w:t>«</w:t>
      </w:r>
      <w:r w:rsidRPr="002255C4">
        <w:rPr>
          <w:rFonts w:ascii="Times New Roman" w:eastAsia="Times New Roman" w:hAnsi="Times New Roman"/>
          <w:kern w:val="1"/>
          <w:sz w:val="28"/>
          <w:szCs w:val="28"/>
          <w:lang w:eastAsia="ru-RU"/>
        </w:rPr>
        <w:t xml:space="preserve">Особенности структуры личности» К.К. Платонова </w:t>
      </w:r>
      <w:bookmarkEnd w:id="18"/>
      <w:r w:rsidRPr="002255C4">
        <w:rPr>
          <w:rFonts w:ascii="Times New Roman" w:eastAsia="Times New Roman" w:hAnsi="Times New Roman"/>
          <w:kern w:val="1"/>
          <w:sz w:val="28"/>
          <w:szCs w:val="28"/>
          <w:lang w:eastAsia="ru-RU"/>
        </w:rPr>
        <w:t>и методику «Когнитивная ориентация (локус контроля)» Дж. Роттера.</w:t>
      </w:r>
    </w:p>
    <w:p w:rsidR="00217C68" w:rsidRDefault="00217C68" w:rsidP="00217C68">
      <w:pPr>
        <w:spacing w:after="0" w:line="360" w:lineRule="auto"/>
        <w:ind w:firstLine="720"/>
        <w:jc w:val="both"/>
        <w:rPr>
          <w:rFonts w:ascii="Times New Roman" w:hAnsi="Times New Roman"/>
          <w:bCs/>
          <w:sz w:val="28"/>
          <w:szCs w:val="28"/>
        </w:rPr>
      </w:pPr>
      <w:r>
        <w:rPr>
          <w:rFonts w:ascii="Times New Roman" w:hAnsi="Times New Roman"/>
          <w:bCs/>
          <w:sz w:val="28"/>
          <w:szCs w:val="28"/>
        </w:rPr>
        <w:t xml:space="preserve">Результаты методики </w:t>
      </w:r>
      <w:r w:rsidRPr="002255C4">
        <w:rPr>
          <w:rFonts w:ascii="Times New Roman" w:hAnsi="Times New Roman"/>
          <w:bCs/>
          <w:sz w:val="28"/>
          <w:szCs w:val="28"/>
        </w:rPr>
        <w:t>«Особенности структуры личности» К.К. Платонова</w:t>
      </w:r>
      <w:r>
        <w:rPr>
          <w:rFonts w:ascii="Times New Roman" w:hAnsi="Times New Roman"/>
          <w:bCs/>
          <w:sz w:val="28"/>
          <w:szCs w:val="28"/>
        </w:rPr>
        <w:t xml:space="preserve"> для исследуемых представлены в виде таблицы 4.</w:t>
      </w:r>
    </w:p>
    <w:p w:rsidR="00217C68" w:rsidRPr="00697F60" w:rsidRDefault="00217C68" w:rsidP="00217C68">
      <w:pPr>
        <w:widowControl w:val="0"/>
        <w:shd w:val="clear" w:color="auto" w:fill="FFFFFF"/>
        <w:spacing w:after="0" w:line="240" w:lineRule="auto"/>
        <w:ind w:firstLine="709"/>
        <w:jc w:val="right"/>
        <w:rPr>
          <w:rFonts w:ascii="Verdana" w:eastAsia="Times New Roman" w:hAnsi="Verdana"/>
          <w:b/>
          <w:bCs/>
          <w:kern w:val="1"/>
          <w:sz w:val="24"/>
          <w:szCs w:val="24"/>
          <w:lang w:eastAsia="ru-RU"/>
        </w:rPr>
      </w:pPr>
      <w:r w:rsidRPr="00697F60">
        <w:rPr>
          <w:rFonts w:ascii="Verdana" w:eastAsia="Times New Roman" w:hAnsi="Verdana"/>
          <w:b/>
          <w:bCs/>
          <w:kern w:val="1"/>
          <w:sz w:val="24"/>
          <w:szCs w:val="24"/>
          <w:lang w:eastAsia="ru-RU"/>
        </w:rPr>
        <w:lastRenderedPageBreak/>
        <w:t xml:space="preserve">Таблица </w:t>
      </w:r>
      <w:r>
        <w:rPr>
          <w:rFonts w:ascii="Verdana" w:eastAsia="Times New Roman" w:hAnsi="Verdana"/>
          <w:b/>
          <w:bCs/>
          <w:kern w:val="1"/>
          <w:sz w:val="24"/>
          <w:szCs w:val="24"/>
          <w:lang w:eastAsia="ru-RU"/>
        </w:rPr>
        <w:t>4</w:t>
      </w:r>
      <w:r w:rsidRPr="00697F60">
        <w:rPr>
          <w:rFonts w:ascii="Verdana" w:eastAsia="Times New Roman" w:hAnsi="Verdana"/>
          <w:b/>
          <w:bCs/>
          <w:kern w:val="1"/>
          <w:sz w:val="24"/>
          <w:szCs w:val="24"/>
          <w:lang w:eastAsia="ru-RU"/>
        </w:rPr>
        <w:t>.</w:t>
      </w:r>
    </w:p>
    <w:p w:rsidR="00217C68" w:rsidRDefault="00217C68" w:rsidP="00217C68">
      <w:pPr>
        <w:spacing w:after="0" w:line="360" w:lineRule="auto"/>
        <w:jc w:val="center"/>
        <w:rPr>
          <w:rFonts w:ascii="Verdana" w:eastAsia="Times New Roman" w:hAnsi="Verdana"/>
          <w:b/>
          <w:bCs/>
          <w:kern w:val="1"/>
          <w:sz w:val="24"/>
          <w:szCs w:val="24"/>
          <w:lang w:eastAsia="ru-RU"/>
        </w:rPr>
      </w:pPr>
      <w:r w:rsidRPr="00D57F03">
        <w:rPr>
          <w:rFonts w:ascii="Verdana" w:eastAsia="Times New Roman" w:hAnsi="Verdana"/>
          <w:b/>
          <w:bCs/>
          <w:kern w:val="1"/>
          <w:sz w:val="24"/>
          <w:szCs w:val="24"/>
          <w:lang w:eastAsia="ru-RU"/>
        </w:rPr>
        <w:t>Результаты методики «</w:t>
      </w:r>
      <w:r w:rsidRPr="002255C4">
        <w:rPr>
          <w:rFonts w:ascii="Verdana" w:eastAsia="Times New Roman" w:hAnsi="Verdana"/>
          <w:b/>
          <w:bCs/>
          <w:kern w:val="1"/>
          <w:sz w:val="24"/>
          <w:szCs w:val="24"/>
          <w:lang w:eastAsia="ru-RU"/>
        </w:rPr>
        <w:t>Особенности структуры личности» К.К. Платонова</w:t>
      </w:r>
      <w:r w:rsidRPr="00D57F03">
        <w:rPr>
          <w:rFonts w:ascii="Verdana" w:eastAsia="Times New Roman" w:hAnsi="Verdana"/>
          <w:b/>
          <w:bCs/>
          <w:kern w:val="1"/>
          <w:sz w:val="24"/>
          <w:szCs w:val="24"/>
          <w:lang w:eastAsia="ru-RU"/>
        </w:rPr>
        <w:t xml:space="preserve"> для исследуемых</w:t>
      </w:r>
    </w:p>
    <w:tbl>
      <w:tblPr>
        <w:tblW w:w="96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1033"/>
        <w:gridCol w:w="766"/>
        <w:gridCol w:w="780"/>
        <w:gridCol w:w="869"/>
        <w:gridCol w:w="426"/>
        <w:gridCol w:w="7"/>
        <w:gridCol w:w="534"/>
        <w:gridCol w:w="497"/>
        <w:gridCol w:w="501"/>
        <w:gridCol w:w="591"/>
        <w:gridCol w:w="546"/>
        <w:gridCol w:w="485"/>
        <w:gridCol w:w="12"/>
        <w:gridCol w:w="506"/>
        <w:gridCol w:w="573"/>
        <w:gridCol w:w="420"/>
        <w:gridCol w:w="30"/>
        <w:gridCol w:w="552"/>
      </w:tblGrid>
      <w:tr w:rsidR="00217C68" w:rsidRPr="005F324E" w:rsidTr="00217C68">
        <w:trPr>
          <w:cantSplit/>
          <w:trHeight w:val="477"/>
        </w:trPr>
        <w:tc>
          <w:tcPr>
            <w:tcW w:w="521" w:type="dxa"/>
            <w:vMerge w:val="restart"/>
            <w:tcBorders>
              <w:left w:val="single" w:sz="4" w:space="0" w:color="auto"/>
              <w:right w:val="single" w:sz="4" w:space="0" w:color="auto"/>
            </w:tcBorders>
          </w:tcPr>
          <w:p w:rsidR="00217C68" w:rsidRPr="005F324E" w:rsidRDefault="00217C68" w:rsidP="00217C68">
            <w:pPr>
              <w:widowControl w:val="0"/>
              <w:spacing w:after="0" w:line="240" w:lineRule="auto"/>
              <w:jc w:val="center"/>
              <w:rPr>
                <w:rFonts w:ascii="Verdana" w:hAnsi="Verdana"/>
                <w:b/>
                <w:kern w:val="2"/>
              </w:rPr>
            </w:pPr>
            <w:r w:rsidRPr="005F324E">
              <w:rPr>
                <w:rFonts w:ascii="Verdana" w:hAnsi="Verdana"/>
                <w:b/>
                <w:kern w:val="2"/>
              </w:rPr>
              <w:t>№</w:t>
            </w:r>
          </w:p>
        </w:tc>
        <w:tc>
          <w:tcPr>
            <w:tcW w:w="1033" w:type="dxa"/>
            <w:vMerge w:val="restart"/>
            <w:tcBorders>
              <w:left w:val="single" w:sz="4" w:space="0" w:color="auto"/>
              <w:right w:val="single" w:sz="4" w:space="0" w:color="auto"/>
            </w:tcBorders>
          </w:tcPr>
          <w:p w:rsidR="00217C68" w:rsidRPr="005F324E" w:rsidRDefault="00217C68" w:rsidP="00217C68">
            <w:pPr>
              <w:widowControl w:val="0"/>
              <w:spacing w:after="0" w:line="240" w:lineRule="auto"/>
              <w:ind w:left="113" w:right="113"/>
              <w:jc w:val="center"/>
              <w:rPr>
                <w:rFonts w:ascii="Verdana" w:hAnsi="Verdana"/>
                <w:b/>
                <w:kern w:val="2"/>
              </w:rPr>
            </w:pPr>
            <w:r w:rsidRPr="005F324E">
              <w:rPr>
                <w:rFonts w:ascii="Verdana" w:hAnsi="Verdana"/>
                <w:b/>
                <w:kern w:val="2"/>
              </w:rPr>
              <w:t>ФИО</w:t>
            </w:r>
          </w:p>
          <w:p w:rsidR="00217C68" w:rsidRPr="005F324E" w:rsidRDefault="00217C68" w:rsidP="00217C68">
            <w:pPr>
              <w:widowControl w:val="0"/>
              <w:spacing w:after="0" w:line="240" w:lineRule="auto"/>
              <w:jc w:val="center"/>
              <w:rPr>
                <w:rFonts w:ascii="Verdana" w:hAnsi="Verdana"/>
                <w:b/>
                <w:kern w:val="2"/>
              </w:rPr>
            </w:pPr>
          </w:p>
          <w:p w:rsidR="00217C68" w:rsidRPr="005F324E" w:rsidRDefault="00217C68" w:rsidP="00217C68">
            <w:pPr>
              <w:widowControl w:val="0"/>
              <w:spacing w:after="0" w:line="240" w:lineRule="auto"/>
              <w:jc w:val="center"/>
              <w:rPr>
                <w:rFonts w:ascii="Verdana" w:hAnsi="Verdana"/>
                <w:b/>
                <w:kern w:val="2"/>
              </w:rPr>
            </w:pPr>
          </w:p>
        </w:tc>
        <w:tc>
          <w:tcPr>
            <w:tcW w:w="2415" w:type="dxa"/>
            <w:gridSpan w:val="3"/>
            <w:tcBorders>
              <w:top w:val="single" w:sz="4" w:space="0" w:color="auto"/>
              <w:left w:val="single" w:sz="4" w:space="0" w:color="auto"/>
              <w:bottom w:val="single" w:sz="4" w:space="0" w:color="auto"/>
              <w:right w:val="single" w:sz="4" w:space="0" w:color="auto"/>
            </w:tcBorders>
          </w:tcPr>
          <w:p w:rsidR="00217C68" w:rsidRPr="005F324E" w:rsidRDefault="00217C68" w:rsidP="00217C68">
            <w:pPr>
              <w:widowControl w:val="0"/>
              <w:spacing w:after="0" w:line="240" w:lineRule="auto"/>
              <w:jc w:val="center"/>
              <w:rPr>
                <w:rFonts w:ascii="Verdana" w:hAnsi="Verdana"/>
                <w:b/>
                <w:kern w:val="2"/>
              </w:rPr>
            </w:pPr>
            <w:r w:rsidRPr="005F324E">
              <w:rPr>
                <w:rFonts w:ascii="Verdana" w:hAnsi="Verdana"/>
                <w:b/>
                <w:kern w:val="2"/>
              </w:rPr>
              <w:t>Направленность личности</w:t>
            </w:r>
          </w:p>
        </w:tc>
        <w:tc>
          <w:tcPr>
            <w:tcW w:w="967" w:type="dxa"/>
            <w:gridSpan w:val="3"/>
            <w:tcBorders>
              <w:top w:val="single" w:sz="4" w:space="0" w:color="auto"/>
              <w:left w:val="single" w:sz="4" w:space="0" w:color="auto"/>
              <w:right w:val="single" w:sz="4" w:space="0" w:color="auto"/>
            </w:tcBorders>
          </w:tcPr>
          <w:p w:rsidR="00217C68" w:rsidRPr="005F324E" w:rsidRDefault="00217C68" w:rsidP="00217C68">
            <w:pPr>
              <w:widowControl w:val="0"/>
              <w:spacing w:after="0" w:line="240" w:lineRule="auto"/>
              <w:jc w:val="center"/>
              <w:rPr>
                <w:rFonts w:ascii="Verdana" w:hAnsi="Verdana"/>
                <w:b/>
                <w:kern w:val="2"/>
              </w:rPr>
            </w:pPr>
            <w:r w:rsidRPr="005F324E">
              <w:rPr>
                <w:rFonts w:ascii="Verdana" w:hAnsi="Verdana"/>
                <w:b/>
                <w:kern w:val="2"/>
              </w:rPr>
              <w:t>Опыт</w:t>
            </w:r>
          </w:p>
        </w:tc>
        <w:tc>
          <w:tcPr>
            <w:tcW w:w="4713" w:type="dxa"/>
            <w:gridSpan w:val="11"/>
            <w:tcBorders>
              <w:top w:val="single" w:sz="4" w:space="0" w:color="auto"/>
              <w:left w:val="single" w:sz="4" w:space="0" w:color="auto"/>
              <w:right w:val="single" w:sz="4" w:space="0" w:color="auto"/>
            </w:tcBorders>
          </w:tcPr>
          <w:p w:rsidR="00217C68" w:rsidRPr="005F324E" w:rsidRDefault="00217C68" w:rsidP="00217C68">
            <w:pPr>
              <w:spacing w:after="0" w:line="240" w:lineRule="auto"/>
              <w:jc w:val="center"/>
              <w:rPr>
                <w:rFonts w:ascii="Verdana" w:hAnsi="Verdana"/>
                <w:b/>
                <w:bCs/>
                <w:kern w:val="2"/>
              </w:rPr>
            </w:pPr>
            <w:r w:rsidRPr="005F324E">
              <w:rPr>
                <w:rFonts w:ascii="Verdana" w:hAnsi="Verdana"/>
                <w:b/>
                <w:kern w:val="2"/>
              </w:rPr>
              <w:t>Психические процессы</w:t>
            </w:r>
          </w:p>
        </w:tc>
      </w:tr>
      <w:tr w:rsidR="00217C68" w:rsidRPr="005F324E" w:rsidTr="00217C68">
        <w:trPr>
          <w:cantSplit/>
          <w:trHeight w:val="5756"/>
        </w:trPr>
        <w:tc>
          <w:tcPr>
            <w:tcW w:w="521" w:type="dxa"/>
            <w:vMerge/>
            <w:tcBorders>
              <w:left w:val="single" w:sz="4" w:space="0" w:color="auto"/>
              <w:bottom w:val="single" w:sz="4" w:space="0" w:color="auto"/>
              <w:right w:val="single" w:sz="4" w:space="0" w:color="auto"/>
            </w:tcBorders>
          </w:tcPr>
          <w:p w:rsidR="00217C68" w:rsidRPr="005F324E" w:rsidRDefault="00217C68" w:rsidP="00217C68">
            <w:pPr>
              <w:widowControl w:val="0"/>
              <w:spacing w:after="0" w:line="240" w:lineRule="auto"/>
              <w:jc w:val="center"/>
              <w:rPr>
                <w:rFonts w:ascii="Verdana" w:hAnsi="Verdana"/>
                <w:b/>
                <w:kern w:val="2"/>
              </w:rPr>
            </w:pPr>
          </w:p>
        </w:tc>
        <w:tc>
          <w:tcPr>
            <w:tcW w:w="1033" w:type="dxa"/>
            <w:vMerge/>
            <w:tcBorders>
              <w:left w:val="single" w:sz="4" w:space="0" w:color="auto"/>
              <w:bottom w:val="single" w:sz="4" w:space="0" w:color="auto"/>
              <w:right w:val="single" w:sz="4" w:space="0" w:color="auto"/>
            </w:tcBorders>
          </w:tcPr>
          <w:p w:rsidR="00217C68" w:rsidRPr="005F324E" w:rsidRDefault="00217C68" w:rsidP="00217C68">
            <w:pPr>
              <w:widowControl w:val="0"/>
              <w:spacing w:after="0" w:line="240" w:lineRule="auto"/>
              <w:ind w:left="113" w:right="113"/>
              <w:jc w:val="center"/>
              <w:rPr>
                <w:rFonts w:ascii="Verdana" w:hAnsi="Verdana"/>
                <w:b/>
                <w:kern w:val="2"/>
              </w:rPr>
            </w:pPr>
          </w:p>
        </w:tc>
        <w:tc>
          <w:tcPr>
            <w:tcW w:w="766" w:type="dxa"/>
            <w:tcBorders>
              <w:left w:val="single" w:sz="4" w:space="0" w:color="auto"/>
              <w:bottom w:val="single" w:sz="4" w:space="0" w:color="auto"/>
              <w:right w:val="single" w:sz="4" w:space="0" w:color="auto"/>
            </w:tcBorders>
            <w:textDirection w:val="btLr"/>
          </w:tcPr>
          <w:p w:rsidR="00217C68" w:rsidRPr="005F324E" w:rsidRDefault="00217C68" w:rsidP="00217C68">
            <w:pPr>
              <w:widowControl w:val="0"/>
              <w:spacing w:after="0" w:line="240" w:lineRule="auto"/>
              <w:ind w:left="113" w:right="113"/>
              <w:rPr>
                <w:rFonts w:ascii="Verdana" w:hAnsi="Verdana"/>
                <w:b/>
                <w:kern w:val="2"/>
              </w:rPr>
            </w:pPr>
            <w:r w:rsidRPr="005F324E">
              <w:rPr>
                <w:rFonts w:ascii="Verdana" w:hAnsi="Verdana"/>
                <w:b/>
                <w:kern w:val="2"/>
              </w:rPr>
              <w:t>Общая</w:t>
            </w:r>
          </w:p>
        </w:tc>
        <w:tc>
          <w:tcPr>
            <w:tcW w:w="780" w:type="dxa"/>
            <w:tcBorders>
              <w:left w:val="single" w:sz="4" w:space="0" w:color="auto"/>
              <w:bottom w:val="single" w:sz="4" w:space="0" w:color="auto"/>
              <w:right w:val="single" w:sz="4" w:space="0" w:color="auto"/>
            </w:tcBorders>
            <w:textDirection w:val="btLr"/>
          </w:tcPr>
          <w:p w:rsidR="00217C68" w:rsidRPr="005F324E" w:rsidRDefault="00217C68" w:rsidP="00217C68">
            <w:pPr>
              <w:spacing w:after="0" w:line="240" w:lineRule="auto"/>
              <w:rPr>
                <w:rFonts w:ascii="Verdana" w:hAnsi="Verdana"/>
                <w:b/>
                <w:kern w:val="2"/>
              </w:rPr>
            </w:pPr>
            <w:r w:rsidRPr="005F324E">
              <w:rPr>
                <w:rFonts w:ascii="Verdana" w:hAnsi="Verdana"/>
                <w:b/>
                <w:kern w:val="2"/>
              </w:rPr>
              <w:t>Профессиональная</w:t>
            </w:r>
          </w:p>
        </w:tc>
        <w:tc>
          <w:tcPr>
            <w:tcW w:w="869" w:type="dxa"/>
            <w:tcBorders>
              <w:left w:val="single" w:sz="4" w:space="0" w:color="auto"/>
              <w:bottom w:val="single" w:sz="4" w:space="0" w:color="auto"/>
              <w:right w:val="single" w:sz="4" w:space="0" w:color="auto"/>
            </w:tcBorders>
            <w:textDirection w:val="btLr"/>
          </w:tcPr>
          <w:p w:rsidR="00217C68" w:rsidRPr="005F324E" w:rsidRDefault="00217C68" w:rsidP="00217C68">
            <w:pPr>
              <w:spacing w:after="0" w:line="240" w:lineRule="auto"/>
              <w:rPr>
                <w:rFonts w:ascii="Verdana" w:hAnsi="Verdana"/>
                <w:b/>
                <w:kern w:val="2"/>
              </w:rPr>
            </w:pPr>
            <w:r w:rsidRPr="005F324E">
              <w:rPr>
                <w:rFonts w:ascii="Verdana" w:hAnsi="Verdana"/>
                <w:b/>
                <w:kern w:val="2"/>
              </w:rPr>
              <w:t>Атеистичная</w:t>
            </w:r>
          </w:p>
        </w:tc>
        <w:tc>
          <w:tcPr>
            <w:tcW w:w="433" w:type="dxa"/>
            <w:gridSpan w:val="2"/>
            <w:tcBorders>
              <w:left w:val="single" w:sz="4" w:space="0" w:color="auto"/>
              <w:bottom w:val="single" w:sz="4" w:space="0" w:color="auto"/>
              <w:right w:val="single" w:sz="4" w:space="0" w:color="auto"/>
            </w:tcBorders>
            <w:textDirection w:val="btLr"/>
          </w:tcPr>
          <w:p w:rsidR="00217C68" w:rsidRPr="005F324E" w:rsidRDefault="00217C68" w:rsidP="00217C68">
            <w:pPr>
              <w:widowControl w:val="0"/>
              <w:spacing w:after="0" w:line="240" w:lineRule="auto"/>
              <w:ind w:left="113" w:right="113"/>
              <w:rPr>
                <w:rFonts w:ascii="Verdana" w:hAnsi="Verdana"/>
                <w:b/>
                <w:kern w:val="2"/>
              </w:rPr>
            </w:pPr>
            <w:r w:rsidRPr="005F324E">
              <w:rPr>
                <w:rFonts w:ascii="Verdana" w:hAnsi="Verdana"/>
                <w:b/>
                <w:kern w:val="2"/>
              </w:rPr>
              <w:t>Профессиональная подготовленность</w:t>
            </w:r>
          </w:p>
        </w:tc>
        <w:tc>
          <w:tcPr>
            <w:tcW w:w="534" w:type="dxa"/>
            <w:tcBorders>
              <w:left w:val="single" w:sz="4" w:space="0" w:color="auto"/>
              <w:bottom w:val="single" w:sz="4" w:space="0" w:color="auto"/>
              <w:right w:val="single" w:sz="4" w:space="0" w:color="auto"/>
            </w:tcBorders>
            <w:textDirection w:val="btLr"/>
          </w:tcPr>
          <w:p w:rsidR="00217C68" w:rsidRPr="005F324E" w:rsidRDefault="00217C68" w:rsidP="00217C68">
            <w:pPr>
              <w:widowControl w:val="0"/>
              <w:spacing w:after="0" w:line="240" w:lineRule="auto"/>
              <w:ind w:left="113" w:right="113"/>
              <w:rPr>
                <w:rFonts w:ascii="Verdana" w:hAnsi="Verdana"/>
                <w:b/>
                <w:kern w:val="2"/>
              </w:rPr>
            </w:pPr>
            <w:r w:rsidRPr="005F324E">
              <w:rPr>
                <w:rFonts w:ascii="Verdana" w:hAnsi="Verdana"/>
                <w:b/>
                <w:kern w:val="2"/>
              </w:rPr>
              <w:t>Культура</w:t>
            </w:r>
          </w:p>
        </w:tc>
        <w:tc>
          <w:tcPr>
            <w:tcW w:w="497" w:type="dxa"/>
            <w:tcBorders>
              <w:left w:val="single" w:sz="4" w:space="0" w:color="auto"/>
              <w:bottom w:val="single" w:sz="4" w:space="0" w:color="auto"/>
              <w:right w:val="single" w:sz="4" w:space="0" w:color="auto"/>
            </w:tcBorders>
            <w:textDirection w:val="btLr"/>
          </w:tcPr>
          <w:p w:rsidR="00217C68" w:rsidRPr="005F324E" w:rsidRDefault="00217C68" w:rsidP="00217C68">
            <w:pPr>
              <w:widowControl w:val="0"/>
              <w:spacing w:after="0" w:line="240" w:lineRule="auto"/>
              <w:ind w:left="113" w:right="113"/>
              <w:rPr>
                <w:rFonts w:ascii="Verdana" w:hAnsi="Verdana"/>
                <w:b/>
                <w:kern w:val="2"/>
              </w:rPr>
            </w:pPr>
            <w:r w:rsidRPr="005F324E">
              <w:rPr>
                <w:rFonts w:ascii="Verdana" w:hAnsi="Verdana"/>
                <w:b/>
                <w:kern w:val="2"/>
              </w:rPr>
              <w:t>Эмоциональная возбудимость</w:t>
            </w:r>
          </w:p>
        </w:tc>
        <w:tc>
          <w:tcPr>
            <w:tcW w:w="501" w:type="dxa"/>
            <w:tcBorders>
              <w:left w:val="single" w:sz="4" w:space="0" w:color="auto"/>
              <w:bottom w:val="single" w:sz="4" w:space="0" w:color="auto"/>
              <w:right w:val="single" w:sz="4" w:space="0" w:color="auto"/>
            </w:tcBorders>
            <w:textDirection w:val="btLr"/>
          </w:tcPr>
          <w:p w:rsidR="00217C68" w:rsidRPr="005F324E" w:rsidRDefault="00217C68" w:rsidP="00217C68">
            <w:pPr>
              <w:widowControl w:val="0"/>
              <w:spacing w:after="0" w:line="240" w:lineRule="auto"/>
              <w:ind w:left="113" w:right="113"/>
              <w:rPr>
                <w:rFonts w:ascii="Verdana" w:hAnsi="Verdana"/>
                <w:b/>
                <w:kern w:val="2"/>
              </w:rPr>
            </w:pPr>
            <w:r w:rsidRPr="005F324E">
              <w:rPr>
                <w:rFonts w:ascii="Verdana" w:hAnsi="Verdana"/>
                <w:b/>
                <w:kern w:val="2"/>
              </w:rPr>
              <w:t>Эмоционально-моторная устойчивость</w:t>
            </w:r>
          </w:p>
        </w:tc>
        <w:tc>
          <w:tcPr>
            <w:tcW w:w="591" w:type="dxa"/>
            <w:tcBorders>
              <w:left w:val="single" w:sz="4" w:space="0" w:color="auto"/>
              <w:bottom w:val="single" w:sz="4" w:space="0" w:color="auto"/>
              <w:right w:val="single" w:sz="4" w:space="0" w:color="auto"/>
            </w:tcBorders>
            <w:textDirection w:val="btLr"/>
          </w:tcPr>
          <w:p w:rsidR="00217C68" w:rsidRPr="005F324E" w:rsidRDefault="00217C68" w:rsidP="00217C68">
            <w:pPr>
              <w:widowControl w:val="0"/>
              <w:spacing w:after="0" w:line="240" w:lineRule="auto"/>
              <w:ind w:left="113" w:right="113"/>
              <w:rPr>
                <w:rFonts w:ascii="Verdana" w:hAnsi="Verdana"/>
                <w:b/>
                <w:kern w:val="2"/>
              </w:rPr>
            </w:pPr>
            <w:r w:rsidRPr="005F324E">
              <w:rPr>
                <w:rFonts w:ascii="Verdana" w:hAnsi="Verdana"/>
                <w:b/>
                <w:kern w:val="2"/>
              </w:rPr>
              <w:t>Стеничность эмоций</w:t>
            </w:r>
          </w:p>
        </w:tc>
        <w:tc>
          <w:tcPr>
            <w:tcW w:w="546" w:type="dxa"/>
            <w:tcBorders>
              <w:left w:val="single" w:sz="4" w:space="0" w:color="auto"/>
              <w:right w:val="single" w:sz="4" w:space="0" w:color="auto"/>
            </w:tcBorders>
            <w:textDirection w:val="btLr"/>
          </w:tcPr>
          <w:p w:rsidR="00217C68" w:rsidRPr="005F324E" w:rsidRDefault="00217C68" w:rsidP="00217C68">
            <w:pPr>
              <w:spacing w:after="0" w:line="240" w:lineRule="auto"/>
              <w:rPr>
                <w:rFonts w:ascii="Verdana" w:hAnsi="Verdana"/>
                <w:b/>
                <w:bCs/>
                <w:kern w:val="2"/>
              </w:rPr>
            </w:pPr>
            <w:r w:rsidRPr="005F324E">
              <w:rPr>
                <w:rFonts w:ascii="Verdana" w:hAnsi="Verdana"/>
                <w:b/>
                <w:bCs/>
                <w:kern w:val="2"/>
              </w:rPr>
              <w:t>Внимательность</w:t>
            </w:r>
          </w:p>
        </w:tc>
        <w:tc>
          <w:tcPr>
            <w:tcW w:w="497" w:type="dxa"/>
            <w:gridSpan w:val="2"/>
            <w:tcBorders>
              <w:left w:val="single" w:sz="4" w:space="0" w:color="auto"/>
              <w:right w:val="single" w:sz="4" w:space="0" w:color="auto"/>
            </w:tcBorders>
            <w:textDirection w:val="btLr"/>
          </w:tcPr>
          <w:p w:rsidR="00217C68" w:rsidRPr="005F324E" w:rsidRDefault="00217C68" w:rsidP="00217C68">
            <w:pPr>
              <w:spacing w:after="0" w:line="240" w:lineRule="auto"/>
              <w:rPr>
                <w:rFonts w:ascii="Verdana" w:hAnsi="Verdana"/>
                <w:b/>
                <w:bCs/>
                <w:kern w:val="2"/>
              </w:rPr>
            </w:pPr>
            <w:r w:rsidRPr="005F324E">
              <w:rPr>
                <w:rFonts w:ascii="Verdana" w:hAnsi="Verdana"/>
                <w:b/>
                <w:bCs/>
                <w:kern w:val="2"/>
              </w:rPr>
              <w:t>Продуктивность памяти</w:t>
            </w:r>
          </w:p>
        </w:tc>
        <w:tc>
          <w:tcPr>
            <w:tcW w:w="506" w:type="dxa"/>
            <w:tcBorders>
              <w:left w:val="single" w:sz="4" w:space="0" w:color="auto"/>
              <w:right w:val="single" w:sz="4" w:space="0" w:color="auto"/>
            </w:tcBorders>
            <w:textDirection w:val="btLr"/>
          </w:tcPr>
          <w:p w:rsidR="00217C68" w:rsidRPr="005F324E" w:rsidRDefault="00217C68" w:rsidP="00217C68">
            <w:pPr>
              <w:spacing w:after="0" w:line="240" w:lineRule="auto"/>
              <w:rPr>
                <w:rFonts w:ascii="Verdana" w:hAnsi="Verdana"/>
                <w:b/>
                <w:bCs/>
                <w:kern w:val="2"/>
              </w:rPr>
            </w:pPr>
            <w:r w:rsidRPr="005F324E">
              <w:rPr>
                <w:rFonts w:ascii="Verdana" w:hAnsi="Verdana"/>
                <w:b/>
                <w:bCs/>
                <w:kern w:val="2"/>
              </w:rPr>
              <w:t>Критичность мышления</w:t>
            </w:r>
          </w:p>
        </w:tc>
        <w:tc>
          <w:tcPr>
            <w:tcW w:w="573" w:type="dxa"/>
            <w:tcBorders>
              <w:left w:val="single" w:sz="4" w:space="0" w:color="auto"/>
              <w:right w:val="single" w:sz="4" w:space="0" w:color="auto"/>
            </w:tcBorders>
            <w:textDirection w:val="btLr"/>
          </w:tcPr>
          <w:p w:rsidR="00217C68" w:rsidRPr="005F324E" w:rsidRDefault="00217C68" w:rsidP="00217C68">
            <w:pPr>
              <w:spacing w:after="0" w:line="240" w:lineRule="auto"/>
              <w:rPr>
                <w:rFonts w:ascii="Verdana" w:hAnsi="Verdana"/>
                <w:b/>
                <w:bCs/>
                <w:kern w:val="2"/>
              </w:rPr>
            </w:pPr>
            <w:r w:rsidRPr="005F324E">
              <w:rPr>
                <w:rFonts w:ascii="Verdana" w:hAnsi="Verdana"/>
                <w:b/>
                <w:bCs/>
                <w:kern w:val="2"/>
              </w:rPr>
              <w:t>Сообразительность</w:t>
            </w:r>
          </w:p>
        </w:tc>
        <w:tc>
          <w:tcPr>
            <w:tcW w:w="420" w:type="dxa"/>
            <w:tcBorders>
              <w:left w:val="single" w:sz="4" w:space="0" w:color="auto"/>
              <w:right w:val="single" w:sz="4" w:space="0" w:color="auto"/>
            </w:tcBorders>
            <w:textDirection w:val="btLr"/>
          </w:tcPr>
          <w:p w:rsidR="00217C68" w:rsidRPr="005F324E" w:rsidRDefault="00217C68" w:rsidP="00217C68">
            <w:pPr>
              <w:spacing w:after="0" w:line="240" w:lineRule="auto"/>
              <w:rPr>
                <w:rFonts w:ascii="Verdana" w:hAnsi="Verdana"/>
                <w:b/>
                <w:bCs/>
                <w:kern w:val="2"/>
              </w:rPr>
            </w:pPr>
            <w:r w:rsidRPr="005F324E">
              <w:rPr>
                <w:rFonts w:ascii="Verdana" w:hAnsi="Verdana"/>
                <w:b/>
                <w:bCs/>
                <w:kern w:val="2"/>
              </w:rPr>
              <w:t>Воля</w:t>
            </w:r>
          </w:p>
        </w:tc>
        <w:tc>
          <w:tcPr>
            <w:tcW w:w="582" w:type="dxa"/>
            <w:gridSpan w:val="2"/>
            <w:tcBorders>
              <w:left w:val="single" w:sz="4" w:space="0" w:color="auto"/>
              <w:right w:val="single" w:sz="4" w:space="0" w:color="auto"/>
            </w:tcBorders>
            <w:textDirection w:val="btLr"/>
          </w:tcPr>
          <w:p w:rsidR="00217C68" w:rsidRPr="005F324E" w:rsidRDefault="00217C68" w:rsidP="00217C68">
            <w:pPr>
              <w:spacing w:after="0" w:line="240" w:lineRule="auto"/>
              <w:rPr>
                <w:rFonts w:ascii="Verdana" w:hAnsi="Verdana"/>
                <w:b/>
                <w:bCs/>
                <w:kern w:val="2"/>
              </w:rPr>
            </w:pPr>
            <w:r w:rsidRPr="005F324E">
              <w:rPr>
                <w:rFonts w:ascii="Verdana" w:hAnsi="Verdana"/>
                <w:b/>
                <w:bCs/>
                <w:kern w:val="2"/>
              </w:rPr>
              <w:t>Дисциплинированность</w:t>
            </w:r>
          </w:p>
        </w:tc>
      </w:tr>
      <w:tr w:rsidR="00217C68" w:rsidRPr="005F324E" w:rsidTr="00217C68">
        <w:trPr>
          <w:trHeight w:val="98"/>
        </w:trPr>
        <w:tc>
          <w:tcPr>
            <w:tcW w:w="521" w:type="dxa"/>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1</w:t>
            </w:r>
          </w:p>
        </w:tc>
        <w:tc>
          <w:tcPr>
            <w:tcW w:w="1033" w:type="dxa"/>
            <w:shd w:val="clear" w:color="auto" w:fill="auto"/>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ИЭД</w:t>
            </w:r>
          </w:p>
        </w:tc>
        <w:tc>
          <w:tcPr>
            <w:tcW w:w="76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50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5</w:t>
            </w:r>
          </w:p>
        </w:tc>
        <w:tc>
          <w:tcPr>
            <w:tcW w:w="497"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5</w:t>
            </w:r>
          </w:p>
        </w:tc>
        <w:tc>
          <w:tcPr>
            <w:tcW w:w="50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5</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5</w:t>
            </w:r>
          </w:p>
        </w:tc>
        <w:tc>
          <w:tcPr>
            <w:tcW w:w="420"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5</w:t>
            </w:r>
          </w:p>
        </w:tc>
        <w:tc>
          <w:tcPr>
            <w:tcW w:w="582"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5</w:t>
            </w:r>
          </w:p>
        </w:tc>
      </w:tr>
      <w:tr w:rsidR="00217C68" w:rsidRPr="005F324E" w:rsidTr="00217C68">
        <w:trPr>
          <w:trHeight w:val="62"/>
        </w:trPr>
        <w:tc>
          <w:tcPr>
            <w:tcW w:w="521" w:type="dxa"/>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2</w:t>
            </w:r>
          </w:p>
        </w:tc>
        <w:tc>
          <w:tcPr>
            <w:tcW w:w="1033" w:type="dxa"/>
            <w:shd w:val="clear" w:color="auto" w:fill="auto"/>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ЕВВ</w:t>
            </w:r>
          </w:p>
        </w:tc>
        <w:tc>
          <w:tcPr>
            <w:tcW w:w="766" w:type="dxa"/>
            <w:shd w:val="clear" w:color="auto" w:fill="auto"/>
            <w:hideMark/>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780"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869"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433" w:type="dxa"/>
            <w:gridSpan w:val="2"/>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534"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497"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501"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591"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46" w:type="dxa"/>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1</w:t>
            </w:r>
          </w:p>
        </w:tc>
        <w:tc>
          <w:tcPr>
            <w:tcW w:w="497" w:type="dxa"/>
            <w:gridSpan w:val="2"/>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1</w:t>
            </w:r>
          </w:p>
        </w:tc>
        <w:tc>
          <w:tcPr>
            <w:tcW w:w="506" w:type="dxa"/>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3</w:t>
            </w:r>
          </w:p>
        </w:tc>
        <w:tc>
          <w:tcPr>
            <w:tcW w:w="573" w:type="dxa"/>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2</w:t>
            </w:r>
          </w:p>
        </w:tc>
        <w:tc>
          <w:tcPr>
            <w:tcW w:w="420" w:type="dxa"/>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1</w:t>
            </w:r>
          </w:p>
        </w:tc>
        <w:tc>
          <w:tcPr>
            <w:tcW w:w="582" w:type="dxa"/>
            <w:gridSpan w:val="2"/>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2</w:t>
            </w:r>
          </w:p>
        </w:tc>
      </w:tr>
      <w:tr w:rsidR="00217C68" w:rsidRPr="005F324E" w:rsidTr="00217C68">
        <w:trPr>
          <w:trHeight w:val="90"/>
        </w:trPr>
        <w:tc>
          <w:tcPr>
            <w:tcW w:w="521" w:type="dxa"/>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3</w:t>
            </w:r>
          </w:p>
        </w:tc>
        <w:tc>
          <w:tcPr>
            <w:tcW w:w="1033" w:type="dxa"/>
            <w:shd w:val="clear" w:color="auto" w:fill="auto"/>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ИВВ</w:t>
            </w:r>
          </w:p>
        </w:tc>
        <w:tc>
          <w:tcPr>
            <w:tcW w:w="766"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0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c>
          <w:tcPr>
            <w:tcW w:w="497"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c>
          <w:tcPr>
            <w:tcW w:w="50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c>
          <w:tcPr>
            <w:tcW w:w="420"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c>
          <w:tcPr>
            <w:tcW w:w="582"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r>
      <w:tr w:rsidR="00217C68" w:rsidRPr="005F324E" w:rsidTr="00217C68">
        <w:trPr>
          <w:trHeight w:val="79"/>
        </w:trPr>
        <w:tc>
          <w:tcPr>
            <w:tcW w:w="521" w:type="dxa"/>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4</w:t>
            </w:r>
          </w:p>
        </w:tc>
        <w:tc>
          <w:tcPr>
            <w:tcW w:w="1033" w:type="dxa"/>
            <w:shd w:val="clear" w:color="auto" w:fill="auto"/>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НРВ</w:t>
            </w:r>
          </w:p>
        </w:tc>
        <w:tc>
          <w:tcPr>
            <w:tcW w:w="766" w:type="dxa"/>
            <w:shd w:val="clear" w:color="auto" w:fill="auto"/>
            <w:hideMark/>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780"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869"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433" w:type="dxa"/>
            <w:gridSpan w:val="2"/>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534"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497"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01"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91"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46" w:type="dxa"/>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1</w:t>
            </w:r>
          </w:p>
        </w:tc>
        <w:tc>
          <w:tcPr>
            <w:tcW w:w="497" w:type="dxa"/>
            <w:gridSpan w:val="2"/>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1</w:t>
            </w:r>
          </w:p>
        </w:tc>
        <w:tc>
          <w:tcPr>
            <w:tcW w:w="506" w:type="dxa"/>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1</w:t>
            </w:r>
          </w:p>
        </w:tc>
        <w:tc>
          <w:tcPr>
            <w:tcW w:w="573" w:type="dxa"/>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1</w:t>
            </w:r>
          </w:p>
        </w:tc>
        <w:tc>
          <w:tcPr>
            <w:tcW w:w="420" w:type="dxa"/>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1</w:t>
            </w:r>
          </w:p>
        </w:tc>
        <w:tc>
          <w:tcPr>
            <w:tcW w:w="582" w:type="dxa"/>
            <w:gridSpan w:val="2"/>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2</w:t>
            </w:r>
          </w:p>
        </w:tc>
      </w:tr>
      <w:tr w:rsidR="00217C68" w:rsidRPr="005F324E" w:rsidTr="00217C68">
        <w:trPr>
          <w:trHeight w:val="110"/>
        </w:trPr>
        <w:tc>
          <w:tcPr>
            <w:tcW w:w="521" w:type="dxa"/>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5</w:t>
            </w:r>
          </w:p>
        </w:tc>
        <w:tc>
          <w:tcPr>
            <w:tcW w:w="1033" w:type="dxa"/>
            <w:shd w:val="clear" w:color="auto" w:fill="auto"/>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ВХМ</w:t>
            </w:r>
          </w:p>
        </w:tc>
        <w:tc>
          <w:tcPr>
            <w:tcW w:w="766"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50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c>
          <w:tcPr>
            <w:tcW w:w="497"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c>
          <w:tcPr>
            <w:tcW w:w="50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c>
          <w:tcPr>
            <w:tcW w:w="420"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c>
          <w:tcPr>
            <w:tcW w:w="582"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r>
      <w:tr w:rsidR="00217C68" w:rsidRPr="005F324E" w:rsidTr="00217C68">
        <w:trPr>
          <w:trHeight w:val="87"/>
        </w:trPr>
        <w:tc>
          <w:tcPr>
            <w:tcW w:w="521" w:type="dxa"/>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6</w:t>
            </w:r>
          </w:p>
        </w:tc>
        <w:tc>
          <w:tcPr>
            <w:tcW w:w="1033" w:type="dxa"/>
            <w:shd w:val="clear" w:color="auto" w:fill="auto"/>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ИСЭ</w:t>
            </w:r>
          </w:p>
        </w:tc>
        <w:tc>
          <w:tcPr>
            <w:tcW w:w="766"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0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1</w:t>
            </w:r>
          </w:p>
        </w:tc>
        <w:tc>
          <w:tcPr>
            <w:tcW w:w="497"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1</w:t>
            </w:r>
          </w:p>
        </w:tc>
        <w:tc>
          <w:tcPr>
            <w:tcW w:w="50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1</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1</w:t>
            </w:r>
          </w:p>
        </w:tc>
        <w:tc>
          <w:tcPr>
            <w:tcW w:w="420"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1</w:t>
            </w:r>
          </w:p>
        </w:tc>
        <w:tc>
          <w:tcPr>
            <w:tcW w:w="582"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1</w:t>
            </w:r>
          </w:p>
        </w:tc>
      </w:tr>
      <w:tr w:rsidR="00217C68" w:rsidRPr="005F324E" w:rsidTr="00217C68">
        <w:trPr>
          <w:trHeight w:val="79"/>
        </w:trPr>
        <w:tc>
          <w:tcPr>
            <w:tcW w:w="521" w:type="dxa"/>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7</w:t>
            </w:r>
          </w:p>
        </w:tc>
        <w:tc>
          <w:tcPr>
            <w:tcW w:w="1033" w:type="dxa"/>
            <w:shd w:val="clear" w:color="auto" w:fill="auto"/>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ЕМК</w:t>
            </w:r>
          </w:p>
        </w:tc>
        <w:tc>
          <w:tcPr>
            <w:tcW w:w="766"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0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c>
          <w:tcPr>
            <w:tcW w:w="497"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c>
          <w:tcPr>
            <w:tcW w:w="50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c>
          <w:tcPr>
            <w:tcW w:w="420"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c>
          <w:tcPr>
            <w:tcW w:w="582"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r>
      <w:tr w:rsidR="00217C68" w:rsidRPr="005F324E" w:rsidTr="00217C68">
        <w:trPr>
          <w:trHeight w:val="79"/>
        </w:trPr>
        <w:tc>
          <w:tcPr>
            <w:tcW w:w="521" w:type="dxa"/>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8</w:t>
            </w:r>
          </w:p>
        </w:tc>
        <w:tc>
          <w:tcPr>
            <w:tcW w:w="1033" w:type="dxa"/>
            <w:shd w:val="clear" w:color="auto" w:fill="auto"/>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ВБВ</w:t>
            </w:r>
          </w:p>
        </w:tc>
        <w:tc>
          <w:tcPr>
            <w:tcW w:w="766"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50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5</w:t>
            </w:r>
          </w:p>
        </w:tc>
        <w:tc>
          <w:tcPr>
            <w:tcW w:w="497"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5</w:t>
            </w:r>
          </w:p>
        </w:tc>
        <w:tc>
          <w:tcPr>
            <w:tcW w:w="50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5</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5</w:t>
            </w:r>
          </w:p>
        </w:tc>
        <w:tc>
          <w:tcPr>
            <w:tcW w:w="420"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5</w:t>
            </w:r>
          </w:p>
        </w:tc>
        <w:tc>
          <w:tcPr>
            <w:tcW w:w="582"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5</w:t>
            </w:r>
          </w:p>
        </w:tc>
      </w:tr>
      <w:tr w:rsidR="00217C68" w:rsidRPr="005F324E" w:rsidTr="00217C68">
        <w:trPr>
          <w:trHeight w:val="79"/>
        </w:trPr>
        <w:tc>
          <w:tcPr>
            <w:tcW w:w="521" w:type="dxa"/>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9</w:t>
            </w:r>
          </w:p>
        </w:tc>
        <w:tc>
          <w:tcPr>
            <w:tcW w:w="1033" w:type="dxa"/>
            <w:shd w:val="clear" w:color="auto" w:fill="auto"/>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ЕВВ</w:t>
            </w:r>
          </w:p>
        </w:tc>
        <w:tc>
          <w:tcPr>
            <w:tcW w:w="766"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780"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869"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433" w:type="dxa"/>
            <w:gridSpan w:val="2"/>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534"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497"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501"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591"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46" w:type="dxa"/>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1</w:t>
            </w:r>
          </w:p>
        </w:tc>
        <w:tc>
          <w:tcPr>
            <w:tcW w:w="497" w:type="dxa"/>
            <w:gridSpan w:val="2"/>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1</w:t>
            </w:r>
          </w:p>
        </w:tc>
        <w:tc>
          <w:tcPr>
            <w:tcW w:w="506" w:type="dxa"/>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1</w:t>
            </w:r>
          </w:p>
        </w:tc>
        <w:tc>
          <w:tcPr>
            <w:tcW w:w="573" w:type="dxa"/>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2</w:t>
            </w:r>
          </w:p>
        </w:tc>
        <w:tc>
          <w:tcPr>
            <w:tcW w:w="450" w:type="dxa"/>
            <w:gridSpan w:val="2"/>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2</w:t>
            </w:r>
          </w:p>
        </w:tc>
        <w:tc>
          <w:tcPr>
            <w:tcW w:w="552" w:type="dxa"/>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1</w:t>
            </w:r>
          </w:p>
        </w:tc>
      </w:tr>
      <w:tr w:rsidR="00217C68" w:rsidRPr="005F324E" w:rsidTr="00217C68">
        <w:trPr>
          <w:trHeight w:val="79"/>
        </w:trPr>
        <w:tc>
          <w:tcPr>
            <w:tcW w:w="521" w:type="dxa"/>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10</w:t>
            </w:r>
          </w:p>
        </w:tc>
        <w:tc>
          <w:tcPr>
            <w:tcW w:w="1033" w:type="dxa"/>
            <w:shd w:val="clear" w:color="auto" w:fill="auto"/>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ВХГ</w:t>
            </w:r>
          </w:p>
        </w:tc>
        <w:tc>
          <w:tcPr>
            <w:tcW w:w="766"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433"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0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c>
          <w:tcPr>
            <w:tcW w:w="497"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c>
          <w:tcPr>
            <w:tcW w:w="50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c>
          <w:tcPr>
            <w:tcW w:w="552"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r>
      <w:tr w:rsidR="00217C68" w:rsidRPr="005F324E" w:rsidTr="00217C68">
        <w:trPr>
          <w:trHeight w:val="89"/>
        </w:trPr>
        <w:tc>
          <w:tcPr>
            <w:tcW w:w="521" w:type="dxa"/>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11</w:t>
            </w:r>
          </w:p>
        </w:tc>
        <w:tc>
          <w:tcPr>
            <w:tcW w:w="1033"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ЕНГ</w:t>
            </w:r>
          </w:p>
        </w:tc>
        <w:tc>
          <w:tcPr>
            <w:tcW w:w="766" w:type="dxa"/>
            <w:shd w:val="clear" w:color="auto" w:fill="auto"/>
            <w:hideMark/>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780"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869"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433" w:type="dxa"/>
            <w:gridSpan w:val="2"/>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534"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497"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01"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591"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546" w:type="dxa"/>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1</w:t>
            </w:r>
          </w:p>
        </w:tc>
        <w:tc>
          <w:tcPr>
            <w:tcW w:w="485" w:type="dxa"/>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1</w:t>
            </w:r>
          </w:p>
        </w:tc>
        <w:tc>
          <w:tcPr>
            <w:tcW w:w="518" w:type="dxa"/>
            <w:gridSpan w:val="2"/>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1</w:t>
            </w:r>
          </w:p>
        </w:tc>
        <w:tc>
          <w:tcPr>
            <w:tcW w:w="573" w:type="dxa"/>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1</w:t>
            </w:r>
          </w:p>
        </w:tc>
        <w:tc>
          <w:tcPr>
            <w:tcW w:w="450" w:type="dxa"/>
            <w:gridSpan w:val="2"/>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2</w:t>
            </w:r>
          </w:p>
        </w:tc>
        <w:tc>
          <w:tcPr>
            <w:tcW w:w="552" w:type="dxa"/>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1</w:t>
            </w:r>
          </w:p>
        </w:tc>
      </w:tr>
      <w:tr w:rsidR="00217C68" w:rsidRPr="005F324E" w:rsidTr="00217C68">
        <w:trPr>
          <w:trHeight w:val="89"/>
        </w:trPr>
        <w:tc>
          <w:tcPr>
            <w:tcW w:w="521" w:type="dxa"/>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12</w:t>
            </w:r>
          </w:p>
        </w:tc>
        <w:tc>
          <w:tcPr>
            <w:tcW w:w="1033"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ИВБ</w:t>
            </w:r>
          </w:p>
        </w:tc>
        <w:tc>
          <w:tcPr>
            <w:tcW w:w="766"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541"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0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5</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5</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5</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5</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5</w:t>
            </w:r>
          </w:p>
        </w:tc>
        <w:tc>
          <w:tcPr>
            <w:tcW w:w="552"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5</w:t>
            </w:r>
          </w:p>
        </w:tc>
      </w:tr>
      <w:tr w:rsidR="00217C68" w:rsidRPr="005F324E" w:rsidTr="00217C68">
        <w:trPr>
          <w:trHeight w:val="79"/>
        </w:trPr>
        <w:tc>
          <w:tcPr>
            <w:tcW w:w="521" w:type="dxa"/>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13</w:t>
            </w:r>
          </w:p>
        </w:tc>
        <w:tc>
          <w:tcPr>
            <w:tcW w:w="1033"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ИНД</w:t>
            </w:r>
          </w:p>
        </w:tc>
        <w:tc>
          <w:tcPr>
            <w:tcW w:w="766"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41"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50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c>
          <w:tcPr>
            <w:tcW w:w="552"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4</w:t>
            </w:r>
          </w:p>
        </w:tc>
      </w:tr>
      <w:tr w:rsidR="00217C68" w:rsidRPr="005F324E" w:rsidTr="00217C68">
        <w:trPr>
          <w:trHeight w:val="49"/>
        </w:trPr>
        <w:tc>
          <w:tcPr>
            <w:tcW w:w="521" w:type="dxa"/>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14</w:t>
            </w:r>
          </w:p>
        </w:tc>
        <w:tc>
          <w:tcPr>
            <w:tcW w:w="1033"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НБГ</w:t>
            </w:r>
          </w:p>
        </w:tc>
        <w:tc>
          <w:tcPr>
            <w:tcW w:w="766" w:type="dxa"/>
            <w:shd w:val="clear" w:color="auto" w:fill="auto"/>
            <w:hideMark/>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780"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869"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426"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41" w:type="dxa"/>
            <w:gridSpan w:val="2"/>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497"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501"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91"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46" w:type="dxa"/>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2</w:t>
            </w:r>
          </w:p>
        </w:tc>
        <w:tc>
          <w:tcPr>
            <w:tcW w:w="485" w:type="dxa"/>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2</w:t>
            </w:r>
          </w:p>
        </w:tc>
        <w:tc>
          <w:tcPr>
            <w:tcW w:w="518" w:type="dxa"/>
            <w:gridSpan w:val="2"/>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2</w:t>
            </w:r>
          </w:p>
        </w:tc>
        <w:tc>
          <w:tcPr>
            <w:tcW w:w="573" w:type="dxa"/>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2</w:t>
            </w:r>
          </w:p>
        </w:tc>
        <w:tc>
          <w:tcPr>
            <w:tcW w:w="450" w:type="dxa"/>
            <w:gridSpan w:val="2"/>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2</w:t>
            </w:r>
          </w:p>
        </w:tc>
        <w:tc>
          <w:tcPr>
            <w:tcW w:w="552" w:type="dxa"/>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2</w:t>
            </w:r>
          </w:p>
        </w:tc>
      </w:tr>
      <w:tr w:rsidR="00217C68" w:rsidRPr="005F324E" w:rsidTr="00217C68">
        <w:trPr>
          <w:trHeight w:val="84"/>
        </w:trPr>
        <w:tc>
          <w:tcPr>
            <w:tcW w:w="521" w:type="dxa"/>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15</w:t>
            </w:r>
          </w:p>
        </w:tc>
        <w:tc>
          <w:tcPr>
            <w:tcW w:w="1033"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ВРН</w:t>
            </w:r>
          </w:p>
        </w:tc>
        <w:tc>
          <w:tcPr>
            <w:tcW w:w="766" w:type="dxa"/>
            <w:shd w:val="clear" w:color="auto" w:fill="auto"/>
            <w:hideMark/>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780"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869"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426"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41" w:type="dxa"/>
            <w:gridSpan w:val="2"/>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497"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01"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91"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46" w:type="dxa"/>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2</w:t>
            </w:r>
          </w:p>
        </w:tc>
        <w:tc>
          <w:tcPr>
            <w:tcW w:w="485" w:type="dxa"/>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2</w:t>
            </w:r>
          </w:p>
        </w:tc>
        <w:tc>
          <w:tcPr>
            <w:tcW w:w="518" w:type="dxa"/>
            <w:gridSpan w:val="2"/>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2</w:t>
            </w:r>
          </w:p>
        </w:tc>
        <w:tc>
          <w:tcPr>
            <w:tcW w:w="573" w:type="dxa"/>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2</w:t>
            </w:r>
          </w:p>
        </w:tc>
        <w:tc>
          <w:tcPr>
            <w:tcW w:w="450" w:type="dxa"/>
            <w:gridSpan w:val="2"/>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2</w:t>
            </w:r>
          </w:p>
        </w:tc>
        <w:tc>
          <w:tcPr>
            <w:tcW w:w="552" w:type="dxa"/>
            <w:shd w:val="clear" w:color="auto" w:fill="auto"/>
          </w:tcPr>
          <w:p w:rsidR="00217C68" w:rsidRPr="005F324E" w:rsidRDefault="00217C68" w:rsidP="00217C68">
            <w:pPr>
              <w:widowControl w:val="0"/>
              <w:spacing w:after="0" w:line="240" w:lineRule="auto"/>
              <w:jc w:val="center"/>
              <w:rPr>
                <w:rFonts w:ascii="Verdana" w:hAnsi="Verdana"/>
                <w:bCs/>
              </w:rPr>
            </w:pPr>
            <w:r>
              <w:rPr>
                <w:rFonts w:ascii="Verdana" w:hAnsi="Verdana"/>
                <w:bCs/>
                <w:kern w:val="2"/>
              </w:rPr>
              <w:t>2</w:t>
            </w:r>
          </w:p>
        </w:tc>
      </w:tr>
      <w:tr w:rsidR="00217C68" w:rsidRPr="005F324E" w:rsidTr="00217C68">
        <w:trPr>
          <w:trHeight w:val="84"/>
        </w:trPr>
        <w:tc>
          <w:tcPr>
            <w:tcW w:w="521" w:type="dxa"/>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16</w:t>
            </w:r>
          </w:p>
        </w:tc>
        <w:tc>
          <w:tcPr>
            <w:tcW w:w="1033"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ЭХН</w:t>
            </w:r>
          </w:p>
        </w:tc>
        <w:tc>
          <w:tcPr>
            <w:tcW w:w="766" w:type="dxa"/>
            <w:shd w:val="clear" w:color="auto" w:fill="auto"/>
            <w:hideMark/>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780"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869"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426"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41" w:type="dxa"/>
            <w:gridSpan w:val="2"/>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497"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01"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91"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46"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485"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18" w:type="dxa"/>
            <w:gridSpan w:val="2"/>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73"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450" w:type="dxa"/>
            <w:gridSpan w:val="2"/>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52"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r>
      <w:tr w:rsidR="00217C68" w:rsidRPr="005F324E" w:rsidTr="00217C68">
        <w:trPr>
          <w:trHeight w:val="84"/>
        </w:trPr>
        <w:tc>
          <w:tcPr>
            <w:tcW w:w="521" w:type="dxa"/>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17</w:t>
            </w:r>
          </w:p>
        </w:tc>
        <w:tc>
          <w:tcPr>
            <w:tcW w:w="1033"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ЕКХ</w:t>
            </w:r>
          </w:p>
        </w:tc>
        <w:tc>
          <w:tcPr>
            <w:tcW w:w="766"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541"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0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552"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r>
      <w:tr w:rsidR="00217C68" w:rsidRPr="005F324E" w:rsidTr="00217C68">
        <w:trPr>
          <w:trHeight w:val="214"/>
        </w:trPr>
        <w:tc>
          <w:tcPr>
            <w:tcW w:w="521" w:type="dxa"/>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18</w:t>
            </w:r>
          </w:p>
        </w:tc>
        <w:tc>
          <w:tcPr>
            <w:tcW w:w="1033"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ВВЧ</w:t>
            </w:r>
          </w:p>
        </w:tc>
        <w:tc>
          <w:tcPr>
            <w:tcW w:w="766"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41"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50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52"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r>
      <w:tr w:rsidR="00217C68" w:rsidRPr="005F324E" w:rsidTr="00217C68">
        <w:trPr>
          <w:trHeight w:val="84"/>
        </w:trPr>
        <w:tc>
          <w:tcPr>
            <w:tcW w:w="521" w:type="dxa"/>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19</w:t>
            </w:r>
          </w:p>
        </w:tc>
        <w:tc>
          <w:tcPr>
            <w:tcW w:w="1033"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МВВ</w:t>
            </w:r>
          </w:p>
        </w:tc>
        <w:tc>
          <w:tcPr>
            <w:tcW w:w="766"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41"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rPr>
                <w:rFonts w:ascii="Verdana" w:hAnsi="Verdana"/>
                <w:bCs/>
                <w:kern w:val="2"/>
              </w:rPr>
            </w:pPr>
            <w:r>
              <w:rPr>
                <w:rFonts w:ascii="Verdana" w:hAnsi="Verdana"/>
                <w:bCs/>
                <w:kern w:val="2"/>
              </w:rPr>
              <w:t xml:space="preserve"> 3</w:t>
            </w: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0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52"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r>
      <w:tr w:rsidR="00217C68" w:rsidRPr="005F324E" w:rsidTr="00217C68">
        <w:trPr>
          <w:trHeight w:val="84"/>
        </w:trPr>
        <w:tc>
          <w:tcPr>
            <w:tcW w:w="521" w:type="dxa"/>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20</w:t>
            </w:r>
          </w:p>
        </w:tc>
        <w:tc>
          <w:tcPr>
            <w:tcW w:w="1033"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ВЕВ</w:t>
            </w:r>
          </w:p>
        </w:tc>
        <w:tc>
          <w:tcPr>
            <w:tcW w:w="766"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780"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869"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426"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541" w:type="dxa"/>
            <w:gridSpan w:val="2"/>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497"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01"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91"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546"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485"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518" w:type="dxa"/>
            <w:gridSpan w:val="2"/>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573"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450" w:type="dxa"/>
            <w:gridSpan w:val="2"/>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552"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r>
      <w:tr w:rsidR="00217C68" w:rsidRPr="005F324E" w:rsidTr="00217C68">
        <w:trPr>
          <w:trHeight w:val="84"/>
        </w:trPr>
        <w:tc>
          <w:tcPr>
            <w:tcW w:w="521" w:type="dxa"/>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21</w:t>
            </w:r>
          </w:p>
        </w:tc>
        <w:tc>
          <w:tcPr>
            <w:tcW w:w="1033"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ИНХ</w:t>
            </w:r>
          </w:p>
        </w:tc>
        <w:tc>
          <w:tcPr>
            <w:tcW w:w="766"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41"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50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52"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r>
      <w:tr w:rsidR="00217C68" w:rsidRPr="005F324E" w:rsidTr="00217C68">
        <w:trPr>
          <w:trHeight w:val="84"/>
        </w:trPr>
        <w:tc>
          <w:tcPr>
            <w:tcW w:w="521" w:type="dxa"/>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22</w:t>
            </w:r>
          </w:p>
        </w:tc>
        <w:tc>
          <w:tcPr>
            <w:tcW w:w="1033"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МТВ</w:t>
            </w:r>
          </w:p>
        </w:tc>
        <w:tc>
          <w:tcPr>
            <w:tcW w:w="766" w:type="dxa"/>
            <w:shd w:val="clear" w:color="auto" w:fill="auto"/>
            <w:hideMark/>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780"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869"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426"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541" w:type="dxa"/>
            <w:gridSpan w:val="2"/>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497"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01"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91"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546"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485"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518" w:type="dxa"/>
            <w:gridSpan w:val="2"/>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573"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450" w:type="dxa"/>
            <w:gridSpan w:val="2"/>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552"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1</w:t>
            </w:r>
          </w:p>
        </w:tc>
      </w:tr>
      <w:tr w:rsidR="00217C68" w:rsidRPr="005F324E" w:rsidTr="00217C68">
        <w:trPr>
          <w:trHeight w:val="84"/>
        </w:trPr>
        <w:tc>
          <w:tcPr>
            <w:tcW w:w="521" w:type="dxa"/>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23</w:t>
            </w:r>
          </w:p>
        </w:tc>
        <w:tc>
          <w:tcPr>
            <w:tcW w:w="1033"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НВВ</w:t>
            </w:r>
          </w:p>
        </w:tc>
        <w:tc>
          <w:tcPr>
            <w:tcW w:w="766"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541"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50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552"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5</w:t>
            </w:r>
          </w:p>
        </w:tc>
      </w:tr>
      <w:tr w:rsidR="00217C68" w:rsidRPr="005F324E" w:rsidTr="00217C68">
        <w:trPr>
          <w:trHeight w:val="84"/>
        </w:trPr>
        <w:tc>
          <w:tcPr>
            <w:tcW w:w="521" w:type="dxa"/>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24</w:t>
            </w:r>
          </w:p>
        </w:tc>
        <w:tc>
          <w:tcPr>
            <w:tcW w:w="1033"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НРЕ</w:t>
            </w:r>
          </w:p>
        </w:tc>
        <w:tc>
          <w:tcPr>
            <w:tcW w:w="766" w:type="dxa"/>
            <w:shd w:val="clear" w:color="auto" w:fill="auto"/>
            <w:hideMark/>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780"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869"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426"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41" w:type="dxa"/>
            <w:gridSpan w:val="2"/>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497"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501"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91"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46"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485"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18" w:type="dxa"/>
            <w:gridSpan w:val="2"/>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73"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450" w:type="dxa"/>
            <w:gridSpan w:val="2"/>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552" w:type="dxa"/>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2</w:t>
            </w:r>
          </w:p>
        </w:tc>
      </w:tr>
      <w:tr w:rsidR="00217C68" w:rsidRPr="005F324E" w:rsidTr="00217C68">
        <w:trPr>
          <w:trHeight w:val="84"/>
        </w:trPr>
        <w:tc>
          <w:tcPr>
            <w:tcW w:w="521" w:type="dxa"/>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25</w:t>
            </w:r>
          </w:p>
        </w:tc>
        <w:tc>
          <w:tcPr>
            <w:tcW w:w="1033"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sidRPr="005F324E">
              <w:rPr>
                <w:rFonts w:ascii="Verdana" w:hAnsi="Verdana"/>
              </w:rPr>
              <w:t>ВРЕ</w:t>
            </w:r>
          </w:p>
        </w:tc>
        <w:tc>
          <w:tcPr>
            <w:tcW w:w="766" w:type="dxa"/>
            <w:tcBorders>
              <w:top w:val="single" w:sz="4" w:space="0" w:color="auto"/>
              <w:left w:val="single" w:sz="4" w:space="0" w:color="auto"/>
              <w:bottom w:val="single" w:sz="4" w:space="0" w:color="auto"/>
              <w:right w:val="single" w:sz="4" w:space="0" w:color="auto"/>
            </w:tcBorders>
            <w:shd w:val="clear" w:color="auto" w:fill="auto"/>
            <w:hideMark/>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41"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50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552" w:type="dxa"/>
            <w:tcBorders>
              <w:top w:val="single" w:sz="4" w:space="0" w:color="auto"/>
              <w:left w:val="single" w:sz="4" w:space="0" w:color="auto"/>
              <w:bottom w:val="single" w:sz="4" w:space="0" w:color="auto"/>
              <w:right w:val="single" w:sz="4" w:space="0" w:color="auto"/>
            </w:tcBorders>
            <w:shd w:val="clear" w:color="auto" w:fill="auto"/>
          </w:tcPr>
          <w:p w:rsidR="00217C68" w:rsidRPr="005F324E" w:rsidRDefault="00217C68" w:rsidP="00217C68">
            <w:pPr>
              <w:widowControl w:val="0"/>
              <w:spacing w:after="0" w:line="240" w:lineRule="auto"/>
              <w:jc w:val="center"/>
              <w:rPr>
                <w:rFonts w:ascii="Verdana" w:hAnsi="Verdana"/>
                <w:bCs/>
                <w:kern w:val="2"/>
              </w:rPr>
            </w:pPr>
            <w:r>
              <w:rPr>
                <w:rFonts w:ascii="Verdana" w:hAnsi="Verdana"/>
                <w:bCs/>
                <w:kern w:val="2"/>
              </w:rPr>
              <w:t>4</w:t>
            </w:r>
          </w:p>
        </w:tc>
      </w:tr>
    </w:tbl>
    <w:p w:rsidR="00050B53" w:rsidRPr="00050B53" w:rsidRDefault="00050B53" w:rsidP="00050B53">
      <w:pPr>
        <w:spacing w:after="0" w:line="360" w:lineRule="auto"/>
        <w:ind w:firstLine="720"/>
        <w:jc w:val="right"/>
        <w:rPr>
          <w:rFonts w:ascii="Verdana" w:hAnsi="Verdana"/>
          <w:bCs/>
          <w:sz w:val="24"/>
          <w:szCs w:val="24"/>
        </w:rPr>
      </w:pPr>
      <w:r w:rsidRPr="00050B53">
        <w:rPr>
          <w:rFonts w:ascii="Verdana" w:hAnsi="Verdana"/>
          <w:bCs/>
          <w:sz w:val="24"/>
          <w:szCs w:val="24"/>
        </w:rPr>
        <w:lastRenderedPageBreak/>
        <w:t>Окончание таблицы 4</w:t>
      </w:r>
    </w:p>
    <w:tbl>
      <w:tblPr>
        <w:tblW w:w="96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1033"/>
        <w:gridCol w:w="766"/>
        <w:gridCol w:w="780"/>
        <w:gridCol w:w="869"/>
        <w:gridCol w:w="426"/>
        <w:gridCol w:w="541"/>
        <w:gridCol w:w="497"/>
        <w:gridCol w:w="501"/>
        <w:gridCol w:w="591"/>
        <w:gridCol w:w="546"/>
        <w:gridCol w:w="485"/>
        <w:gridCol w:w="518"/>
        <w:gridCol w:w="573"/>
        <w:gridCol w:w="450"/>
        <w:gridCol w:w="552"/>
      </w:tblGrid>
      <w:tr w:rsidR="00050B53" w:rsidRPr="005F324E" w:rsidTr="00BC60D1">
        <w:trPr>
          <w:trHeight w:val="84"/>
        </w:trPr>
        <w:tc>
          <w:tcPr>
            <w:tcW w:w="521" w:type="dxa"/>
            <w:hideMark/>
          </w:tcPr>
          <w:p w:rsidR="00050B53" w:rsidRPr="005F324E" w:rsidRDefault="00050B53" w:rsidP="00BC60D1">
            <w:pPr>
              <w:widowControl w:val="0"/>
              <w:spacing w:after="0" w:line="240" w:lineRule="auto"/>
              <w:jc w:val="center"/>
              <w:rPr>
                <w:rFonts w:ascii="Verdana" w:hAnsi="Verdana"/>
                <w:bCs/>
                <w:kern w:val="2"/>
              </w:rPr>
            </w:pPr>
            <w:r w:rsidRPr="005F324E">
              <w:rPr>
                <w:rFonts w:ascii="Verdana" w:hAnsi="Verdana"/>
              </w:rPr>
              <w:t>26</w:t>
            </w:r>
          </w:p>
        </w:tc>
        <w:tc>
          <w:tcPr>
            <w:tcW w:w="1033" w:type="dxa"/>
            <w:tcBorders>
              <w:top w:val="single" w:sz="4" w:space="0" w:color="auto"/>
              <w:left w:val="single" w:sz="4" w:space="0" w:color="auto"/>
              <w:bottom w:val="single" w:sz="4" w:space="0" w:color="auto"/>
              <w:right w:val="single" w:sz="4" w:space="0" w:color="auto"/>
            </w:tcBorders>
            <w:shd w:val="clear" w:color="auto" w:fill="auto"/>
            <w:hideMark/>
          </w:tcPr>
          <w:p w:rsidR="00050B53" w:rsidRPr="005F324E" w:rsidRDefault="00050B53" w:rsidP="00BC60D1">
            <w:pPr>
              <w:widowControl w:val="0"/>
              <w:spacing w:after="0" w:line="240" w:lineRule="auto"/>
              <w:jc w:val="center"/>
              <w:rPr>
                <w:rFonts w:ascii="Verdana" w:hAnsi="Verdana"/>
                <w:bCs/>
                <w:kern w:val="2"/>
              </w:rPr>
            </w:pPr>
            <w:r w:rsidRPr="005F324E">
              <w:rPr>
                <w:rFonts w:ascii="Verdana" w:hAnsi="Verdana"/>
              </w:rPr>
              <w:t>ФГР</w:t>
            </w:r>
          </w:p>
        </w:tc>
        <w:tc>
          <w:tcPr>
            <w:tcW w:w="766" w:type="dxa"/>
            <w:tcBorders>
              <w:top w:val="single" w:sz="4" w:space="0" w:color="auto"/>
              <w:left w:val="single" w:sz="4" w:space="0" w:color="auto"/>
              <w:bottom w:val="single" w:sz="4" w:space="0" w:color="auto"/>
              <w:right w:val="single" w:sz="4" w:space="0" w:color="auto"/>
            </w:tcBorders>
            <w:shd w:val="clear" w:color="auto" w:fill="auto"/>
            <w:hideMark/>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541"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4</w:t>
            </w: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501"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518"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450"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552"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1</w:t>
            </w:r>
          </w:p>
        </w:tc>
      </w:tr>
      <w:tr w:rsidR="00050B53" w:rsidRPr="005F324E" w:rsidTr="00BC60D1">
        <w:trPr>
          <w:trHeight w:val="84"/>
        </w:trPr>
        <w:tc>
          <w:tcPr>
            <w:tcW w:w="521" w:type="dxa"/>
            <w:hideMark/>
          </w:tcPr>
          <w:p w:rsidR="00050B53" w:rsidRPr="005F324E" w:rsidRDefault="00050B53" w:rsidP="00BC60D1">
            <w:pPr>
              <w:widowControl w:val="0"/>
              <w:spacing w:after="0" w:line="240" w:lineRule="auto"/>
              <w:jc w:val="center"/>
              <w:rPr>
                <w:rFonts w:ascii="Verdana" w:hAnsi="Verdana"/>
                <w:bCs/>
                <w:kern w:val="2"/>
              </w:rPr>
            </w:pPr>
            <w:r w:rsidRPr="005F324E">
              <w:rPr>
                <w:rFonts w:ascii="Verdana" w:hAnsi="Verdana"/>
              </w:rPr>
              <w:t>27</w:t>
            </w:r>
          </w:p>
        </w:tc>
        <w:tc>
          <w:tcPr>
            <w:tcW w:w="1033" w:type="dxa"/>
            <w:tcBorders>
              <w:top w:val="single" w:sz="4" w:space="0" w:color="auto"/>
              <w:left w:val="single" w:sz="4" w:space="0" w:color="auto"/>
              <w:bottom w:val="single" w:sz="4" w:space="0" w:color="auto"/>
              <w:right w:val="single" w:sz="4" w:space="0" w:color="auto"/>
            </w:tcBorders>
            <w:shd w:val="clear" w:color="auto" w:fill="auto"/>
            <w:hideMark/>
          </w:tcPr>
          <w:p w:rsidR="00050B53" w:rsidRPr="005F324E" w:rsidRDefault="00050B53" w:rsidP="00BC60D1">
            <w:pPr>
              <w:widowControl w:val="0"/>
              <w:spacing w:after="0" w:line="240" w:lineRule="auto"/>
              <w:jc w:val="center"/>
              <w:rPr>
                <w:rFonts w:ascii="Verdana" w:hAnsi="Verdana"/>
                <w:bCs/>
                <w:kern w:val="2"/>
              </w:rPr>
            </w:pPr>
            <w:r w:rsidRPr="005F324E">
              <w:rPr>
                <w:rFonts w:ascii="Verdana" w:hAnsi="Verdana"/>
              </w:rPr>
              <w:t>ТВГ</w:t>
            </w:r>
          </w:p>
        </w:tc>
        <w:tc>
          <w:tcPr>
            <w:tcW w:w="766" w:type="dxa"/>
            <w:shd w:val="clear" w:color="auto" w:fill="auto"/>
            <w:hideMark/>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780" w:type="dxa"/>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869" w:type="dxa"/>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426" w:type="dxa"/>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541" w:type="dxa"/>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5</w:t>
            </w:r>
          </w:p>
        </w:tc>
        <w:tc>
          <w:tcPr>
            <w:tcW w:w="497" w:type="dxa"/>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501" w:type="dxa"/>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591" w:type="dxa"/>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546" w:type="dxa"/>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485" w:type="dxa"/>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518" w:type="dxa"/>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573" w:type="dxa"/>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450" w:type="dxa"/>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552" w:type="dxa"/>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1</w:t>
            </w:r>
          </w:p>
        </w:tc>
      </w:tr>
      <w:tr w:rsidR="00050B53" w:rsidRPr="005F324E" w:rsidTr="00BC60D1">
        <w:trPr>
          <w:trHeight w:val="158"/>
        </w:trPr>
        <w:tc>
          <w:tcPr>
            <w:tcW w:w="521" w:type="dxa"/>
            <w:hideMark/>
          </w:tcPr>
          <w:p w:rsidR="00050B53" w:rsidRPr="005F324E" w:rsidRDefault="00050B53" w:rsidP="00BC60D1">
            <w:pPr>
              <w:widowControl w:val="0"/>
              <w:spacing w:after="0" w:line="240" w:lineRule="auto"/>
              <w:jc w:val="center"/>
              <w:rPr>
                <w:rFonts w:ascii="Verdana" w:hAnsi="Verdana"/>
                <w:bCs/>
                <w:kern w:val="2"/>
              </w:rPr>
            </w:pPr>
            <w:r w:rsidRPr="005F324E">
              <w:rPr>
                <w:rFonts w:ascii="Verdana" w:hAnsi="Verdana"/>
              </w:rPr>
              <w:t>28</w:t>
            </w:r>
          </w:p>
        </w:tc>
        <w:tc>
          <w:tcPr>
            <w:tcW w:w="1033" w:type="dxa"/>
            <w:tcBorders>
              <w:top w:val="single" w:sz="4" w:space="0" w:color="auto"/>
              <w:left w:val="single" w:sz="4" w:space="0" w:color="auto"/>
              <w:bottom w:val="single" w:sz="4" w:space="0" w:color="auto"/>
              <w:right w:val="single" w:sz="4" w:space="0" w:color="auto"/>
            </w:tcBorders>
            <w:shd w:val="clear" w:color="auto" w:fill="auto"/>
            <w:hideMark/>
          </w:tcPr>
          <w:p w:rsidR="00050B53" w:rsidRPr="005F324E" w:rsidRDefault="00050B53" w:rsidP="00BC60D1">
            <w:pPr>
              <w:widowControl w:val="0"/>
              <w:spacing w:after="0" w:line="240" w:lineRule="auto"/>
              <w:jc w:val="center"/>
              <w:rPr>
                <w:rFonts w:ascii="Verdana" w:hAnsi="Verdana"/>
                <w:bCs/>
                <w:kern w:val="2"/>
              </w:rPr>
            </w:pPr>
            <w:r w:rsidRPr="005F324E">
              <w:rPr>
                <w:rFonts w:ascii="Verdana" w:hAnsi="Verdana"/>
              </w:rPr>
              <w:t>НРЦ</w:t>
            </w:r>
          </w:p>
        </w:tc>
        <w:tc>
          <w:tcPr>
            <w:tcW w:w="766" w:type="dxa"/>
            <w:tcBorders>
              <w:top w:val="single" w:sz="4" w:space="0" w:color="auto"/>
              <w:left w:val="single" w:sz="4" w:space="0" w:color="auto"/>
              <w:bottom w:val="single" w:sz="4" w:space="0" w:color="auto"/>
              <w:right w:val="single" w:sz="4" w:space="0" w:color="auto"/>
            </w:tcBorders>
            <w:shd w:val="clear" w:color="auto" w:fill="auto"/>
            <w:hideMark/>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5</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rPr>
                <w:rFonts w:ascii="Verdana" w:hAnsi="Verdana"/>
                <w:bCs/>
                <w:kern w:val="2"/>
              </w:rPr>
            </w:pPr>
            <w:r>
              <w:rPr>
                <w:rFonts w:ascii="Verdana" w:hAnsi="Verdana"/>
                <w:bCs/>
                <w:kern w:val="2"/>
              </w:rPr>
              <w:t xml:space="preserve">   3</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5</w:t>
            </w:r>
          </w:p>
        </w:tc>
        <w:tc>
          <w:tcPr>
            <w:tcW w:w="541"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4</w:t>
            </w: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501"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5</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5</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5</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5</w:t>
            </w:r>
          </w:p>
        </w:tc>
        <w:tc>
          <w:tcPr>
            <w:tcW w:w="518"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5</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5</w:t>
            </w:r>
          </w:p>
        </w:tc>
        <w:tc>
          <w:tcPr>
            <w:tcW w:w="450"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5</w:t>
            </w:r>
          </w:p>
        </w:tc>
        <w:tc>
          <w:tcPr>
            <w:tcW w:w="552"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2"/>
              </w:rPr>
            </w:pPr>
            <w:r>
              <w:rPr>
                <w:rFonts w:ascii="Verdana" w:hAnsi="Verdana"/>
                <w:bCs/>
                <w:kern w:val="2"/>
              </w:rPr>
              <w:t>5</w:t>
            </w:r>
          </w:p>
        </w:tc>
      </w:tr>
      <w:tr w:rsidR="00050B53" w:rsidRPr="005F324E" w:rsidTr="00BC60D1">
        <w:trPr>
          <w:trHeight w:val="84"/>
        </w:trPr>
        <w:tc>
          <w:tcPr>
            <w:tcW w:w="521" w:type="dxa"/>
          </w:tcPr>
          <w:p w:rsidR="00050B53" w:rsidRPr="005F324E" w:rsidRDefault="00050B53" w:rsidP="00BC60D1">
            <w:pPr>
              <w:widowControl w:val="0"/>
              <w:spacing w:after="0" w:line="240" w:lineRule="auto"/>
              <w:jc w:val="center"/>
              <w:rPr>
                <w:rFonts w:ascii="Verdana" w:hAnsi="Verdana"/>
              </w:rPr>
            </w:pPr>
            <w:r w:rsidRPr="005F324E">
              <w:rPr>
                <w:rFonts w:ascii="Verdana" w:hAnsi="Verdana"/>
              </w:rPr>
              <w:t>29</w:t>
            </w: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rPr>
            </w:pPr>
            <w:r w:rsidRPr="005F324E">
              <w:rPr>
                <w:rFonts w:ascii="Verdana" w:hAnsi="Verdana"/>
              </w:rPr>
              <w:t>ВВЧ</w:t>
            </w:r>
          </w:p>
        </w:tc>
        <w:tc>
          <w:tcPr>
            <w:tcW w:w="766"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1"/>
              </w:rPr>
            </w:pPr>
            <w:r>
              <w:rPr>
                <w:rFonts w:ascii="Verdana" w:hAnsi="Verdana"/>
                <w:bCs/>
                <w:kern w:val="1"/>
              </w:rPr>
              <w:t>3</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1"/>
              </w:rPr>
            </w:pPr>
            <w:r>
              <w:rPr>
                <w:rFonts w:ascii="Verdana" w:hAnsi="Verdana"/>
                <w:bCs/>
                <w:kern w:val="1"/>
              </w:rPr>
              <w:t>4</w:t>
            </w:r>
          </w:p>
        </w:tc>
        <w:tc>
          <w:tcPr>
            <w:tcW w:w="869"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1"/>
              </w:rPr>
            </w:pPr>
            <w:r>
              <w:rPr>
                <w:rFonts w:ascii="Verdana" w:hAnsi="Verdana"/>
                <w:bCs/>
                <w:kern w:val="1"/>
              </w:rPr>
              <w:t>3</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1"/>
              </w:rPr>
            </w:pPr>
            <w:r>
              <w:rPr>
                <w:rFonts w:ascii="Verdana" w:hAnsi="Verdana"/>
                <w:bCs/>
                <w:kern w:val="1"/>
              </w:rPr>
              <w:t>4</w:t>
            </w:r>
          </w:p>
        </w:tc>
        <w:tc>
          <w:tcPr>
            <w:tcW w:w="541"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1"/>
              </w:rPr>
            </w:pPr>
            <w:r>
              <w:rPr>
                <w:rFonts w:ascii="Verdana" w:hAnsi="Verdana"/>
                <w:bCs/>
                <w:kern w:val="1"/>
              </w:rPr>
              <w:t>4</w:t>
            </w: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1"/>
              </w:rPr>
            </w:pPr>
            <w:r>
              <w:rPr>
                <w:rFonts w:ascii="Verdana" w:hAnsi="Verdana"/>
                <w:bCs/>
                <w:kern w:val="1"/>
              </w:rPr>
              <w:t>3</w:t>
            </w:r>
          </w:p>
        </w:tc>
        <w:tc>
          <w:tcPr>
            <w:tcW w:w="501"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1"/>
              </w:rPr>
            </w:pPr>
            <w:r>
              <w:rPr>
                <w:rFonts w:ascii="Verdana" w:hAnsi="Verdana"/>
                <w:bCs/>
                <w:kern w:val="1"/>
              </w:rPr>
              <w:t>4</w:t>
            </w:r>
          </w:p>
        </w:tc>
        <w:tc>
          <w:tcPr>
            <w:tcW w:w="591"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bCs/>
                <w:kern w:val="1"/>
              </w:rPr>
            </w:pPr>
            <w:r>
              <w:rPr>
                <w:rFonts w:ascii="Verdana" w:hAnsi="Verdana"/>
                <w:bCs/>
                <w:kern w:val="1"/>
              </w:rPr>
              <w:t>4</w:t>
            </w: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rPr>
            </w:pPr>
            <w:r>
              <w:rPr>
                <w:rFonts w:ascii="Verdana" w:hAnsi="Verdana"/>
                <w:bCs/>
                <w:kern w:val="1"/>
              </w:rPr>
              <w:t>4</w:t>
            </w:r>
          </w:p>
        </w:tc>
        <w:tc>
          <w:tcPr>
            <w:tcW w:w="485"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rPr>
            </w:pPr>
            <w:r>
              <w:rPr>
                <w:rFonts w:ascii="Verdana" w:hAnsi="Verdana"/>
                <w:bCs/>
                <w:kern w:val="1"/>
              </w:rPr>
              <w:t>4</w:t>
            </w:r>
          </w:p>
        </w:tc>
        <w:tc>
          <w:tcPr>
            <w:tcW w:w="518"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rPr>
            </w:pPr>
            <w:r>
              <w:rPr>
                <w:rFonts w:ascii="Verdana" w:hAnsi="Verdana"/>
                <w:bCs/>
                <w:kern w:val="1"/>
              </w:rPr>
              <w:t>4</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rPr>
            </w:pPr>
            <w:r>
              <w:rPr>
                <w:rFonts w:ascii="Verdana" w:hAnsi="Verdana"/>
                <w:bCs/>
                <w:kern w:val="1"/>
              </w:rPr>
              <w:t>4</w:t>
            </w:r>
          </w:p>
        </w:tc>
        <w:tc>
          <w:tcPr>
            <w:tcW w:w="450"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rPr>
            </w:pPr>
            <w:r>
              <w:rPr>
                <w:rFonts w:ascii="Verdana" w:hAnsi="Verdana"/>
                <w:bCs/>
                <w:kern w:val="1"/>
              </w:rPr>
              <w:t>4</w:t>
            </w:r>
          </w:p>
        </w:tc>
        <w:tc>
          <w:tcPr>
            <w:tcW w:w="552"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rPr>
            </w:pPr>
            <w:r>
              <w:rPr>
                <w:rFonts w:ascii="Verdana" w:hAnsi="Verdana"/>
                <w:bCs/>
                <w:kern w:val="1"/>
              </w:rPr>
              <w:t>4</w:t>
            </w:r>
          </w:p>
        </w:tc>
      </w:tr>
      <w:tr w:rsidR="00050B53" w:rsidRPr="005F324E" w:rsidTr="00BC60D1">
        <w:trPr>
          <w:trHeight w:val="148"/>
        </w:trPr>
        <w:tc>
          <w:tcPr>
            <w:tcW w:w="521" w:type="dxa"/>
          </w:tcPr>
          <w:p w:rsidR="00050B53" w:rsidRPr="005F324E" w:rsidRDefault="00050B53" w:rsidP="00BC60D1">
            <w:pPr>
              <w:widowControl w:val="0"/>
              <w:spacing w:after="0" w:line="240" w:lineRule="auto"/>
              <w:jc w:val="center"/>
              <w:rPr>
                <w:rFonts w:ascii="Verdana" w:hAnsi="Verdana"/>
              </w:rPr>
            </w:pPr>
            <w:r w:rsidRPr="005F324E">
              <w:rPr>
                <w:rFonts w:ascii="Verdana" w:hAnsi="Verdana"/>
              </w:rPr>
              <w:t>30</w:t>
            </w: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050B53" w:rsidRPr="005F324E" w:rsidRDefault="00050B53" w:rsidP="00BC60D1">
            <w:pPr>
              <w:widowControl w:val="0"/>
              <w:spacing w:after="0" w:line="240" w:lineRule="auto"/>
              <w:jc w:val="center"/>
              <w:rPr>
                <w:rFonts w:ascii="Verdana" w:hAnsi="Verdana"/>
              </w:rPr>
            </w:pPr>
            <w:r w:rsidRPr="005F324E">
              <w:rPr>
                <w:rFonts w:ascii="Verdana" w:hAnsi="Verdana"/>
              </w:rPr>
              <w:t>АНС</w:t>
            </w:r>
          </w:p>
        </w:tc>
        <w:tc>
          <w:tcPr>
            <w:tcW w:w="766" w:type="dxa"/>
            <w:shd w:val="clear" w:color="auto" w:fill="auto"/>
          </w:tcPr>
          <w:p w:rsidR="00050B53" w:rsidRPr="005F324E" w:rsidRDefault="00050B53" w:rsidP="00BC60D1">
            <w:pPr>
              <w:widowControl w:val="0"/>
              <w:spacing w:after="0" w:line="240" w:lineRule="auto"/>
              <w:jc w:val="center"/>
              <w:rPr>
                <w:rFonts w:ascii="Verdana" w:hAnsi="Verdana"/>
                <w:bCs/>
                <w:kern w:val="1"/>
              </w:rPr>
            </w:pPr>
            <w:r>
              <w:rPr>
                <w:rFonts w:ascii="Verdana" w:hAnsi="Verdana"/>
                <w:bCs/>
                <w:kern w:val="1"/>
              </w:rPr>
              <w:t>4</w:t>
            </w:r>
          </w:p>
        </w:tc>
        <w:tc>
          <w:tcPr>
            <w:tcW w:w="780" w:type="dxa"/>
            <w:shd w:val="clear" w:color="auto" w:fill="auto"/>
          </w:tcPr>
          <w:p w:rsidR="00050B53" w:rsidRPr="005F324E" w:rsidRDefault="00050B53" w:rsidP="00BC60D1">
            <w:pPr>
              <w:widowControl w:val="0"/>
              <w:spacing w:after="0" w:line="240" w:lineRule="auto"/>
              <w:jc w:val="center"/>
              <w:rPr>
                <w:rFonts w:ascii="Verdana" w:hAnsi="Verdana"/>
                <w:bCs/>
                <w:kern w:val="1"/>
              </w:rPr>
            </w:pPr>
            <w:r>
              <w:rPr>
                <w:rFonts w:ascii="Verdana" w:hAnsi="Verdana"/>
                <w:bCs/>
                <w:kern w:val="1"/>
              </w:rPr>
              <w:t>1</w:t>
            </w:r>
          </w:p>
        </w:tc>
        <w:tc>
          <w:tcPr>
            <w:tcW w:w="869" w:type="dxa"/>
            <w:shd w:val="clear" w:color="auto" w:fill="auto"/>
          </w:tcPr>
          <w:p w:rsidR="00050B53" w:rsidRPr="005F324E" w:rsidRDefault="00050B53" w:rsidP="00BC60D1">
            <w:pPr>
              <w:widowControl w:val="0"/>
              <w:spacing w:after="0" w:line="240" w:lineRule="auto"/>
              <w:jc w:val="center"/>
              <w:rPr>
                <w:rFonts w:ascii="Verdana" w:hAnsi="Verdana"/>
                <w:bCs/>
                <w:kern w:val="1"/>
              </w:rPr>
            </w:pPr>
            <w:r>
              <w:rPr>
                <w:rFonts w:ascii="Verdana" w:hAnsi="Verdana"/>
                <w:bCs/>
                <w:kern w:val="1"/>
              </w:rPr>
              <w:t>4</w:t>
            </w:r>
          </w:p>
        </w:tc>
        <w:tc>
          <w:tcPr>
            <w:tcW w:w="426" w:type="dxa"/>
            <w:shd w:val="clear" w:color="auto" w:fill="auto"/>
          </w:tcPr>
          <w:p w:rsidR="00050B53" w:rsidRPr="005F324E" w:rsidRDefault="00050B53" w:rsidP="00BC60D1">
            <w:pPr>
              <w:widowControl w:val="0"/>
              <w:spacing w:after="0" w:line="240" w:lineRule="auto"/>
              <w:jc w:val="center"/>
              <w:rPr>
                <w:rFonts w:ascii="Verdana" w:hAnsi="Verdana"/>
                <w:bCs/>
                <w:kern w:val="1"/>
              </w:rPr>
            </w:pPr>
            <w:r>
              <w:rPr>
                <w:rFonts w:ascii="Verdana" w:hAnsi="Verdana"/>
                <w:bCs/>
                <w:kern w:val="1"/>
              </w:rPr>
              <w:t>1</w:t>
            </w:r>
          </w:p>
        </w:tc>
        <w:tc>
          <w:tcPr>
            <w:tcW w:w="541" w:type="dxa"/>
            <w:shd w:val="clear" w:color="auto" w:fill="auto"/>
          </w:tcPr>
          <w:p w:rsidR="00050B53" w:rsidRPr="005F324E" w:rsidRDefault="00050B53" w:rsidP="00BC60D1">
            <w:pPr>
              <w:widowControl w:val="0"/>
              <w:spacing w:after="0" w:line="240" w:lineRule="auto"/>
              <w:jc w:val="center"/>
              <w:rPr>
                <w:rFonts w:ascii="Verdana" w:hAnsi="Verdana"/>
                <w:bCs/>
                <w:kern w:val="1"/>
              </w:rPr>
            </w:pPr>
            <w:r>
              <w:rPr>
                <w:rFonts w:ascii="Verdana" w:hAnsi="Verdana"/>
                <w:bCs/>
                <w:kern w:val="1"/>
              </w:rPr>
              <w:t>4</w:t>
            </w:r>
          </w:p>
        </w:tc>
        <w:tc>
          <w:tcPr>
            <w:tcW w:w="497" w:type="dxa"/>
            <w:shd w:val="clear" w:color="auto" w:fill="auto"/>
          </w:tcPr>
          <w:p w:rsidR="00050B53" w:rsidRPr="005F324E" w:rsidRDefault="00050B53" w:rsidP="00BC60D1">
            <w:pPr>
              <w:widowControl w:val="0"/>
              <w:spacing w:after="0" w:line="240" w:lineRule="auto"/>
              <w:jc w:val="center"/>
              <w:rPr>
                <w:rFonts w:ascii="Verdana" w:hAnsi="Verdana"/>
                <w:bCs/>
                <w:kern w:val="1"/>
              </w:rPr>
            </w:pPr>
            <w:r>
              <w:rPr>
                <w:rFonts w:ascii="Verdana" w:hAnsi="Verdana"/>
                <w:bCs/>
                <w:kern w:val="1"/>
              </w:rPr>
              <w:t>4</w:t>
            </w:r>
          </w:p>
        </w:tc>
        <w:tc>
          <w:tcPr>
            <w:tcW w:w="501" w:type="dxa"/>
            <w:shd w:val="clear" w:color="auto" w:fill="auto"/>
          </w:tcPr>
          <w:p w:rsidR="00050B53" w:rsidRPr="005F324E" w:rsidRDefault="00050B53" w:rsidP="00BC60D1">
            <w:pPr>
              <w:widowControl w:val="0"/>
              <w:spacing w:after="0" w:line="240" w:lineRule="auto"/>
              <w:jc w:val="center"/>
              <w:rPr>
                <w:rFonts w:ascii="Verdana" w:hAnsi="Verdana"/>
                <w:bCs/>
                <w:kern w:val="1"/>
              </w:rPr>
            </w:pPr>
            <w:r>
              <w:rPr>
                <w:rFonts w:ascii="Verdana" w:hAnsi="Verdana"/>
                <w:bCs/>
                <w:kern w:val="1"/>
              </w:rPr>
              <w:t>3</w:t>
            </w:r>
          </w:p>
        </w:tc>
        <w:tc>
          <w:tcPr>
            <w:tcW w:w="591" w:type="dxa"/>
            <w:shd w:val="clear" w:color="auto" w:fill="auto"/>
          </w:tcPr>
          <w:p w:rsidR="00050B53" w:rsidRPr="005F324E" w:rsidRDefault="00050B53" w:rsidP="00BC60D1">
            <w:pPr>
              <w:widowControl w:val="0"/>
              <w:spacing w:after="0" w:line="240" w:lineRule="auto"/>
              <w:jc w:val="center"/>
              <w:rPr>
                <w:rFonts w:ascii="Verdana" w:hAnsi="Verdana"/>
                <w:bCs/>
                <w:kern w:val="1"/>
              </w:rPr>
            </w:pPr>
            <w:r>
              <w:rPr>
                <w:rFonts w:ascii="Verdana" w:hAnsi="Verdana"/>
                <w:bCs/>
                <w:kern w:val="1"/>
              </w:rPr>
              <w:t>2</w:t>
            </w:r>
          </w:p>
        </w:tc>
        <w:tc>
          <w:tcPr>
            <w:tcW w:w="546" w:type="dxa"/>
            <w:shd w:val="clear" w:color="auto" w:fill="auto"/>
          </w:tcPr>
          <w:p w:rsidR="00050B53" w:rsidRPr="005F324E" w:rsidRDefault="00050B53" w:rsidP="00BC60D1">
            <w:pPr>
              <w:widowControl w:val="0"/>
              <w:spacing w:after="0" w:line="240" w:lineRule="auto"/>
              <w:jc w:val="center"/>
              <w:rPr>
                <w:rFonts w:ascii="Verdana" w:hAnsi="Verdana"/>
              </w:rPr>
            </w:pPr>
            <w:r>
              <w:rPr>
                <w:rFonts w:ascii="Verdana" w:hAnsi="Verdana"/>
                <w:bCs/>
                <w:kern w:val="1"/>
              </w:rPr>
              <w:t>1</w:t>
            </w:r>
          </w:p>
        </w:tc>
        <w:tc>
          <w:tcPr>
            <w:tcW w:w="485" w:type="dxa"/>
            <w:shd w:val="clear" w:color="auto" w:fill="auto"/>
          </w:tcPr>
          <w:p w:rsidR="00050B53" w:rsidRPr="005F324E" w:rsidRDefault="00050B53" w:rsidP="00BC60D1">
            <w:pPr>
              <w:widowControl w:val="0"/>
              <w:spacing w:after="0" w:line="240" w:lineRule="auto"/>
              <w:jc w:val="center"/>
              <w:rPr>
                <w:rFonts w:ascii="Verdana" w:hAnsi="Verdana"/>
              </w:rPr>
            </w:pPr>
            <w:r>
              <w:rPr>
                <w:rFonts w:ascii="Verdana" w:hAnsi="Verdana"/>
                <w:bCs/>
                <w:kern w:val="1"/>
              </w:rPr>
              <w:t>1</w:t>
            </w:r>
          </w:p>
        </w:tc>
        <w:tc>
          <w:tcPr>
            <w:tcW w:w="518" w:type="dxa"/>
            <w:shd w:val="clear" w:color="auto" w:fill="auto"/>
          </w:tcPr>
          <w:p w:rsidR="00050B53" w:rsidRPr="005F324E" w:rsidRDefault="00050B53" w:rsidP="00BC60D1">
            <w:pPr>
              <w:widowControl w:val="0"/>
              <w:spacing w:after="0" w:line="240" w:lineRule="auto"/>
              <w:jc w:val="center"/>
              <w:rPr>
                <w:rFonts w:ascii="Verdana" w:hAnsi="Verdana"/>
              </w:rPr>
            </w:pPr>
            <w:r>
              <w:rPr>
                <w:rFonts w:ascii="Verdana" w:hAnsi="Verdana"/>
                <w:bCs/>
                <w:kern w:val="1"/>
              </w:rPr>
              <w:t>1</w:t>
            </w:r>
          </w:p>
        </w:tc>
        <w:tc>
          <w:tcPr>
            <w:tcW w:w="573" w:type="dxa"/>
            <w:shd w:val="clear" w:color="auto" w:fill="auto"/>
          </w:tcPr>
          <w:p w:rsidR="00050B53" w:rsidRPr="005F324E" w:rsidRDefault="00050B53" w:rsidP="00BC60D1">
            <w:pPr>
              <w:widowControl w:val="0"/>
              <w:spacing w:after="0" w:line="240" w:lineRule="auto"/>
              <w:jc w:val="center"/>
              <w:rPr>
                <w:rFonts w:ascii="Verdana" w:hAnsi="Verdana"/>
              </w:rPr>
            </w:pPr>
            <w:r>
              <w:rPr>
                <w:rFonts w:ascii="Verdana" w:hAnsi="Verdana"/>
                <w:bCs/>
                <w:kern w:val="1"/>
              </w:rPr>
              <w:t>1</w:t>
            </w:r>
          </w:p>
        </w:tc>
        <w:tc>
          <w:tcPr>
            <w:tcW w:w="450" w:type="dxa"/>
            <w:shd w:val="clear" w:color="auto" w:fill="auto"/>
          </w:tcPr>
          <w:p w:rsidR="00050B53" w:rsidRPr="005F324E" w:rsidRDefault="00050B53" w:rsidP="00BC60D1">
            <w:pPr>
              <w:widowControl w:val="0"/>
              <w:spacing w:after="0" w:line="240" w:lineRule="auto"/>
              <w:jc w:val="center"/>
              <w:rPr>
                <w:rFonts w:ascii="Verdana" w:hAnsi="Verdana"/>
              </w:rPr>
            </w:pPr>
            <w:r>
              <w:rPr>
                <w:rFonts w:ascii="Verdana" w:hAnsi="Verdana"/>
                <w:bCs/>
                <w:kern w:val="1"/>
              </w:rPr>
              <w:t>1</w:t>
            </w:r>
          </w:p>
        </w:tc>
        <w:tc>
          <w:tcPr>
            <w:tcW w:w="552" w:type="dxa"/>
            <w:shd w:val="clear" w:color="auto" w:fill="auto"/>
          </w:tcPr>
          <w:p w:rsidR="00050B53" w:rsidRPr="005F324E" w:rsidRDefault="00050B53" w:rsidP="00BC60D1">
            <w:pPr>
              <w:widowControl w:val="0"/>
              <w:spacing w:after="0" w:line="240" w:lineRule="auto"/>
              <w:jc w:val="center"/>
              <w:rPr>
                <w:rFonts w:ascii="Verdana" w:hAnsi="Verdana"/>
              </w:rPr>
            </w:pPr>
            <w:r>
              <w:rPr>
                <w:rFonts w:ascii="Verdana" w:hAnsi="Verdana"/>
                <w:bCs/>
                <w:kern w:val="1"/>
              </w:rPr>
              <w:t>2</w:t>
            </w:r>
          </w:p>
        </w:tc>
      </w:tr>
    </w:tbl>
    <w:p w:rsidR="00050B53" w:rsidRDefault="00050B53" w:rsidP="00217C68">
      <w:pPr>
        <w:spacing w:after="0" w:line="360" w:lineRule="auto"/>
        <w:ind w:firstLine="720"/>
        <w:jc w:val="both"/>
        <w:rPr>
          <w:rFonts w:ascii="Times New Roman" w:hAnsi="Times New Roman"/>
          <w:bCs/>
          <w:sz w:val="28"/>
          <w:szCs w:val="28"/>
        </w:rPr>
      </w:pPr>
    </w:p>
    <w:p w:rsidR="00217C68" w:rsidRDefault="00217C68" w:rsidP="00217C68">
      <w:pPr>
        <w:spacing w:after="0" w:line="360" w:lineRule="auto"/>
        <w:ind w:firstLine="720"/>
        <w:jc w:val="both"/>
        <w:rPr>
          <w:rFonts w:ascii="Times New Roman" w:hAnsi="Times New Roman"/>
          <w:bCs/>
          <w:sz w:val="28"/>
          <w:szCs w:val="28"/>
        </w:rPr>
      </w:pPr>
      <w:r>
        <w:rPr>
          <w:rFonts w:ascii="Times New Roman" w:hAnsi="Times New Roman"/>
          <w:bCs/>
          <w:sz w:val="28"/>
          <w:szCs w:val="28"/>
        </w:rPr>
        <w:t xml:space="preserve">По результатам методики выявлено следующее. В качестве </w:t>
      </w:r>
      <w:r w:rsidR="00050B53">
        <w:rPr>
          <w:rFonts w:ascii="Times New Roman" w:hAnsi="Times New Roman"/>
          <w:bCs/>
          <w:sz w:val="28"/>
          <w:szCs w:val="28"/>
        </w:rPr>
        <w:t>психологических факторов успешности профессиональной самореализации личности,</w:t>
      </w:r>
      <w:r>
        <w:rPr>
          <w:rFonts w:ascii="Times New Roman" w:hAnsi="Times New Roman"/>
          <w:bCs/>
          <w:sz w:val="28"/>
          <w:szCs w:val="28"/>
        </w:rPr>
        <w:t xml:space="preserve"> исследуемых можно выделить такие, как психологическая профессиональная направленность личности, профессиональная подготовленность, стеничность эмоций, эмоциональная устойчивость, внимательность, продуктивность памяти, критичность мышления, сообразительность, воля и дисциплинированность.</w:t>
      </w:r>
    </w:p>
    <w:p w:rsidR="00217C68" w:rsidRDefault="00217C68" w:rsidP="00217C68">
      <w:pPr>
        <w:spacing w:after="0" w:line="360" w:lineRule="auto"/>
        <w:ind w:firstLine="720"/>
        <w:jc w:val="both"/>
        <w:rPr>
          <w:rFonts w:ascii="Times New Roman" w:hAnsi="Times New Roman"/>
          <w:bCs/>
          <w:sz w:val="28"/>
          <w:szCs w:val="28"/>
        </w:rPr>
      </w:pPr>
      <w:r>
        <w:rPr>
          <w:rFonts w:ascii="Times New Roman" w:hAnsi="Times New Roman"/>
          <w:sz w:val="28"/>
          <w:szCs w:val="28"/>
        </w:rPr>
        <w:t xml:space="preserve">Яркая выраженность таких психологических факторов, как </w:t>
      </w:r>
      <w:r w:rsidRPr="005A3CD9">
        <w:rPr>
          <w:rFonts w:ascii="Times New Roman" w:hAnsi="Times New Roman"/>
          <w:bCs/>
          <w:sz w:val="28"/>
          <w:szCs w:val="28"/>
        </w:rPr>
        <w:t>психологическая профессиональная направленность личности, профессиональная подготовленность, стеничность эмоций, эмоциональная устойчивость, внимательность, продуктивность памяти, критичность мышления, сообразительность, воля и дисциплинированность</w:t>
      </w:r>
      <w:r>
        <w:rPr>
          <w:rFonts w:ascii="Times New Roman" w:hAnsi="Times New Roman"/>
          <w:bCs/>
          <w:sz w:val="28"/>
          <w:szCs w:val="28"/>
        </w:rPr>
        <w:t xml:space="preserve"> характерна </w:t>
      </w:r>
      <w:r w:rsidRPr="005A3CD9">
        <w:rPr>
          <w:rFonts w:ascii="Times New Roman" w:hAnsi="Times New Roman"/>
          <w:bCs/>
          <w:sz w:val="28"/>
          <w:szCs w:val="28"/>
        </w:rPr>
        <w:t>6 исследуемым (20%).</w:t>
      </w:r>
      <w:r>
        <w:rPr>
          <w:rFonts w:ascii="Times New Roman" w:hAnsi="Times New Roman"/>
          <w:bCs/>
          <w:sz w:val="28"/>
          <w:szCs w:val="28"/>
        </w:rPr>
        <w:t xml:space="preserve"> </w:t>
      </w:r>
      <w:r w:rsidRPr="005A3CD9">
        <w:rPr>
          <w:rFonts w:ascii="Times New Roman" w:hAnsi="Times New Roman"/>
          <w:bCs/>
          <w:sz w:val="28"/>
          <w:szCs w:val="28"/>
        </w:rPr>
        <w:t>Стоит отметить, что все эти исследуемые имеют высокий уровень успешности профессиональной самореализации (уровень смысложизненной и ценностной реализации).</w:t>
      </w:r>
      <w:r>
        <w:rPr>
          <w:rFonts w:ascii="Times New Roman" w:hAnsi="Times New Roman"/>
          <w:bCs/>
          <w:sz w:val="28"/>
          <w:szCs w:val="28"/>
        </w:rPr>
        <w:t xml:space="preserve"> Такие люди имеют направленность личности на профессию, на работу; психологически являются готовыми к профессиональной деятельности; характеризуются выраженной стеничностью эмоций (</w:t>
      </w:r>
      <w:r w:rsidRPr="005A3CD9">
        <w:rPr>
          <w:rFonts w:ascii="Times New Roman" w:hAnsi="Times New Roman"/>
          <w:bCs/>
          <w:sz w:val="28"/>
          <w:szCs w:val="28"/>
        </w:rPr>
        <w:t xml:space="preserve">обычно несколько приподнятое настроение, положительно влияющее на </w:t>
      </w:r>
      <w:r>
        <w:rPr>
          <w:rFonts w:ascii="Times New Roman" w:hAnsi="Times New Roman"/>
          <w:bCs/>
          <w:sz w:val="28"/>
          <w:szCs w:val="28"/>
        </w:rPr>
        <w:t xml:space="preserve">профессиональную и любую другую </w:t>
      </w:r>
      <w:r w:rsidRPr="005A3CD9">
        <w:rPr>
          <w:rFonts w:ascii="Times New Roman" w:hAnsi="Times New Roman"/>
          <w:bCs/>
          <w:sz w:val="28"/>
          <w:szCs w:val="28"/>
        </w:rPr>
        <w:t>деятельность</w:t>
      </w:r>
      <w:r>
        <w:rPr>
          <w:rFonts w:ascii="Times New Roman" w:hAnsi="Times New Roman"/>
          <w:bCs/>
          <w:sz w:val="28"/>
          <w:szCs w:val="28"/>
        </w:rPr>
        <w:t xml:space="preserve">); характеризуются эмоциональной устойчивостью; на высоком уровне у них развиты такие качества, как </w:t>
      </w:r>
      <w:r w:rsidRPr="005A3CD9">
        <w:rPr>
          <w:rFonts w:ascii="Times New Roman" w:hAnsi="Times New Roman"/>
          <w:bCs/>
          <w:sz w:val="28"/>
          <w:szCs w:val="28"/>
        </w:rPr>
        <w:t>эмоциональная устойчивость, внимательность, продуктивность памяти, критичность мышления, сообразительность, воля и дисциплинированность</w:t>
      </w:r>
      <w:r>
        <w:rPr>
          <w:rFonts w:ascii="Times New Roman" w:hAnsi="Times New Roman"/>
          <w:bCs/>
          <w:sz w:val="28"/>
          <w:szCs w:val="28"/>
        </w:rPr>
        <w:t xml:space="preserve">. </w:t>
      </w:r>
    </w:p>
    <w:p w:rsidR="00217C68" w:rsidRDefault="00217C68" w:rsidP="00217C68">
      <w:pPr>
        <w:spacing w:after="0" w:line="360" w:lineRule="auto"/>
        <w:ind w:firstLine="720"/>
        <w:jc w:val="both"/>
        <w:rPr>
          <w:rFonts w:ascii="Times New Roman" w:hAnsi="Times New Roman"/>
          <w:bCs/>
          <w:sz w:val="28"/>
          <w:szCs w:val="28"/>
        </w:rPr>
      </w:pPr>
      <w:r w:rsidRPr="005A3CD9">
        <w:rPr>
          <w:rFonts w:ascii="Times New Roman" w:hAnsi="Times New Roman"/>
          <w:sz w:val="28"/>
          <w:szCs w:val="28"/>
        </w:rPr>
        <w:t xml:space="preserve">30% исследуемых </w:t>
      </w:r>
      <w:r>
        <w:rPr>
          <w:rFonts w:ascii="Times New Roman" w:hAnsi="Times New Roman"/>
          <w:sz w:val="28"/>
          <w:szCs w:val="28"/>
        </w:rPr>
        <w:t xml:space="preserve">(все исследуемые имеют </w:t>
      </w:r>
      <w:r w:rsidRPr="005A3CD9">
        <w:rPr>
          <w:rFonts w:ascii="Times New Roman" w:hAnsi="Times New Roman"/>
          <w:sz w:val="28"/>
          <w:szCs w:val="28"/>
        </w:rPr>
        <w:t>средний уровень успешности профессиональной самореализации</w:t>
      </w:r>
      <w:r>
        <w:rPr>
          <w:rFonts w:ascii="Times New Roman" w:hAnsi="Times New Roman"/>
          <w:sz w:val="28"/>
          <w:szCs w:val="28"/>
        </w:rPr>
        <w:t xml:space="preserve">) характерна средняя выраженность таких </w:t>
      </w:r>
      <w:r>
        <w:rPr>
          <w:rFonts w:ascii="Times New Roman" w:hAnsi="Times New Roman"/>
          <w:sz w:val="28"/>
          <w:szCs w:val="28"/>
        </w:rPr>
        <w:lastRenderedPageBreak/>
        <w:t xml:space="preserve">психологических факторов, как </w:t>
      </w:r>
      <w:r w:rsidRPr="005A3CD9">
        <w:rPr>
          <w:rFonts w:ascii="Times New Roman" w:hAnsi="Times New Roman"/>
          <w:bCs/>
          <w:sz w:val="28"/>
          <w:szCs w:val="28"/>
        </w:rPr>
        <w:t>профессиональная направленность личности, профессиональная подготовленность, стеничность эмоций, эмоциональная устойчивость, внимательность, продуктивность памяти, критичность мышления, сообразительность, воля и дисциплинированность</w:t>
      </w:r>
      <w:r>
        <w:rPr>
          <w:rFonts w:ascii="Times New Roman" w:hAnsi="Times New Roman"/>
          <w:bCs/>
          <w:sz w:val="28"/>
          <w:szCs w:val="28"/>
        </w:rPr>
        <w:t>.</w:t>
      </w:r>
    </w:p>
    <w:p w:rsidR="00217C68" w:rsidRDefault="00217C68" w:rsidP="00217C68">
      <w:pPr>
        <w:spacing w:after="0" w:line="360" w:lineRule="auto"/>
        <w:ind w:firstLine="720"/>
        <w:jc w:val="both"/>
        <w:rPr>
          <w:rFonts w:ascii="Times New Roman" w:hAnsi="Times New Roman"/>
          <w:bCs/>
          <w:sz w:val="28"/>
          <w:szCs w:val="28"/>
        </w:rPr>
      </w:pPr>
      <w:r>
        <w:rPr>
          <w:rFonts w:ascii="Times New Roman" w:hAnsi="Times New Roman"/>
          <w:bCs/>
          <w:sz w:val="28"/>
          <w:szCs w:val="28"/>
        </w:rPr>
        <w:t>И у</w:t>
      </w:r>
      <w:r w:rsidRPr="00946A91">
        <w:rPr>
          <w:rFonts w:ascii="Times New Roman" w:hAnsi="Times New Roman"/>
          <w:bCs/>
          <w:sz w:val="28"/>
          <w:szCs w:val="28"/>
        </w:rPr>
        <w:t xml:space="preserve"> </w:t>
      </w:r>
      <w:r>
        <w:rPr>
          <w:rFonts w:ascii="Times New Roman" w:hAnsi="Times New Roman"/>
          <w:bCs/>
          <w:sz w:val="28"/>
          <w:szCs w:val="28"/>
        </w:rPr>
        <w:t xml:space="preserve">оставшейся части исследуемых (50%, из них </w:t>
      </w:r>
      <w:r w:rsidRPr="005A3CD9">
        <w:rPr>
          <w:rFonts w:ascii="Times New Roman" w:hAnsi="Times New Roman"/>
          <w:bCs/>
          <w:sz w:val="28"/>
          <w:szCs w:val="28"/>
        </w:rPr>
        <w:t xml:space="preserve">27% исследуемых </w:t>
      </w:r>
      <w:r>
        <w:rPr>
          <w:rFonts w:ascii="Times New Roman" w:hAnsi="Times New Roman"/>
          <w:bCs/>
          <w:sz w:val="28"/>
          <w:szCs w:val="28"/>
        </w:rPr>
        <w:t xml:space="preserve">имеет низкий уровень успешности профессиональной реализации и 23% - уровень ниже среднего) слабо выражены такие психологические факторы, как </w:t>
      </w:r>
      <w:r w:rsidRPr="005A3CD9">
        <w:rPr>
          <w:rFonts w:ascii="Times New Roman" w:hAnsi="Times New Roman"/>
          <w:bCs/>
          <w:sz w:val="28"/>
          <w:szCs w:val="28"/>
        </w:rPr>
        <w:t>профессиональная направленность личности, профессиональная подготовленность, стеничность эмоций, эмоциональная устойчивость, внимательность, продуктивность памяти, критичность мышления, сообразительность, воля и дисциплинированность.</w:t>
      </w:r>
    </w:p>
    <w:p w:rsidR="00217C68" w:rsidRDefault="00217C68" w:rsidP="00217C68">
      <w:pPr>
        <w:spacing w:after="0" w:line="360" w:lineRule="auto"/>
        <w:ind w:firstLine="720"/>
        <w:jc w:val="both"/>
        <w:rPr>
          <w:rFonts w:ascii="Times New Roman" w:hAnsi="Times New Roman"/>
          <w:bCs/>
          <w:sz w:val="28"/>
          <w:szCs w:val="28"/>
        </w:rPr>
      </w:pPr>
      <w:r>
        <w:rPr>
          <w:rFonts w:ascii="Times New Roman" w:hAnsi="Times New Roman"/>
          <w:bCs/>
          <w:sz w:val="28"/>
          <w:szCs w:val="28"/>
        </w:rPr>
        <w:t>Остальные психологические факторы оказались выражены на среднем уровне у всех исследуемых.</w:t>
      </w:r>
    </w:p>
    <w:p w:rsidR="00217C68" w:rsidRDefault="00217C68" w:rsidP="00217C68">
      <w:pPr>
        <w:spacing w:after="0" w:line="360" w:lineRule="auto"/>
        <w:ind w:firstLine="720"/>
        <w:jc w:val="both"/>
        <w:rPr>
          <w:rFonts w:ascii="Times New Roman" w:hAnsi="Times New Roman"/>
          <w:bCs/>
          <w:sz w:val="28"/>
          <w:szCs w:val="28"/>
        </w:rPr>
      </w:pPr>
      <w:r>
        <w:rPr>
          <w:rFonts w:ascii="Times New Roman" w:hAnsi="Times New Roman"/>
          <w:bCs/>
          <w:sz w:val="28"/>
          <w:szCs w:val="28"/>
        </w:rPr>
        <w:t>Результаты методики</w:t>
      </w:r>
      <w:r w:rsidRPr="0088710A">
        <w:rPr>
          <w:rFonts w:ascii="Times New Roman" w:hAnsi="Times New Roman"/>
          <w:bCs/>
          <w:sz w:val="28"/>
          <w:szCs w:val="28"/>
        </w:rPr>
        <w:t xml:space="preserve"> «Когнитивная ориентация (локус контроля)» Дж. Роттера</w:t>
      </w:r>
      <w:r>
        <w:rPr>
          <w:rFonts w:ascii="Times New Roman" w:hAnsi="Times New Roman"/>
          <w:bCs/>
          <w:sz w:val="28"/>
          <w:szCs w:val="28"/>
        </w:rPr>
        <w:t xml:space="preserve"> для исследуемых представлены в таблице 5.</w:t>
      </w:r>
    </w:p>
    <w:p w:rsidR="00217C68" w:rsidRDefault="00217C68" w:rsidP="00217C68">
      <w:pPr>
        <w:widowControl w:val="0"/>
        <w:shd w:val="clear" w:color="auto" w:fill="FFFFFF"/>
        <w:spacing w:after="0" w:line="240" w:lineRule="auto"/>
        <w:rPr>
          <w:rFonts w:ascii="Verdana" w:eastAsia="Times New Roman" w:hAnsi="Verdana"/>
          <w:b/>
          <w:bCs/>
          <w:kern w:val="1"/>
          <w:sz w:val="24"/>
          <w:szCs w:val="24"/>
          <w:lang w:eastAsia="ru-RU"/>
        </w:rPr>
      </w:pPr>
    </w:p>
    <w:p w:rsidR="00217C68" w:rsidRDefault="00217C68" w:rsidP="00217C68">
      <w:pPr>
        <w:widowControl w:val="0"/>
        <w:shd w:val="clear" w:color="auto" w:fill="FFFFFF"/>
        <w:spacing w:after="0" w:line="240" w:lineRule="auto"/>
        <w:ind w:firstLine="709"/>
        <w:jc w:val="right"/>
        <w:rPr>
          <w:rFonts w:ascii="Verdana" w:eastAsia="Times New Roman" w:hAnsi="Verdana"/>
          <w:b/>
          <w:bCs/>
          <w:kern w:val="1"/>
          <w:sz w:val="24"/>
          <w:szCs w:val="24"/>
          <w:lang w:eastAsia="ru-RU"/>
        </w:rPr>
      </w:pPr>
    </w:p>
    <w:p w:rsidR="00217C68" w:rsidRPr="00697F60" w:rsidRDefault="00217C68" w:rsidP="00217C68">
      <w:pPr>
        <w:widowControl w:val="0"/>
        <w:shd w:val="clear" w:color="auto" w:fill="FFFFFF"/>
        <w:spacing w:after="0" w:line="240" w:lineRule="auto"/>
        <w:ind w:firstLine="709"/>
        <w:jc w:val="right"/>
        <w:rPr>
          <w:rFonts w:ascii="Verdana" w:eastAsia="Times New Roman" w:hAnsi="Verdana"/>
          <w:b/>
          <w:bCs/>
          <w:kern w:val="1"/>
          <w:sz w:val="24"/>
          <w:szCs w:val="24"/>
          <w:lang w:eastAsia="ru-RU"/>
        </w:rPr>
      </w:pPr>
      <w:r w:rsidRPr="00697F60">
        <w:rPr>
          <w:rFonts w:ascii="Verdana" w:eastAsia="Times New Roman" w:hAnsi="Verdana"/>
          <w:b/>
          <w:bCs/>
          <w:kern w:val="1"/>
          <w:sz w:val="24"/>
          <w:szCs w:val="24"/>
          <w:lang w:eastAsia="ru-RU"/>
        </w:rPr>
        <w:t xml:space="preserve">Таблица </w:t>
      </w:r>
      <w:r>
        <w:rPr>
          <w:rFonts w:ascii="Verdana" w:eastAsia="Times New Roman" w:hAnsi="Verdana"/>
          <w:b/>
          <w:bCs/>
          <w:kern w:val="1"/>
          <w:sz w:val="24"/>
          <w:szCs w:val="24"/>
          <w:lang w:eastAsia="ru-RU"/>
        </w:rPr>
        <w:t>5</w:t>
      </w:r>
      <w:r w:rsidRPr="00697F60">
        <w:rPr>
          <w:rFonts w:ascii="Verdana" w:eastAsia="Times New Roman" w:hAnsi="Verdana"/>
          <w:b/>
          <w:bCs/>
          <w:kern w:val="1"/>
          <w:sz w:val="24"/>
          <w:szCs w:val="24"/>
          <w:lang w:eastAsia="ru-RU"/>
        </w:rPr>
        <w:t>.</w:t>
      </w:r>
    </w:p>
    <w:p w:rsidR="00217C68" w:rsidRDefault="00217C68" w:rsidP="00217C68">
      <w:pPr>
        <w:widowControl w:val="0"/>
        <w:spacing w:after="0" w:line="240" w:lineRule="auto"/>
        <w:jc w:val="center"/>
        <w:rPr>
          <w:rFonts w:ascii="Times New Roman" w:hAnsi="Times New Roman"/>
          <w:sz w:val="28"/>
          <w:szCs w:val="28"/>
        </w:rPr>
      </w:pPr>
      <w:r w:rsidRPr="00621430">
        <w:rPr>
          <w:rFonts w:ascii="Verdana" w:eastAsia="Times New Roman" w:hAnsi="Verdana"/>
          <w:b/>
          <w:bCs/>
          <w:kern w:val="1"/>
          <w:sz w:val="24"/>
          <w:szCs w:val="24"/>
          <w:lang w:eastAsia="ru-RU"/>
        </w:rPr>
        <w:t>Результаты методики «Когнитивная ориентация (локус контроля)» Дж. Роттера для исследуемых</w:t>
      </w:r>
    </w:p>
    <w:p w:rsidR="00217C68" w:rsidRDefault="00217C68" w:rsidP="00217C68">
      <w:pPr>
        <w:spacing w:after="0" w:line="360" w:lineRule="auto"/>
        <w:rPr>
          <w:rFonts w:ascii="Times New Roman" w:hAnsi="Times New Roman"/>
          <w:b/>
          <w:bCs/>
          <w:sz w:val="28"/>
          <w:szCs w:val="28"/>
        </w:rPr>
      </w:pPr>
    </w:p>
    <w:tbl>
      <w:tblPr>
        <w:tblW w:w="97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941"/>
        <w:gridCol w:w="607"/>
        <w:gridCol w:w="797"/>
        <w:gridCol w:w="881"/>
        <w:gridCol w:w="1134"/>
        <w:gridCol w:w="1559"/>
        <w:gridCol w:w="1417"/>
        <w:gridCol w:w="1837"/>
      </w:tblGrid>
      <w:tr w:rsidR="00217C68" w:rsidRPr="00C463ED" w:rsidTr="00217C68">
        <w:trPr>
          <w:trHeight w:val="276"/>
        </w:trPr>
        <w:tc>
          <w:tcPr>
            <w:tcW w:w="602" w:type="dxa"/>
            <w:vMerge w:val="restart"/>
            <w:tcBorders>
              <w:top w:val="single" w:sz="4" w:space="0" w:color="auto"/>
              <w:left w:val="single" w:sz="4" w:space="0" w:color="auto"/>
              <w:right w:val="single" w:sz="4" w:space="0" w:color="auto"/>
            </w:tcBorders>
            <w:hideMark/>
          </w:tcPr>
          <w:p w:rsidR="00217C68" w:rsidRPr="00BF4C76" w:rsidRDefault="00217C68" w:rsidP="00217C68">
            <w:pPr>
              <w:widowControl w:val="0"/>
              <w:spacing w:after="0" w:line="240" w:lineRule="auto"/>
              <w:jc w:val="center"/>
              <w:rPr>
                <w:rFonts w:ascii="Verdana" w:hAnsi="Verdana"/>
                <w:b/>
                <w:kern w:val="2"/>
              </w:rPr>
            </w:pPr>
            <w:r w:rsidRPr="00BF4C76">
              <w:rPr>
                <w:rFonts w:ascii="Verdana" w:hAnsi="Verdana"/>
                <w:b/>
                <w:kern w:val="2"/>
              </w:rPr>
              <w:t>№</w:t>
            </w:r>
          </w:p>
        </w:tc>
        <w:tc>
          <w:tcPr>
            <w:tcW w:w="941" w:type="dxa"/>
            <w:vMerge w:val="restart"/>
            <w:tcBorders>
              <w:top w:val="single" w:sz="4" w:space="0" w:color="auto"/>
              <w:left w:val="single" w:sz="4" w:space="0" w:color="auto"/>
              <w:right w:val="single" w:sz="4" w:space="0" w:color="auto"/>
            </w:tcBorders>
            <w:textDirection w:val="btLr"/>
            <w:hideMark/>
          </w:tcPr>
          <w:p w:rsidR="00217C68" w:rsidRPr="00BF4C76" w:rsidRDefault="00217C68" w:rsidP="00217C68">
            <w:pPr>
              <w:widowControl w:val="0"/>
              <w:spacing w:after="0" w:line="240" w:lineRule="auto"/>
              <w:ind w:left="113" w:right="113"/>
              <w:jc w:val="center"/>
              <w:rPr>
                <w:rFonts w:ascii="Verdana" w:hAnsi="Verdana"/>
                <w:b/>
                <w:kern w:val="2"/>
              </w:rPr>
            </w:pPr>
            <w:r w:rsidRPr="00BF4C76">
              <w:rPr>
                <w:rFonts w:ascii="Verdana" w:hAnsi="Verdana"/>
                <w:b/>
                <w:kern w:val="2"/>
              </w:rPr>
              <w:t>ФИО</w:t>
            </w:r>
          </w:p>
          <w:p w:rsidR="00217C68" w:rsidRPr="00BF4C76" w:rsidRDefault="00217C68" w:rsidP="00217C68">
            <w:pPr>
              <w:widowControl w:val="0"/>
              <w:spacing w:after="0" w:line="240" w:lineRule="auto"/>
              <w:ind w:left="113" w:right="113"/>
              <w:jc w:val="center"/>
              <w:rPr>
                <w:rFonts w:ascii="Verdana" w:hAnsi="Verdana"/>
                <w:b/>
                <w:kern w:val="2"/>
              </w:rPr>
            </w:pPr>
            <w:r w:rsidRPr="00BF4C76">
              <w:rPr>
                <w:rFonts w:ascii="Verdana" w:hAnsi="Verdana"/>
                <w:b/>
                <w:kern w:val="2"/>
              </w:rPr>
              <w:t>(инициалы)</w:t>
            </w:r>
          </w:p>
        </w:tc>
        <w:tc>
          <w:tcPr>
            <w:tcW w:w="8232" w:type="dxa"/>
            <w:gridSpan w:val="7"/>
            <w:tcBorders>
              <w:top w:val="single" w:sz="4" w:space="0" w:color="auto"/>
              <w:left w:val="single" w:sz="4" w:space="0" w:color="auto"/>
              <w:bottom w:val="single" w:sz="4" w:space="0" w:color="auto"/>
              <w:right w:val="single" w:sz="4" w:space="0" w:color="auto"/>
            </w:tcBorders>
            <w:hideMark/>
          </w:tcPr>
          <w:p w:rsidR="00217C68" w:rsidRPr="00BF4C76" w:rsidRDefault="00050B53" w:rsidP="00050B53">
            <w:pPr>
              <w:widowControl w:val="0"/>
              <w:spacing w:after="0" w:line="240" w:lineRule="auto"/>
              <w:jc w:val="center"/>
              <w:rPr>
                <w:rFonts w:ascii="Verdana" w:hAnsi="Verdana"/>
                <w:b/>
                <w:kern w:val="2"/>
              </w:rPr>
            </w:pPr>
            <w:r>
              <w:rPr>
                <w:rFonts w:ascii="Verdana" w:hAnsi="Verdana"/>
                <w:b/>
                <w:kern w:val="2"/>
              </w:rPr>
              <w:t xml:space="preserve">Набранные </w:t>
            </w:r>
            <w:r w:rsidR="00217C68">
              <w:rPr>
                <w:rFonts w:ascii="Verdana" w:hAnsi="Verdana"/>
                <w:b/>
                <w:kern w:val="2"/>
              </w:rPr>
              <w:t>баллы</w:t>
            </w:r>
          </w:p>
        </w:tc>
      </w:tr>
      <w:tr w:rsidR="00217C68" w:rsidRPr="00C463ED" w:rsidTr="00050B53">
        <w:trPr>
          <w:cantSplit/>
          <w:trHeight w:val="3412"/>
        </w:trPr>
        <w:tc>
          <w:tcPr>
            <w:tcW w:w="602" w:type="dxa"/>
            <w:vMerge/>
            <w:tcBorders>
              <w:left w:val="single" w:sz="4" w:space="0" w:color="auto"/>
              <w:bottom w:val="single" w:sz="4" w:space="0" w:color="auto"/>
              <w:right w:val="single" w:sz="4" w:space="0" w:color="auto"/>
            </w:tcBorders>
          </w:tcPr>
          <w:p w:rsidR="00217C68" w:rsidRPr="00BF4C76" w:rsidRDefault="00217C68" w:rsidP="00217C68">
            <w:pPr>
              <w:widowControl w:val="0"/>
              <w:spacing w:after="0" w:line="240" w:lineRule="auto"/>
              <w:jc w:val="center"/>
              <w:rPr>
                <w:rFonts w:ascii="Verdana" w:hAnsi="Verdana"/>
                <w:b/>
                <w:kern w:val="2"/>
              </w:rPr>
            </w:pPr>
          </w:p>
        </w:tc>
        <w:tc>
          <w:tcPr>
            <w:tcW w:w="941" w:type="dxa"/>
            <w:vMerge/>
            <w:tcBorders>
              <w:left w:val="single" w:sz="4" w:space="0" w:color="auto"/>
              <w:bottom w:val="single" w:sz="4" w:space="0" w:color="auto"/>
              <w:right w:val="single" w:sz="4" w:space="0" w:color="auto"/>
            </w:tcBorders>
          </w:tcPr>
          <w:p w:rsidR="00217C68" w:rsidRPr="00BF4C76" w:rsidRDefault="00217C68" w:rsidP="00217C68">
            <w:pPr>
              <w:widowControl w:val="0"/>
              <w:spacing w:after="0" w:line="240" w:lineRule="auto"/>
              <w:jc w:val="center"/>
              <w:rPr>
                <w:rFonts w:ascii="Verdana" w:hAnsi="Verdana"/>
                <w:b/>
                <w:kern w:val="2"/>
              </w:rPr>
            </w:pPr>
          </w:p>
        </w:tc>
        <w:tc>
          <w:tcPr>
            <w:tcW w:w="607" w:type="dxa"/>
            <w:tcBorders>
              <w:top w:val="single" w:sz="4" w:space="0" w:color="auto"/>
              <w:left w:val="single" w:sz="4" w:space="0" w:color="auto"/>
              <w:bottom w:val="single" w:sz="4" w:space="0" w:color="auto"/>
              <w:right w:val="single" w:sz="4" w:space="0" w:color="auto"/>
            </w:tcBorders>
            <w:textDirection w:val="btLr"/>
          </w:tcPr>
          <w:p w:rsidR="00217C68" w:rsidRPr="00BF4C76" w:rsidRDefault="00217C68" w:rsidP="00217C68">
            <w:pPr>
              <w:widowControl w:val="0"/>
              <w:spacing w:after="0" w:line="240" w:lineRule="auto"/>
              <w:ind w:left="113" w:right="113"/>
              <w:jc w:val="center"/>
              <w:rPr>
                <w:rFonts w:ascii="Verdana" w:hAnsi="Verdana"/>
                <w:b/>
                <w:kern w:val="2"/>
              </w:rPr>
            </w:pPr>
            <w:r>
              <w:rPr>
                <w:rFonts w:ascii="Verdana" w:hAnsi="Verdana"/>
                <w:b/>
                <w:kern w:val="2"/>
              </w:rPr>
              <w:t>Общая интеральность</w:t>
            </w:r>
          </w:p>
        </w:tc>
        <w:tc>
          <w:tcPr>
            <w:tcW w:w="797" w:type="dxa"/>
            <w:tcBorders>
              <w:top w:val="single" w:sz="4" w:space="0" w:color="auto"/>
              <w:left w:val="single" w:sz="4" w:space="0" w:color="auto"/>
              <w:bottom w:val="single" w:sz="4" w:space="0" w:color="auto"/>
              <w:right w:val="single" w:sz="4" w:space="0" w:color="auto"/>
            </w:tcBorders>
            <w:textDirection w:val="btLr"/>
          </w:tcPr>
          <w:p w:rsidR="00217C68" w:rsidRPr="00BF4C76" w:rsidRDefault="00217C68" w:rsidP="00217C68">
            <w:pPr>
              <w:widowControl w:val="0"/>
              <w:spacing w:after="0" w:line="240" w:lineRule="auto"/>
              <w:ind w:left="113" w:right="113"/>
              <w:jc w:val="center"/>
              <w:rPr>
                <w:rFonts w:ascii="Verdana" w:hAnsi="Verdana"/>
                <w:b/>
                <w:kern w:val="2"/>
              </w:rPr>
            </w:pPr>
            <w:r>
              <w:rPr>
                <w:rFonts w:ascii="Verdana" w:hAnsi="Verdana"/>
                <w:b/>
                <w:bCs/>
                <w:kern w:val="2"/>
              </w:rPr>
              <w:t>И</w:t>
            </w:r>
            <w:r w:rsidRPr="00605C5A">
              <w:rPr>
                <w:rFonts w:ascii="Verdana" w:hAnsi="Verdana"/>
                <w:b/>
                <w:bCs/>
                <w:kern w:val="2"/>
              </w:rPr>
              <w:t>нтернальност</w:t>
            </w:r>
            <w:r>
              <w:rPr>
                <w:rFonts w:ascii="Verdana" w:hAnsi="Verdana"/>
                <w:b/>
                <w:bCs/>
                <w:kern w:val="2"/>
              </w:rPr>
              <w:t>ь</w:t>
            </w:r>
            <w:r w:rsidRPr="00605C5A">
              <w:rPr>
                <w:rFonts w:ascii="Verdana" w:hAnsi="Verdana"/>
                <w:b/>
                <w:bCs/>
                <w:kern w:val="2"/>
              </w:rPr>
              <w:t xml:space="preserve"> в области достижений</w:t>
            </w:r>
          </w:p>
        </w:tc>
        <w:tc>
          <w:tcPr>
            <w:tcW w:w="881" w:type="dxa"/>
            <w:tcBorders>
              <w:top w:val="single" w:sz="4" w:space="0" w:color="auto"/>
              <w:left w:val="single" w:sz="4" w:space="0" w:color="auto"/>
              <w:bottom w:val="single" w:sz="4" w:space="0" w:color="auto"/>
              <w:right w:val="single" w:sz="4" w:space="0" w:color="auto"/>
            </w:tcBorders>
            <w:textDirection w:val="btLr"/>
          </w:tcPr>
          <w:p w:rsidR="00217C68" w:rsidRPr="00BF4C76" w:rsidRDefault="00217C68" w:rsidP="00217C68">
            <w:pPr>
              <w:widowControl w:val="0"/>
              <w:spacing w:after="0" w:line="240" w:lineRule="auto"/>
              <w:ind w:left="113" w:right="113"/>
              <w:jc w:val="center"/>
              <w:rPr>
                <w:rFonts w:ascii="Verdana" w:hAnsi="Verdana"/>
                <w:b/>
                <w:kern w:val="2"/>
              </w:rPr>
            </w:pPr>
            <w:r>
              <w:rPr>
                <w:rFonts w:ascii="Verdana" w:hAnsi="Verdana"/>
                <w:b/>
                <w:bCs/>
                <w:kern w:val="2"/>
              </w:rPr>
              <w:t>И</w:t>
            </w:r>
            <w:r w:rsidRPr="006A1479">
              <w:rPr>
                <w:rFonts w:ascii="Verdana" w:hAnsi="Verdana"/>
                <w:b/>
                <w:bCs/>
                <w:kern w:val="2"/>
              </w:rPr>
              <w:t>нтернальност</w:t>
            </w:r>
            <w:r>
              <w:rPr>
                <w:rFonts w:ascii="Verdana" w:hAnsi="Verdana"/>
                <w:b/>
                <w:bCs/>
                <w:kern w:val="2"/>
              </w:rPr>
              <w:t>ь</w:t>
            </w:r>
            <w:r w:rsidRPr="006A1479">
              <w:rPr>
                <w:rFonts w:ascii="Verdana" w:hAnsi="Verdana"/>
                <w:b/>
                <w:bCs/>
                <w:kern w:val="2"/>
              </w:rPr>
              <w:t xml:space="preserve"> в области неудач</w:t>
            </w:r>
          </w:p>
        </w:tc>
        <w:tc>
          <w:tcPr>
            <w:tcW w:w="1134" w:type="dxa"/>
            <w:tcBorders>
              <w:top w:val="single" w:sz="4" w:space="0" w:color="auto"/>
              <w:left w:val="single" w:sz="4" w:space="0" w:color="auto"/>
              <w:bottom w:val="single" w:sz="4" w:space="0" w:color="auto"/>
              <w:right w:val="single" w:sz="4" w:space="0" w:color="auto"/>
            </w:tcBorders>
            <w:textDirection w:val="btLr"/>
          </w:tcPr>
          <w:p w:rsidR="00217C68" w:rsidRDefault="00217C68" w:rsidP="00217C68">
            <w:pPr>
              <w:widowControl w:val="0"/>
              <w:spacing w:after="0" w:line="240" w:lineRule="auto"/>
              <w:ind w:left="113" w:right="113"/>
              <w:jc w:val="center"/>
              <w:rPr>
                <w:rFonts w:ascii="Verdana" w:hAnsi="Verdana"/>
                <w:b/>
                <w:bCs/>
                <w:kern w:val="2"/>
              </w:rPr>
            </w:pPr>
            <w:r w:rsidRPr="006A1479">
              <w:rPr>
                <w:rFonts w:ascii="Verdana" w:hAnsi="Verdana"/>
                <w:b/>
                <w:bCs/>
                <w:kern w:val="2"/>
              </w:rPr>
              <w:t> </w:t>
            </w:r>
            <w:r>
              <w:rPr>
                <w:rFonts w:ascii="Verdana" w:hAnsi="Verdana"/>
                <w:b/>
                <w:bCs/>
                <w:kern w:val="2"/>
              </w:rPr>
              <w:t>И</w:t>
            </w:r>
            <w:r w:rsidRPr="006A1479">
              <w:rPr>
                <w:rFonts w:ascii="Verdana" w:hAnsi="Verdana"/>
                <w:b/>
                <w:bCs/>
                <w:kern w:val="2"/>
              </w:rPr>
              <w:t>нтернальност</w:t>
            </w:r>
            <w:r>
              <w:rPr>
                <w:rFonts w:ascii="Verdana" w:hAnsi="Verdana"/>
                <w:b/>
                <w:bCs/>
                <w:kern w:val="2"/>
              </w:rPr>
              <w:t>ь</w:t>
            </w:r>
            <w:r w:rsidRPr="006A1479">
              <w:rPr>
                <w:rFonts w:ascii="Verdana" w:hAnsi="Verdana"/>
                <w:b/>
                <w:bCs/>
                <w:kern w:val="2"/>
              </w:rPr>
              <w:t xml:space="preserve"> </w:t>
            </w:r>
          </w:p>
          <w:p w:rsidR="00217C68" w:rsidRPr="00BF4C76" w:rsidRDefault="00217C68" w:rsidP="00217C68">
            <w:pPr>
              <w:widowControl w:val="0"/>
              <w:spacing w:after="0" w:line="240" w:lineRule="auto"/>
              <w:ind w:left="113" w:right="113"/>
              <w:jc w:val="center"/>
              <w:rPr>
                <w:rFonts w:ascii="Verdana" w:hAnsi="Verdana"/>
                <w:b/>
                <w:kern w:val="2"/>
              </w:rPr>
            </w:pPr>
            <w:r w:rsidRPr="006A1479">
              <w:rPr>
                <w:rFonts w:ascii="Verdana" w:hAnsi="Verdana"/>
                <w:b/>
                <w:bCs/>
                <w:kern w:val="2"/>
              </w:rPr>
              <w:t>в сем</w:t>
            </w:r>
            <w:r>
              <w:rPr>
                <w:rFonts w:ascii="Verdana" w:hAnsi="Verdana"/>
                <w:b/>
                <w:bCs/>
                <w:kern w:val="2"/>
              </w:rPr>
              <w:t>ье</w:t>
            </w:r>
          </w:p>
          <w:p w:rsidR="00217C68" w:rsidRDefault="00217C68" w:rsidP="00217C68">
            <w:pPr>
              <w:widowControl w:val="0"/>
              <w:spacing w:after="0" w:line="240" w:lineRule="auto"/>
              <w:ind w:left="113" w:right="113"/>
              <w:jc w:val="center"/>
              <w:rPr>
                <w:rFonts w:ascii="Verdana" w:hAnsi="Verdana"/>
                <w:b/>
                <w:bCs/>
                <w:kern w:val="2"/>
              </w:rPr>
            </w:pPr>
          </w:p>
          <w:p w:rsidR="00217C68" w:rsidRDefault="00217C68" w:rsidP="00217C68">
            <w:pPr>
              <w:widowControl w:val="0"/>
              <w:spacing w:after="0" w:line="240" w:lineRule="auto"/>
              <w:ind w:left="113" w:right="113"/>
              <w:jc w:val="center"/>
              <w:rPr>
                <w:rFonts w:ascii="Verdana" w:hAnsi="Verdana"/>
                <w:b/>
                <w:bCs/>
                <w:kern w:val="2"/>
              </w:rPr>
            </w:pPr>
            <w:r>
              <w:rPr>
                <w:rFonts w:ascii="Verdana" w:hAnsi="Verdana"/>
                <w:b/>
                <w:bCs/>
                <w:kern w:val="2"/>
              </w:rPr>
              <w:t xml:space="preserve"> </w:t>
            </w:r>
          </w:p>
          <w:p w:rsidR="00217C68" w:rsidRPr="00BF4C76" w:rsidRDefault="00217C68" w:rsidP="00217C68">
            <w:pPr>
              <w:widowControl w:val="0"/>
              <w:spacing w:after="0" w:line="240" w:lineRule="auto"/>
              <w:ind w:left="113" w:right="113"/>
              <w:jc w:val="center"/>
              <w:rPr>
                <w:rFonts w:ascii="Verdana" w:hAnsi="Verdana"/>
                <w:b/>
                <w:kern w:val="2"/>
              </w:rPr>
            </w:pPr>
          </w:p>
        </w:tc>
        <w:tc>
          <w:tcPr>
            <w:tcW w:w="1559" w:type="dxa"/>
            <w:tcBorders>
              <w:top w:val="single" w:sz="4" w:space="0" w:color="auto"/>
              <w:left w:val="single" w:sz="4" w:space="0" w:color="auto"/>
              <w:bottom w:val="single" w:sz="4" w:space="0" w:color="auto"/>
              <w:right w:val="single" w:sz="4" w:space="0" w:color="auto"/>
            </w:tcBorders>
            <w:textDirection w:val="btLr"/>
          </w:tcPr>
          <w:p w:rsidR="00217C68" w:rsidRDefault="00217C68" w:rsidP="00217C68">
            <w:pPr>
              <w:widowControl w:val="0"/>
              <w:spacing w:after="0" w:line="240" w:lineRule="auto"/>
              <w:ind w:left="113" w:right="113"/>
              <w:jc w:val="center"/>
              <w:rPr>
                <w:rFonts w:ascii="Verdana" w:hAnsi="Verdana"/>
                <w:b/>
                <w:bCs/>
                <w:kern w:val="2"/>
              </w:rPr>
            </w:pPr>
          </w:p>
          <w:p w:rsidR="00217C68" w:rsidRPr="00BF4C76" w:rsidRDefault="00217C68" w:rsidP="00217C68">
            <w:pPr>
              <w:widowControl w:val="0"/>
              <w:spacing w:after="0" w:line="240" w:lineRule="auto"/>
              <w:ind w:left="113" w:right="113"/>
              <w:jc w:val="center"/>
              <w:rPr>
                <w:rFonts w:ascii="Verdana" w:hAnsi="Verdana"/>
                <w:b/>
                <w:kern w:val="2"/>
              </w:rPr>
            </w:pPr>
            <w:bookmarkStart w:id="19" w:name="_Hlk96791622"/>
            <w:r>
              <w:rPr>
                <w:rFonts w:ascii="Verdana" w:hAnsi="Verdana"/>
                <w:b/>
                <w:bCs/>
                <w:kern w:val="2"/>
              </w:rPr>
              <w:t>И</w:t>
            </w:r>
            <w:r w:rsidRPr="006A1479">
              <w:rPr>
                <w:rFonts w:ascii="Verdana" w:hAnsi="Verdana"/>
                <w:b/>
                <w:bCs/>
                <w:kern w:val="2"/>
              </w:rPr>
              <w:t>нтернальност</w:t>
            </w:r>
            <w:r>
              <w:rPr>
                <w:rFonts w:ascii="Verdana" w:hAnsi="Verdana"/>
                <w:b/>
                <w:bCs/>
                <w:kern w:val="2"/>
              </w:rPr>
              <w:t>ь</w:t>
            </w:r>
            <w:r w:rsidRPr="006A1479">
              <w:rPr>
                <w:rFonts w:ascii="Verdana" w:hAnsi="Verdana"/>
                <w:b/>
                <w:bCs/>
                <w:kern w:val="2"/>
              </w:rPr>
              <w:t xml:space="preserve"> в области производственных отношений</w:t>
            </w:r>
            <w:bookmarkEnd w:id="19"/>
          </w:p>
        </w:tc>
        <w:tc>
          <w:tcPr>
            <w:tcW w:w="1417" w:type="dxa"/>
            <w:tcBorders>
              <w:left w:val="single" w:sz="4" w:space="0" w:color="auto"/>
              <w:bottom w:val="single" w:sz="4" w:space="0" w:color="auto"/>
              <w:right w:val="single" w:sz="4" w:space="0" w:color="auto"/>
            </w:tcBorders>
            <w:textDirection w:val="btLr"/>
          </w:tcPr>
          <w:p w:rsidR="00217C68" w:rsidRDefault="00217C68" w:rsidP="00217C68">
            <w:pPr>
              <w:widowControl w:val="0"/>
              <w:spacing w:after="0" w:line="240" w:lineRule="auto"/>
              <w:ind w:left="113" w:right="113"/>
              <w:jc w:val="center"/>
              <w:rPr>
                <w:rFonts w:ascii="Verdana" w:hAnsi="Verdana"/>
                <w:b/>
                <w:bCs/>
                <w:kern w:val="2"/>
              </w:rPr>
            </w:pPr>
            <w:r>
              <w:rPr>
                <w:rFonts w:ascii="Verdana" w:hAnsi="Verdana"/>
                <w:b/>
                <w:bCs/>
                <w:kern w:val="2"/>
              </w:rPr>
              <w:t>И</w:t>
            </w:r>
            <w:r w:rsidRPr="00D601B3">
              <w:rPr>
                <w:rFonts w:ascii="Verdana" w:hAnsi="Verdana"/>
                <w:b/>
                <w:bCs/>
                <w:kern w:val="2"/>
              </w:rPr>
              <w:t>нтернальност</w:t>
            </w:r>
            <w:r>
              <w:rPr>
                <w:rFonts w:ascii="Verdana" w:hAnsi="Verdana"/>
                <w:b/>
                <w:bCs/>
                <w:kern w:val="2"/>
              </w:rPr>
              <w:t>ь</w:t>
            </w:r>
            <w:r w:rsidRPr="00D601B3">
              <w:rPr>
                <w:rFonts w:ascii="Verdana" w:hAnsi="Verdana"/>
                <w:b/>
                <w:bCs/>
                <w:kern w:val="2"/>
              </w:rPr>
              <w:t xml:space="preserve"> в области межличностных отношений</w:t>
            </w:r>
          </w:p>
        </w:tc>
        <w:tc>
          <w:tcPr>
            <w:tcW w:w="1837" w:type="dxa"/>
            <w:tcBorders>
              <w:left w:val="single" w:sz="4" w:space="0" w:color="auto"/>
              <w:bottom w:val="single" w:sz="4" w:space="0" w:color="auto"/>
              <w:right w:val="single" w:sz="4" w:space="0" w:color="auto"/>
            </w:tcBorders>
            <w:textDirection w:val="btLr"/>
          </w:tcPr>
          <w:p w:rsidR="00217C68" w:rsidRDefault="00217C68" w:rsidP="00217C68">
            <w:pPr>
              <w:widowControl w:val="0"/>
              <w:spacing w:after="0" w:line="240" w:lineRule="auto"/>
              <w:ind w:left="113" w:right="113"/>
              <w:jc w:val="center"/>
              <w:rPr>
                <w:rFonts w:ascii="Verdana" w:hAnsi="Verdana"/>
                <w:b/>
                <w:bCs/>
                <w:kern w:val="2"/>
              </w:rPr>
            </w:pPr>
            <w:r>
              <w:rPr>
                <w:rFonts w:ascii="Verdana" w:hAnsi="Verdana"/>
                <w:b/>
                <w:bCs/>
                <w:kern w:val="2"/>
              </w:rPr>
              <w:t>И</w:t>
            </w:r>
            <w:r w:rsidRPr="00531DFE">
              <w:rPr>
                <w:rFonts w:ascii="Verdana" w:hAnsi="Verdana"/>
                <w:b/>
                <w:bCs/>
                <w:kern w:val="2"/>
              </w:rPr>
              <w:t>нтернальност</w:t>
            </w:r>
            <w:r>
              <w:rPr>
                <w:rFonts w:ascii="Verdana" w:hAnsi="Verdana"/>
                <w:b/>
                <w:bCs/>
                <w:kern w:val="2"/>
              </w:rPr>
              <w:t>ь</w:t>
            </w:r>
            <w:r w:rsidRPr="00531DFE">
              <w:rPr>
                <w:rFonts w:ascii="Verdana" w:hAnsi="Verdana"/>
                <w:b/>
                <w:bCs/>
                <w:kern w:val="2"/>
              </w:rPr>
              <w:t xml:space="preserve"> в отношении здоровья и болезни</w:t>
            </w:r>
          </w:p>
        </w:tc>
      </w:tr>
      <w:tr w:rsidR="00217C68" w:rsidRPr="00C463ED" w:rsidTr="00217C68">
        <w:trPr>
          <w:trHeight w:val="107"/>
        </w:trPr>
        <w:tc>
          <w:tcPr>
            <w:tcW w:w="602" w:type="dxa"/>
            <w:hideMark/>
          </w:tcPr>
          <w:p w:rsidR="00217C68" w:rsidRPr="00BF4C76" w:rsidRDefault="00217C68" w:rsidP="00217C68">
            <w:pPr>
              <w:widowControl w:val="0"/>
              <w:spacing w:after="0" w:line="240" w:lineRule="auto"/>
              <w:jc w:val="center"/>
              <w:rPr>
                <w:rFonts w:ascii="Verdana" w:hAnsi="Verdana"/>
                <w:bCs/>
                <w:kern w:val="2"/>
              </w:rPr>
            </w:pPr>
            <w:r w:rsidRPr="00C463ED">
              <w:rPr>
                <w:rFonts w:ascii="Verdana" w:hAnsi="Verdana"/>
              </w:rPr>
              <w:t>1</w:t>
            </w:r>
          </w:p>
        </w:tc>
        <w:tc>
          <w:tcPr>
            <w:tcW w:w="941" w:type="dxa"/>
            <w:shd w:val="clear" w:color="auto" w:fill="auto"/>
            <w:hideMark/>
          </w:tcPr>
          <w:p w:rsidR="00217C68" w:rsidRPr="00BF4C76" w:rsidRDefault="00217C68" w:rsidP="00217C68">
            <w:pPr>
              <w:widowControl w:val="0"/>
              <w:spacing w:after="0" w:line="240" w:lineRule="auto"/>
              <w:jc w:val="center"/>
              <w:rPr>
                <w:rFonts w:ascii="Verdana" w:hAnsi="Verdana"/>
                <w:bCs/>
                <w:kern w:val="2"/>
              </w:rPr>
            </w:pPr>
            <w:r w:rsidRPr="00BF4C76">
              <w:rPr>
                <w:rFonts w:ascii="Verdana" w:hAnsi="Verdana"/>
              </w:rPr>
              <w:t>ИЭД</w:t>
            </w: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23</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881" w:type="dxa"/>
            <w:tcBorders>
              <w:top w:val="single" w:sz="4" w:space="0" w:color="auto"/>
              <w:left w:val="single" w:sz="4" w:space="0" w:color="auto"/>
              <w:bottom w:val="single" w:sz="4" w:space="0" w:color="auto"/>
              <w:right w:val="single" w:sz="4" w:space="0" w:color="auto"/>
            </w:tcBorders>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1417" w:type="dxa"/>
            <w:tcBorders>
              <w:top w:val="single" w:sz="4" w:space="0" w:color="auto"/>
              <w:left w:val="single" w:sz="4" w:space="0" w:color="auto"/>
              <w:bottom w:val="single" w:sz="4" w:space="0" w:color="auto"/>
              <w:right w:val="single" w:sz="4" w:space="0" w:color="auto"/>
            </w:tcBorders>
          </w:tcPr>
          <w:p w:rsidR="00217C68" w:rsidRPr="00BF4C76" w:rsidRDefault="00217C68" w:rsidP="00217C68">
            <w:pPr>
              <w:widowControl w:val="0"/>
              <w:spacing w:after="0" w:line="240" w:lineRule="auto"/>
              <w:jc w:val="center"/>
              <w:rPr>
                <w:rFonts w:ascii="Verdana" w:hAnsi="Verdana"/>
                <w:bCs/>
              </w:rPr>
            </w:pPr>
            <w:r>
              <w:rPr>
                <w:rFonts w:ascii="Verdana" w:hAnsi="Verdana"/>
                <w:bCs/>
              </w:rPr>
              <w:t>3</w:t>
            </w:r>
          </w:p>
        </w:tc>
        <w:tc>
          <w:tcPr>
            <w:tcW w:w="1837" w:type="dxa"/>
            <w:tcBorders>
              <w:top w:val="single" w:sz="4" w:space="0" w:color="auto"/>
              <w:left w:val="single" w:sz="4" w:space="0" w:color="auto"/>
              <w:bottom w:val="single" w:sz="4" w:space="0" w:color="auto"/>
              <w:right w:val="single" w:sz="4" w:space="0" w:color="auto"/>
            </w:tcBorders>
          </w:tcPr>
          <w:p w:rsidR="00217C68" w:rsidRPr="00BF4C76" w:rsidRDefault="00217C68" w:rsidP="00217C68">
            <w:pPr>
              <w:widowControl w:val="0"/>
              <w:spacing w:after="0" w:line="240" w:lineRule="auto"/>
              <w:jc w:val="center"/>
              <w:rPr>
                <w:rFonts w:ascii="Verdana" w:hAnsi="Verdana"/>
                <w:bCs/>
              </w:rPr>
            </w:pPr>
            <w:r>
              <w:rPr>
                <w:rFonts w:ascii="Verdana" w:hAnsi="Verdana"/>
                <w:bCs/>
              </w:rPr>
              <w:t>2</w:t>
            </w:r>
          </w:p>
        </w:tc>
      </w:tr>
      <w:tr w:rsidR="00217C68" w:rsidRPr="00C463ED" w:rsidTr="00217C68">
        <w:trPr>
          <w:trHeight w:val="67"/>
        </w:trPr>
        <w:tc>
          <w:tcPr>
            <w:tcW w:w="602" w:type="dxa"/>
            <w:hideMark/>
          </w:tcPr>
          <w:p w:rsidR="00217C68" w:rsidRPr="00BF4C76" w:rsidRDefault="00217C68" w:rsidP="00217C68">
            <w:pPr>
              <w:widowControl w:val="0"/>
              <w:spacing w:after="0" w:line="240" w:lineRule="auto"/>
              <w:jc w:val="center"/>
              <w:rPr>
                <w:rFonts w:ascii="Verdana" w:hAnsi="Verdana"/>
                <w:bCs/>
                <w:kern w:val="2"/>
              </w:rPr>
            </w:pPr>
            <w:r w:rsidRPr="00C463ED">
              <w:rPr>
                <w:rFonts w:ascii="Verdana" w:hAnsi="Verdana"/>
              </w:rPr>
              <w:t>2</w:t>
            </w:r>
          </w:p>
        </w:tc>
        <w:tc>
          <w:tcPr>
            <w:tcW w:w="941" w:type="dxa"/>
            <w:shd w:val="clear" w:color="auto" w:fill="auto"/>
            <w:hideMark/>
          </w:tcPr>
          <w:p w:rsidR="00217C68" w:rsidRPr="00BF4C76" w:rsidRDefault="00217C68" w:rsidP="00217C68">
            <w:pPr>
              <w:widowControl w:val="0"/>
              <w:spacing w:after="0" w:line="240" w:lineRule="auto"/>
              <w:jc w:val="center"/>
              <w:rPr>
                <w:rFonts w:ascii="Verdana" w:hAnsi="Verdana"/>
                <w:bCs/>
                <w:kern w:val="2"/>
              </w:rPr>
            </w:pPr>
            <w:r w:rsidRPr="00BF4C76">
              <w:rPr>
                <w:rFonts w:ascii="Verdana" w:hAnsi="Verdana"/>
              </w:rPr>
              <w:t>ЕВВ</w:t>
            </w:r>
          </w:p>
        </w:tc>
        <w:tc>
          <w:tcPr>
            <w:tcW w:w="607" w:type="dxa"/>
            <w:shd w:val="clear" w:color="auto" w:fill="auto"/>
            <w:hideMark/>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5</w:t>
            </w:r>
          </w:p>
        </w:tc>
        <w:tc>
          <w:tcPr>
            <w:tcW w:w="797" w:type="dxa"/>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881" w:type="dxa"/>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1134" w:type="dxa"/>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1559" w:type="dxa"/>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1</w:t>
            </w:r>
          </w:p>
        </w:tc>
        <w:tc>
          <w:tcPr>
            <w:tcW w:w="1417" w:type="dxa"/>
            <w:tcBorders>
              <w:top w:val="single" w:sz="4" w:space="0" w:color="auto"/>
              <w:left w:val="single" w:sz="4" w:space="0" w:color="auto"/>
              <w:bottom w:val="single" w:sz="4" w:space="0" w:color="auto"/>
              <w:right w:val="single" w:sz="4" w:space="0" w:color="auto"/>
            </w:tcBorders>
          </w:tcPr>
          <w:p w:rsidR="00217C68" w:rsidRPr="00766005" w:rsidRDefault="00217C68" w:rsidP="00217C68">
            <w:pPr>
              <w:widowControl w:val="0"/>
              <w:spacing w:after="0" w:line="240" w:lineRule="auto"/>
              <w:jc w:val="center"/>
              <w:rPr>
                <w:rFonts w:ascii="Verdana" w:hAnsi="Verdana"/>
                <w:bCs/>
              </w:rPr>
            </w:pPr>
            <w:r>
              <w:rPr>
                <w:rFonts w:ascii="Verdana" w:hAnsi="Verdana"/>
                <w:bCs/>
              </w:rPr>
              <w:t>1</w:t>
            </w:r>
          </w:p>
        </w:tc>
        <w:tc>
          <w:tcPr>
            <w:tcW w:w="1837" w:type="dxa"/>
            <w:tcBorders>
              <w:top w:val="single" w:sz="4" w:space="0" w:color="auto"/>
              <w:left w:val="single" w:sz="4" w:space="0" w:color="auto"/>
              <w:bottom w:val="single" w:sz="4" w:space="0" w:color="auto"/>
              <w:right w:val="single" w:sz="4" w:space="0" w:color="auto"/>
            </w:tcBorders>
          </w:tcPr>
          <w:p w:rsidR="00217C68" w:rsidRPr="00766005" w:rsidRDefault="00217C68" w:rsidP="00217C68">
            <w:pPr>
              <w:widowControl w:val="0"/>
              <w:spacing w:after="0" w:line="240" w:lineRule="auto"/>
              <w:jc w:val="center"/>
              <w:rPr>
                <w:rFonts w:ascii="Verdana" w:hAnsi="Verdana"/>
                <w:bCs/>
              </w:rPr>
            </w:pPr>
            <w:r>
              <w:rPr>
                <w:rFonts w:ascii="Verdana" w:hAnsi="Verdana"/>
                <w:bCs/>
              </w:rPr>
              <w:t>0</w:t>
            </w:r>
          </w:p>
        </w:tc>
      </w:tr>
      <w:tr w:rsidR="00217C68" w:rsidRPr="00C463ED" w:rsidTr="00217C68">
        <w:trPr>
          <w:trHeight w:val="99"/>
        </w:trPr>
        <w:tc>
          <w:tcPr>
            <w:tcW w:w="602" w:type="dxa"/>
            <w:hideMark/>
          </w:tcPr>
          <w:p w:rsidR="00217C68" w:rsidRPr="00BF4C76" w:rsidRDefault="00217C68" w:rsidP="00217C68">
            <w:pPr>
              <w:widowControl w:val="0"/>
              <w:spacing w:after="0" w:line="240" w:lineRule="auto"/>
              <w:jc w:val="center"/>
              <w:rPr>
                <w:rFonts w:ascii="Verdana" w:hAnsi="Verdana"/>
                <w:bCs/>
                <w:kern w:val="2"/>
              </w:rPr>
            </w:pPr>
            <w:r w:rsidRPr="00C463ED">
              <w:rPr>
                <w:rFonts w:ascii="Verdana" w:hAnsi="Verdana"/>
              </w:rPr>
              <w:t>3</w:t>
            </w:r>
          </w:p>
        </w:tc>
        <w:tc>
          <w:tcPr>
            <w:tcW w:w="941" w:type="dxa"/>
            <w:shd w:val="clear" w:color="auto" w:fill="auto"/>
            <w:hideMark/>
          </w:tcPr>
          <w:p w:rsidR="00217C68" w:rsidRPr="00BF4C76" w:rsidRDefault="00217C68" w:rsidP="00217C68">
            <w:pPr>
              <w:widowControl w:val="0"/>
              <w:spacing w:after="0" w:line="240" w:lineRule="auto"/>
              <w:jc w:val="center"/>
              <w:rPr>
                <w:rFonts w:ascii="Verdana" w:hAnsi="Verdana"/>
                <w:bCs/>
                <w:kern w:val="2"/>
              </w:rPr>
            </w:pPr>
            <w:r w:rsidRPr="00BF4C76">
              <w:rPr>
                <w:rFonts w:ascii="Verdana" w:hAnsi="Verdana"/>
              </w:rPr>
              <w:t>ИВВ</w:t>
            </w:r>
          </w:p>
        </w:tc>
        <w:tc>
          <w:tcPr>
            <w:tcW w:w="607" w:type="dxa"/>
            <w:tcBorders>
              <w:top w:val="single" w:sz="4" w:space="0" w:color="auto"/>
              <w:left w:val="single" w:sz="4" w:space="0" w:color="auto"/>
              <w:bottom w:val="single" w:sz="4" w:space="0" w:color="auto"/>
              <w:right w:val="single" w:sz="4" w:space="0" w:color="auto"/>
            </w:tcBorders>
            <w:shd w:val="clear" w:color="auto" w:fill="auto"/>
            <w:hideMark/>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11</w:t>
            </w:r>
          </w:p>
        </w:tc>
        <w:tc>
          <w:tcPr>
            <w:tcW w:w="797" w:type="dxa"/>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881" w:type="dxa"/>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1134" w:type="dxa"/>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1559" w:type="dxa"/>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1417" w:type="dxa"/>
            <w:tcBorders>
              <w:top w:val="single" w:sz="4" w:space="0" w:color="auto"/>
              <w:left w:val="single" w:sz="4" w:space="0" w:color="auto"/>
              <w:bottom w:val="single" w:sz="4" w:space="0" w:color="auto"/>
              <w:right w:val="single" w:sz="4" w:space="0" w:color="auto"/>
            </w:tcBorders>
          </w:tcPr>
          <w:p w:rsidR="00217C68" w:rsidRPr="00BF4C76" w:rsidRDefault="00217C68" w:rsidP="00217C68">
            <w:pPr>
              <w:widowControl w:val="0"/>
              <w:spacing w:after="0" w:line="240" w:lineRule="auto"/>
              <w:jc w:val="center"/>
              <w:rPr>
                <w:rFonts w:ascii="Verdana" w:hAnsi="Verdana"/>
                <w:bCs/>
              </w:rPr>
            </w:pPr>
            <w:r>
              <w:rPr>
                <w:rFonts w:ascii="Verdana" w:hAnsi="Verdana"/>
                <w:bCs/>
              </w:rPr>
              <w:t>2</w:t>
            </w:r>
          </w:p>
        </w:tc>
        <w:tc>
          <w:tcPr>
            <w:tcW w:w="1837" w:type="dxa"/>
            <w:tcBorders>
              <w:top w:val="single" w:sz="4" w:space="0" w:color="auto"/>
              <w:left w:val="single" w:sz="4" w:space="0" w:color="auto"/>
              <w:bottom w:val="single" w:sz="4" w:space="0" w:color="auto"/>
              <w:right w:val="single" w:sz="4" w:space="0" w:color="auto"/>
            </w:tcBorders>
          </w:tcPr>
          <w:p w:rsidR="00217C68" w:rsidRPr="00BF4C76" w:rsidRDefault="00217C68" w:rsidP="00217C68">
            <w:pPr>
              <w:widowControl w:val="0"/>
              <w:spacing w:after="0" w:line="240" w:lineRule="auto"/>
              <w:jc w:val="center"/>
              <w:rPr>
                <w:rFonts w:ascii="Verdana" w:hAnsi="Verdana"/>
                <w:bCs/>
              </w:rPr>
            </w:pPr>
            <w:r>
              <w:rPr>
                <w:rFonts w:ascii="Verdana" w:hAnsi="Verdana"/>
                <w:bCs/>
              </w:rPr>
              <w:t>1</w:t>
            </w:r>
          </w:p>
        </w:tc>
      </w:tr>
      <w:tr w:rsidR="00217C68" w:rsidRPr="00C463ED" w:rsidTr="00217C68">
        <w:trPr>
          <w:trHeight w:val="86"/>
        </w:trPr>
        <w:tc>
          <w:tcPr>
            <w:tcW w:w="602" w:type="dxa"/>
            <w:hideMark/>
          </w:tcPr>
          <w:p w:rsidR="00217C68" w:rsidRPr="00BF4C76" w:rsidRDefault="00217C68" w:rsidP="00217C68">
            <w:pPr>
              <w:widowControl w:val="0"/>
              <w:spacing w:after="0" w:line="240" w:lineRule="auto"/>
              <w:jc w:val="center"/>
              <w:rPr>
                <w:rFonts w:ascii="Verdana" w:hAnsi="Verdana"/>
                <w:bCs/>
                <w:kern w:val="2"/>
              </w:rPr>
            </w:pPr>
            <w:r w:rsidRPr="00C463ED">
              <w:rPr>
                <w:rFonts w:ascii="Verdana" w:hAnsi="Verdana"/>
              </w:rPr>
              <w:t>4</w:t>
            </w:r>
          </w:p>
        </w:tc>
        <w:tc>
          <w:tcPr>
            <w:tcW w:w="941" w:type="dxa"/>
            <w:shd w:val="clear" w:color="auto" w:fill="auto"/>
            <w:hideMark/>
          </w:tcPr>
          <w:p w:rsidR="00217C68" w:rsidRPr="00BF4C76" w:rsidRDefault="00217C68" w:rsidP="00217C68">
            <w:pPr>
              <w:widowControl w:val="0"/>
              <w:spacing w:after="0" w:line="240" w:lineRule="auto"/>
              <w:jc w:val="center"/>
              <w:rPr>
                <w:rFonts w:ascii="Verdana" w:hAnsi="Verdana"/>
                <w:bCs/>
                <w:kern w:val="2"/>
              </w:rPr>
            </w:pPr>
            <w:r w:rsidRPr="00BF4C76">
              <w:rPr>
                <w:rFonts w:ascii="Verdana" w:hAnsi="Verdana"/>
              </w:rPr>
              <w:t>НРВ</w:t>
            </w:r>
          </w:p>
        </w:tc>
        <w:tc>
          <w:tcPr>
            <w:tcW w:w="607" w:type="dxa"/>
            <w:shd w:val="clear" w:color="auto" w:fill="auto"/>
            <w:hideMark/>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14</w:t>
            </w:r>
          </w:p>
        </w:tc>
        <w:tc>
          <w:tcPr>
            <w:tcW w:w="797" w:type="dxa"/>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881" w:type="dxa"/>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4</w:t>
            </w:r>
          </w:p>
        </w:tc>
        <w:tc>
          <w:tcPr>
            <w:tcW w:w="1134" w:type="dxa"/>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1559" w:type="dxa"/>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1417" w:type="dxa"/>
            <w:tcBorders>
              <w:top w:val="single" w:sz="4" w:space="0" w:color="auto"/>
              <w:left w:val="single" w:sz="4" w:space="0" w:color="auto"/>
              <w:bottom w:val="single" w:sz="4" w:space="0" w:color="auto"/>
              <w:right w:val="single" w:sz="4" w:space="0" w:color="auto"/>
            </w:tcBorders>
          </w:tcPr>
          <w:p w:rsidR="00217C68" w:rsidRPr="00BF4C76" w:rsidRDefault="00217C68" w:rsidP="00217C68">
            <w:pPr>
              <w:widowControl w:val="0"/>
              <w:spacing w:after="0" w:line="240" w:lineRule="auto"/>
              <w:jc w:val="center"/>
              <w:rPr>
                <w:rFonts w:ascii="Verdana" w:hAnsi="Verdana"/>
                <w:bCs/>
              </w:rPr>
            </w:pPr>
            <w:r>
              <w:rPr>
                <w:rFonts w:ascii="Verdana" w:hAnsi="Verdana"/>
                <w:bCs/>
              </w:rPr>
              <w:t>2</w:t>
            </w:r>
          </w:p>
        </w:tc>
        <w:tc>
          <w:tcPr>
            <w:tcW w:w="1837" w:type="dxa"/>
            <w:tcBorders>
              <w:top w:val="single" w:sz="4" w:space="0" w:color="auto"/>
              <w:left w:val="single" w:sz="4" w:space="0" w:color="auto"/>
              <w:bottom w:val="single" w:sz="4" w:space="0" w:color="auto"/>
              <w:right w:val="single" w:sz="4" w:space="0" w:color="auto"/>
            </w:tcBorders>
          </w:tcPr>
          <w:p w:rsidR="00217C68" w:rsidRPr="00BF4C76" w:rsidRDefault="00217C68" w:rsidP="00217C68">
            <w:pPr>
              <w:widowControl w:val="0"/>
              <w:spacing w:after="0" w:line="240" w:lineRule="auto"/>
              <w:jc w:val="center"/>
              <w:rPr>
                <w:rFonts w:ascii="Verdana" w:hAnsi="Verdana"/>
                <w:bCs/>
              </w:rPr>
            </w:pPr>
            <w:r>
              <w:rPr>
                <w:rFonts w:ascii="Verdana" w:hAnsi="Verdana"/>
                <w:bCs/>
              </w:rPr>
              <w:t>0</w:t>
            </w:r>
          </w:p>
        </w:tc>
      </w:tr>
      <w:tr w:rsidR="00217C68" w:rsidRPr="00C463ED" w:rsidTr="00217C68">
        <w:trPr>
          <w:trHeight w:val="120"/>
        </w:trPr>
        <w:tc>
          <w:tcPr>
            <w:tcW w:w="602" w:type="dxa"/>
            <w:hideMark/>
          </w:tcPr>
          <w:p w:rsidR="00217C68" w:rsidRPr="00BF4C76" w:rsidRDefault="00217C68" w:rsidP="00217C68">
            <w:pPr>
              <w:widowControl w:val="0"/>
              <w:spacing w:after="0" w:line="240" w:lineRule="auto"/>
              <w:jc w:val="center"/>
              <w:rPr>
                <w:rFonts w:ascii="Verdana" w:hAnsi="Verdana"/>
                <w:bCs/>
                <w:kern w:val="2"/>
              </w:rPr>
            </w:pPr>
            <w:r w:rsidRPr="00C463ED">
              <w:rPr>
                <w:rFonts w:ascii="Verdana" w:hAnsi="Verdana"/>
              </w:rPr>
              <w:t>5</w:t>
            </w:r>
          </w:p>
        </w:tc>
        <w:tc>
          <w:tcPr>
            <w:tcW w:w="941" w:type="dxa"/>
            <w:shd w:val="clear" w:color="auto" w:fill="auto"/>
            <w:hideMark/>
          </w:tcPr>
          <w:p w:rsidR="00217C68" w:rsidRPr="00BF4C76" w:rsidRDefault="00217C68" w:rsidP="00217C68">
            <w:pPr>
              <w:widowControl w:val="0"/>
              <w:spacing w:after="0" w:line="240" w:lineRule="auto"/>
              <w:jc w:val="center"/>
              <w:rPr>
                <w:rFonts w:ascii="Verdana" w:hAnsi="Verdana"/>
                <w:bCs/>
                <w:kern w:val="2"/>
              </w:rPr>
            </w:pPr>
            <w:r w:rsidRPr="00BF4C76">
              <w:rPr>
                <w:rFonts w:ascii="Verdana" w:hAnsi="Verdana"/>
              </w:rPr>
              <w:t>ВХМ</w:t>
            </w:r>
          </w:p>
        </w:tc>
        <w:tc>
          <w:tcPr>
            <w:tcW w:w="607" w:type="dxa"/>
            <w:tcBorders>
              <w:top w:val="single" w:sz="4" w:space="0" w:color="auto"/>
              <w:left w:val="single" w:sz="4" w:space="0" w:color="auto"/>
              <w:bottom w:val="single" w:sz="4" w:space="0" w:color="auto"/>
              <w:right w:val="single" w:sz="4" w:space="0" w:color="auto"/>
            </w:tcBorders>
            <w:shd w:val="clear" w:color="auto" w:fill="auto"/>
            <w:hideMark/>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12</w:t>
            </w:r>
          </w:p>
        </w:tc>
        <w:tc>
          <w:tcPr>
            <w:tcW w:w="797" w:type="dxa"/>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3</w:t>
            </w:r>
          </w:p>
        </w:tc>
        <w:tc>
          <w:tcPr>
            <w:tcW w:w="881" w:type="dxa"/>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1134" w:type="dxa"/>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1559" w:type="dxa"/>
            <w:shd w:val="clear" w:color="auto" w:fill="auto"/>
          </w:tcPr>
          <w:p w:rsidR="00217C68" w:rsidRPr="00BF4C76" w:rsidRDefault="00217C68" w:rsidP="00217C68">
            <w:pPr>
              <w:widowControl w:val="0"/>
              <w:spacing w:after="0" w:line="240" w:lineRule="auto"/>
              <w:jc w:val="center"/>
              <w:rPr>
                <w:rFonts w:ascii="Verdana" w:hAnsi="Verdana"/>
                <w:bCs/>
                <w:kern w:val="2"/>
              </w:rPr>
            </w:pPr>
            <w:r>
              <w:rPr>
                <w:rFonts w:ascii="Verdana" w:hAnsi="Verdana"/>
                <w:bCs/>
                <w:kern w:val="2"/>
              </w:rPr>
              <w:t>2</w:t>
            </w:r>
          </w:p>
        </w:tc>
        <w:tc>
          <w:tcPr>
            <w:tcW w:w="1417" w:type="dxa"/>
            <w:tcBorders>
              <w:top w:val="single" w:sz="4" w:space="0" w:color="auto"/>
              <w:left w:val="single" w:sz="4" w:space="0" w:color="auto"/>
              <w:bottom w:val="single" w:sz="4" w:space="0" w:color="auto"/>
              <w:right w:val="single" w:sz="4" w:space="0" w:color="auto"/>
            </w:tcBorders>
          </w:tcPr>
          <w:p w:rsidR="00217C68" w:rsidRPr="00BF4C76" w:rsidRDefault="00217C68" w:rsidP="00217C68">
            <w:pPr>
              <w:widowControl w:val="0"/>
              <w:spacing w:after="0" w:line="240" w:lineRule="auto"/>
              <w:jc w:val="center"/>
              <w:rPr>
                <w:rFonts w:ascii="Verdana" w:hAnsi="Verdana"/>
                <w:bCs/>
              </w:rPr>
            </w:pPr>
            <w:r>
              <w:rPr>
                <w:rFonts w:ascii="Verdana" w:hAnsi="Verdana"/>
                <w:bCs/>
              </w:rPr>
              <w:t>2</w:t>
            </w:r>
          </w:p>
        </w:tc>
        <w:tc>
          <w:tcPr>
            <w:tcW w:w="1837" w:type="dxa"/>
            <w:tcBorders>
              <w:top w:val="single" w:sz="4" w:space="0" w:color="auto"/>
              <w:left w:val="single" w:sz="4" w:space="0" w:color="auto"/>
              <w:bottom w:val="single" w:sz="4" w:space="0" w:color="auto"/>
              <w:right w:val="single" w:sz="4" w:space="0" w:color="auto"/>
            </w:tcBorders>
          </w:tcPr>
          <w:p w:rsidR="00217C68" w:rsidRPr="00BF4C76" w:rsidRDefault="00217C68" w:rsidP="00217C68">
            <w:pPr>
              <w:widowControl w:val="0"/>
              <w:spacing w:after="0" w:line="240" w:lineRule="auto"/>
              <w:jc w:val="center"/>
              <w:rPr>
                <w:rFonts w:ascii="Verdana" w:hAnsi="Verdana"/>
                <w:bCs/>
              </w:rPr>
            </w:pPr>
            <w:r>
              <w:rPr>
                <w:rFonts w:ascii="Verdana" w:hAnsi="Verdana"/>
                <w:bCs/>
              </w:rPr>
              <w:t>1</w:t>
            </w:r>
          </w:p>
        </w:tc>
      </w:tr>
    </w:tbl>
    <w:p w:rsidR="00050B53" w:rsidRPr="00050B53" w:rsidRDefault="00050B53" w:rsidP="00050B53">
      <w:pPr>
        <w:spacing w:after="0" w:line="360" w:lineRule="auto"/>
        <w:ind w:firstLine="851"/>
        <w:jc w:val="right"/>
        <w:rPr>
          <w:rFonts w:ascii="Verdana" w:hAnsi="Verdana"/>
          <w:sz w:val="24"/>
          <w:szCs w:val="24"/>
        </w:rPr>
      </w:pPr>
      <w:r w:rsidRPr="00050B53">
        <w:rPr>
          <w:rFonts w:ascii="Verdana" w:hAnsi="Verdana"/>
          <w:sz w:val="24"/>
          <w:szCs w:val="24"/>
        </w:rPr>
        <w:lastRenderedPageBreak/>
        <w:t>Окончание таблицы 5</w:t>
      </w:r>
    </w:p>
    <w:tbl>
      <w:tblPr>
        <w:tblW w:w="97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941"/>
        <w:gridCol w:w="607"/>
        <w:gridCol w:w="797"/>
        <w:gridCol w:w="881"/>
        <w:gridCol w:w="1134"/>
        <w:gridCol w:w="1559"/>
        <w:gridCol w:w="1417"/>
        <w:gridCol w:w="1837"/>
      </w:tblGrid>
      <w:tr w:rsidR="00050B53" w:rsidRPr="00BF4C76" w:rsidTr="00BC60D1">
        <w:trPr>
          <w:trHeight w:val="95"/>
        </w:trPr>
        <w:tc>
          <w:tcPr>
            <w:tcW w:w="6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6</w:t>
            </w:r>
          </w:p>
        </w:tc>
        <w:tc>
          <w:tcPr>
            <w:tcW w:w="941" w:type="dxa"/>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ИСЭ</w:t>
            </w:r>
          </w:p>
        </w:tc>
        <w:tc>
          <w:tcPr>
            <w:tcW w:w="607"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8</w:t>
            </w:r>
          </w:p>
        </w:tc>
        <w:tc>
          <w:tcPr>
            <w:tcW w:w="797"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881"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1134"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1559"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141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bCs/>
              </w:rPr>
              <w:t>1</w:t>
            </w:r>
          </w:p>
        </w:tc>
        <w:tc>
          <w:tcPr>
            <w:tcW w:w="183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bCs/>
              </w:rPr>
              <w:t>1</w:t>
            </w:r>
          </w:p>
        </w:tc>
      </w:tr>
      <w:tr w:rsidR="00050B53" w:rsidRPr="00BF4C76" w:rsidTr="00BC60D1">
        <w:trPr>
          <w:trHeight w:val="86"/>
        </w:trPr>
        <w:tc>
          <w:tcPr>
            <w:tcW w:w="6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7</w:t>
            </w:r>
          </w:p>
        </w:tc>
        <w:tc>
          <w:tcPr>
            <w:tcW w:w="941" w:type="dxa"/>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ЕМК</w:t>
            </w:r>
          </w:p>
        </w:tc>
        <w:tc>
          <w:tcPr>
            <w:tcW w:w="607"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12</w:t>
            </w:r>
          </w:p>
        </w:tc>
        <w:tc>
          <w:tcPr>
            <w:tcW w:w="797"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881"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1134"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1559"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141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bCs/>
              </w:rPr>
              <w:t>2</w:t>
            </w:r>
          </w:p>
        </w:tc>
        <w:tc>
          <w:tcPr>
            <w:tcW w:w="183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bCs/>
              </w:rPr>
              <w:t>0</w:t>
            </w:r>
          </w:p>
        </w:tc>
      </w:tr>
      <w:tr w:rsidR="00050B53" w:rsidRPr="00BF4C76" w:rsidTr="00BC60D1">
        <w:trPr>
          <w:trHeight w:val="86"/>
        </w:trPr>
        <w:tc>
          <w:tcPr>
            <w:tcW w:w="6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8</w:t>
            </w:r>
          </w:p>
        </w:tc>
        <w:tc>
          <w:tcPr>
            <w:tcW w:w="941" w:type="dxa"/>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ВБВ</w:t>
            </w:r>
          </w:p>
        </w:tc>
        <w:tc>
          <w:tcPr>
            <w:tcW w:w="607"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22</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4</w:t>
            </w:r>
          </w:p>
        </w:tc>
        <w:tc>
          <w:tcPr>
            <w:tcW w:w="881"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4</w:t>
            </w:r>
          </w:p>
        </w:tc>
        <w:tc>
          <w:tcPr>
            <w:tcW w:w="141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bCs/>
              </w:rPr>
              <w:t>3</w:t>
            </w:r>
          </w:p>
        </w:tc>
        <w:tc>
          <w:tcPr>
            <w:tcW w:w="183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bCs/>
              </w:rPr>
              <w:t>2</w:t>
            </w:r>
          </w:p>
        </w:tc>
      </w:tr>
      <w:tr w:rsidR="00050B53" w:rsidRPr="00BF4C76" w:rsidTr="00BC60D1">
        <w:trPr>
          <w:trHeight w:val="86"/>
        </w:trPr>
        <w:tc>
          <w:tcPr>
            <w:tcW w:w="6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9</w:t>
            </w:r>
          </w:p>
        </w:tc>
        <w:tc>
          <w:tcPr>
            <w:tcW w:w="941" w:type="dxa"/>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ЕВВ</w:t>
            </w:r>
          </w:p>
        </w:tc>
        <w:tc>
          <w:tcPr>
            <w:tcW w:w="607"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4</w:t>
            </w:r>
          </w:p>
        </w:tc>
        <w:tc>
          <w:tcPr>
            <w:tcW w:w="797"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881"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1134"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0</w:t>
            </w:r>
          </w:p>
        </w:tc>
        <w:tc>
          <w:tcPr>
            <w:tcW w:w="1559"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141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bCs/>
              </w:rPr>
              <w:t>1</w:t>
            </w:r>
          </w:p>
        </w:tc>
        <w:tc>
          <w:tcPr>
            <w:tcW w:w="183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bCs/>
              </w:rPr>
              <w:t>0</w:t>
            </w:r>
          </w:p>
        </w:tc>
      </w:tr>
      <w:tr w:rsidR="00050B53" w:rsidRPr="00BF4C76" w:rsidTr="00BC60D1">
        <w:trPr>
          <w:trHeight w:val="86"/>
        </w:trPr>
        <w:tc>
          <w:tcPr>
            <w:tcW w:w="6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10</w:t>
            </w:r>
          </w:p>
        </w:tc>
        <w:tc>
          <w:tcPr>
            <w:tcW w:w="941" w:type="dxa"/>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ВХГ</w:t>
            </w:r>
          </w:p>
        </w:tc>
        <w:tc>
          <w:tcPr>
            <w:tcW w:w="607"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11</w:t>
            </w:r>
          </w:p>
        </w:tc>
        <w:tc>
          <w:tcPr>
            <w:tcW w:w="797"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881"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1134"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1559"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141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bCs/>
              </w:rPr>
              <w:t>1</w:t>
            </w:r>
          </w:p>
        </w:tc>
        <w:tc>
          <w:tcPr>
            <w:tcW w:w="183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bCs/>
              </w:rPr>
              <w:t>0</w:t>
            </w:r>
          </w:p>
        </w:tc>
      </w:tr>
      <w:tr w:rsidR="00050B53" w:rsidRPr="00BF4C76" w:rsidTr="00BC60D1">
        <w:trPr>
          <w:trHeight w:val="97"/>
        </w:trPr>
        <w:tc>
          <w:tcPr>
            <w:tcW w:w="6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11</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ЕНГ</w:t>
            </w:r>
          </w:p>
        </w:tc>
        <w:tc>
          <w:tcPr>
            <w:tcW w:w="607" w:type="dxa"/>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4</w:t>
            </w:r>
          </w:p>
        </w:tc>
        <w:tc>
          <w:tcPr>
            <w:tcW w:w="797"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881"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1134"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1559"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141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bCs/>
              </w:rPr>
              <w:t>0</w:t>
            </w:r>
          </w:p>
        </w:tc>
        <w:tc>
          <w:tcPr>
            <w:tcW w:w="183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bCs/>
              </w:rPr>
              <w:t>0</w:t>
            </w:r>
          </w:p>
        </w:tc>
      </w:tr>
      <w:tr w:rsidR="00050B53" w:rsidRPr="00BF4C76" w:rsidTr="00BC60D1">
        <w:trPr>
          <w:trHeight w:val="97"/>
        </w:trPr>
        <w:tc>
          <w:tcPr>
            <w:tcW w:w="6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12</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ИВБ</w:t>
            </w:r>
          </w:p>
        </w:tc>
        <w:tc>
          <w:tcPr>
            <w:tcW w:w="607"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23</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5</w:t>
            </w:r>
          </w:p>
        </w:tc>
        <w:tc>
          <w:tcPr>
            <w:tcW w:w="881"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4</w:t>
            </w:r>
          </w:p>
        </w:tc>
        <w:tc>
          <w:tcPr>
            <w:tcW w:w="141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bCs/>
              </w:rPr>
              <w:t>3</w:t>
            </w:r>
          </w:p>
        </w:tc>
        <w:tc>
          <w:tcPr>
            <w:tcW w:w="183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bCs/>
              </w:rPr>
              <w:t>2</w:t>
            </w:r>
          </w:p>
        </w:tc>
      </w:tr>
      <w:tr w:rsidR="00050B53" w:rsidRPr="00BF4C76" w:rsidTr="00BC60D1">
        <w:trPr>
          <w:trHeight w:val="86"/>
        </w:trPr>
        <w:tc>
          <w:tcPr>
            <w:tcW w:w="6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13</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ИНД</w:t>
            </w:r>
          </w:p>
        </w:tc>
        <w:tc>
          <w:tcPr>
            <w:tcW w:w="607"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13</w:t>
            </w:r>
          </w:p>
        </w:tc>
        <w:tc>
          <w:tcPr>
            <w:tcW w:w="797"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881"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1134"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1559"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141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bCs/>
              </w:rPr>
              <w:t>3</w:t>
            </w:r>
          </w:p>
        </w:tc>
        <w:tc>
          <w:tcPr>
            <w:tcW w:w="183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bCs/>
              </w:rPr>
              <w:t>0</w:t>
            </w:r>
          </w:p>
        </w:tc>
      </w:tr>
      <w:tr w:rsidR="00050B53" w:rsidRPr="00BF4C76" w:rsidTr="00BC60D1">
        <w:trPr>
          <w:trHeight w:val="53"/>
        </w:trPr>
        <w:tc>
          <w:tcPr>
            <w:tcW w:w="6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14</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НБГ</w:t>
            </w:r>
          </w:p>
        </w:tc>
        <w:tc>
          <w:tcPr>
            <w:tcW w:w="607" w:type="dxa"/>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5</w:t>
            </w:r>
          </w:p>
        </w:tc>
        <w:tc>
          <w:tcPr>
            <w:tcW w:w="797"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881"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1134"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1559"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141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bCs/>
              </w:rPr>
              <w:t>1</w:t>
            </w:r>
          </w:p>
        </w:tc>
        <w:tc>
          <w:tcPr>
            <w:tcW w:w="183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bCs/>
              </w:rPr>
              <w:t>0</w:t>
            </w:r>
          </w:p>
        </w:tc>
      </w:tr>
      <w:tr w:rsidR="00050B53" w:rsidRPr="00BF4C76" w:rsidTr="00BC60D1">
        <w:trPr>
          <w:trHeight w:val="92"/>
        </w:trPr>
        <w:tc>
          <w:tcPr>
            <w:tcW w:w="6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15</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ВРН</w:t>
            </w:r>
          </w:p>
        </w:tc>
        <w:tc>
          <w:tcPr>
            <w:tcW w:w="607" w:type="dxa"/>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6</w:t>
            </w:r>
          </w:p>
        </w:tc>
        <w:tc>
          <w:tcPr>
            <w:tcW w:w="797"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881"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1134"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1559"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141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bCs/>
              </w:rPr>
              <w:t>1</w:t>
            </w:r>
          </w:p>
        </w:tc>
        <w:tc>
          <w:tcPr>
            <w:tcW w:w="183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rPr>
            </w:pPr>
            <w:r>
              <w:rPr>
                <w:rFonts w:ascii="Verdana" w:hAnsi="Verdana"/>
                <w:bCs/>
              </w:rPr>
              <w:t>1</w:t>
            </w:r>
          </w:p>
        </w:tc>
      </w:tr>
      <w:tr w:rsidR="00050B53" w:rsidRPr="00BF4C76" w:rsidTr="00BC60D1">
        <w:trPr>
          <w:trHeight w:val="92"/>
        </w:trPr>
        <w:tc>
          <w:tcPr>
            <w:tcW w:w="6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16</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ЭХН</w:t>
            </w:r>
          </w:p>
        </w:tc>
        <w:tc>
          <w:tcPr>
            <w:tcW w:w="607" w:type="dxa"/>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8</w:t>
            </w:r>
          </w:p>
        </w:tc>
        <w:tc>
          <w:tcPr>
            <w:tcW w:w="797"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881"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1134"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1559"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141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bCs/>
              </w:rPr>
              <w:t>1</w:t>
            </w:r>
          </w:p>
        </w:tc>
        <w:tc>
          <w:tcPr>
            <w:tcW w:w="183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bCs/>
              </w:rPr>
              <w:t>1</w:t>
            </w:r>
          </w:p>
        </w:tc>
      </w:tr>
      <w:tr w:rsidR="00050B53" w:rsidRPr="00BF4C76" w:rsidTr="00BC60D1">
        <w:trPr>
          <w:trHeight w:val="92"/>
        </w:trPr>
        <w:tc>
          <w:tcPr>
            <w:tcW w:w="6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17</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ЕКХ</w:t>
            </w:r>
          </w:p>
        </w:tc>
        <w:tc>
          <w:tcPr>
            <w:tcW w:w="607"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23</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4</w:t>
            </w:r>
          </w:p>
        </w:tc>
        <w:tc>
          <w:tcPr>
            <w:tcW w:w="881"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5</w:t>
            </w:r>
          </w:p>
        </w:tc>
        <w:tc>
          <w:tcPr>
            <w:tcW w:w="141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bCs/>
              </w:rPr>
              <w:t>3</w:t>
            </w:r>
          </w:p>
        </w:tc>
        <w:tc>
          <w:tcPr>
            <w:tcW w:w="183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bCs/>
              </w:rPr>
              <w:t>2</w:t>
            </w:r>
          </w:p>
        </w:tc>
      </w:tr>
      <w:tr w:rsidR="00050B53" w:rsidRPr="00BF4C76" w:rsidTr="00BC60D1">
        <w:trPr>
          <w:trHeight w:val="233"/>
        </w:trPr>
        <w:tc>
          <w:tcPr>
            <w:tcW w:w="6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18</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ВВЧ</w:t>
            </w:r>
          </w:p>
        </w:tc>
        <w:tc>
          <w:tcPr>
            <w:tcW w:w="607"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10</w:t>
            </w:r>
          </w:p>
        </w:tc>
        <w:tc>
          <w:tcPr>
            <w:tcW w:w="797"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881"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1134"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1559"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141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bCs/>
              </w:rPr>
              <w:t>0</w:t>
            </w:r>
          </w:p>
        </w:tc>
        <w:tc>
          <w:tcPr>
            <w:tcW w:w="183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bCs/>
              </w:rPr>
              <w:t>0</w:t>
            </w:r>
          </w:p>
        </w:tc>
      </w:tr>
      <w:tr w:rsidR="00050B53" w:rsidRPr="00BF4C76" w:rsidTr="00BC60D1">
        <w:trPr>
          <w:trHeight w:val="92"/>
        </w:trPr>
        <w:tc>
          <w:tcPr>
            <w:tcW w:w="6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19</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МВВ</w:t>
            </w:r>
          </w:p>
        </w:tc>
        <w:tc>
          <w:tcPr>
            <w:tcW w:w="607"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11</w:t>
            </w:r>
          </w:p>
        </w:tc>
        <w:tc>
          <w:tcPr>
            <w:tcW w:w="797"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881"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1134"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1559"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141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bCs/>
              </w:rPr>
              <w:t>1</w:t>
            </w:r>
          </w:p>
        </w:tc>
        <w:tc>
          <w:tcPr>
            <w:tcW w:w="183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bCs/>
              </w:rPr>
              <w:t>0</w:t>
            </w:r>
          </w:p>
        </w:tc>
      </w:tr>
      <w:tr w:rsidR="00050B53" w:rsidRPr="00BF4C76" w:rsidTr="00BC60D1">
        <w:trPr>
          <w:trHeight w:val="92"/>
        </w:trPr>
        <w:tc>
          <w:tcPr>
            <w:tcW w:w="6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20</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ВЕВ</w:t>
            </w:r>
          </w:p>
        </w:tc>
        <w:tc>
          <w:tcPr>
            <w:tcW w:w="607"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12</w:t>
            </w:r>
          </w:p>
        </w:tc>
        <w:tc>
          <w:tcPr>
            <w:tcW w:w="797"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881"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1134"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1559"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141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bCs/>
              </w:rPr>
              <w:t>2</w:t>
            </w:r>
          </w:p>
        </w:tc>
        <w:tc>
          <w:tcPr>
            <w:tcW w:w="183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bCs/>
              </w:rPr>
              <w:t>0</w:t>
            </w:r>
          </w:p>
        </w:tc>
      </w:tr>
      <w:tr w:rsidR="00050B53" w:rsidRPr="00BF4C76" w:rsidTr="00BC60D1">
        <w:trPr>
          <w:trHeight w:val="92"/>
        </w:trPr>
        <w:tc>
          <w:tcPr>
            <w:tcW w:w="6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21</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ИНХ</w:t>
            </w:r>
          </w:p>
        </w:tc>
        <w:tc>
          <w:tcPr>
            <w:tcW w:w="607"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15</w:t>
            </w:r>
          </w:p>
        </w:tc>
        <w:tc>
          <w:tcPr>
            <w:tcW w:w="797"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881"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1134"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1559"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141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bCs/>
              </w:rPr>
              <w:t>2</w:t>
            </w:r>
          </w:p>
        </w:tc>
        <w:tc>
          <w:tcPr>
            <w:tcW w:w="183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bCs/>
              </w:rPr>
              <w:t>1</w:t>
            </w:r>
          </w:p>
        </w:tc>
      </w:tr>
      <w:tr w:rsidR="00050B53" w:rsidRPr="00BF4C76" w:rsidTr="00BC60D1">
        <w:trPr>
          <w:trHeight w:val="92"/>
        </w:trPr>
        <w:tc>
          <w:tcPr>
            <w:tcW w:w="6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22</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МТВ</w:t>
            </w:r>
          </w:p>
        </w:tc>
        <w:tc>
          <w:tcPr>
            <w:tcW w:w="607" w:type="dxa"/>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797"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881"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0</w:t>
            </w:r>
          </w:p>
        </w:tc>
        <w:tc>
          <w:tcPr>
            <w:tcW w:w="1134"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1559"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141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0</w:t>
            </w:r>
          </w:p>
        </w:tc>
        <w:tc>
          <w:tcPr>
            <w:tcW w:w="183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0</w:t>
            </w:r>
          </w:p>
        </w:tc>
      </w:tr>
      <w:tr w:rsidR="00050B53" w:rsidRPr="00BF4C76" w:rsidTr="00BC60D1">
        <w:trPr>
          <w:trHeight w:val="92"/>
        </w:trPr>
        <w:tc>
          <w:tcPr>
            <w:tcW w:w="6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23</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НВВ</w:t>
            </w:r>
          </w:p>
        </w:tc>
        <w:tc>
          <w:tcPr>
            <w:tcW w:w="607"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23</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4</w:t>
            </w:r>
          </w:p>
        </w:tc>
        <w:tc>
          <w:tcPr>
            <w:tcW w:w="881"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5</w:t>
            </w:r>
          </w:p>
        </w:tc>
        <w:tc>
          <w:tcPr>
            <w:tcW w:w="141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bCs/>
              </w:rPr>
              <w:t>3</w:t>
            </w:r>
          </w:p>
        </w:tc>
        <w:tc>
          <w:tcPr>
            <w:tcW w:w="183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bCs/>
              </w:rPr>
              <w:t>2</w:t>
            </w:r>
          </w:p>
        </w:tc>
      </w:tr>
      <w:tr w:rsidR="00050B53" w:rsidRPr="00BF4C76" w:rsidTr="00BC60D1">
        <w:trPr>
          <w:trHeight w:val="92"/>
        </w:trPr>
        <w:tc>
          <w:tcPr>
            <w:tcW w:w="6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24</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НРЕ</w:t>
            </w:r>
          </w:p>
        </w:tc>
        <w:tc>
          <w:tcPr>
            <w:tcW w:w="607" w:type="dxa"/>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6</w:t>
            </w:r>
          </w:p>
        </w:tc>
        <w:tc>
          <w:tcPr>
            <w:tcW w:w="797"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881"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1134"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1559"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141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bCs/>
              </w:rPr>
              <w:t>0</w:t>
            </w:r>
          </w:p>
        </w:tc>
        <w:tc>
          <w:tcPr>
            <w:tcW w:w="183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bCs/>
              </w:rPr>
              <w:t>0</w:t>
            </w:r>
          </w:p>
        </w:tc>
      </w:tr>
      <w:tr w:rsidR="00050B53" w:rsidRPr="00BF4C76" w:rsidTr="00BC60D1">
        <w:trPr>
          <w:trHeight w:val="92"/>
        </w:trPr>
        <w:tc>
          <w:tcPr>
            <w:tcW w:w="6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25</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ВРЕ</w:t>
            </w:r>
          </w:p>
        </w:tc>
        <w:tc>
          <w:tcPr>
            <w:tcW w:w="607"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11</w:t>
            </w:r>
          </w:p>
        </w:tc>
        <w:tc>
          <w:tcPr>
            <w:tcW w:w="797"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881"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1134"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1559"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141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bCs/>
              </w:rPr>
              <w:t>2</w:t>
            </w:r>
          </w:p>
        </w:tc>
        <w:tc>
          <w:tcPr>
            <w:tcW w:w="183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bCs/>
              </w:rPr>
              <w:t>0</w:t>
            </w:r>
          </w:p>
        </w:tc>
      </w:tr>
      <w:tr w:rsidR="00050B53" w:rsidRPr="00BF4C76" w:rsidTr="00BC60D1">
        <w:trPr>
          <w:trHeight w:val="92"/>
        </w:trPr>
        <w:tc>
          <w:tcPr>
            <w:tcW w:w="6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26</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ФГР</w:t>
            </w:r>
          </w:p>
        </w:tc>
        <w:tc>
          <w:tcPr>
            <w:tcW w:w="607"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9</w:t>
            </w:r>
          </w:p>
        </w:tc>
        <w:tc>
          <w:tcPr>
            <w:tcW w:w="797"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881"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1134"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1559"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141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bCs/>
              </w:rPr>
              <w:t>1</w:t>
            </w:r>
          </w:p>
        </w:tc>
        <w:tc>
          <w:tcPr>
            <w:tcW w:w="183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bCs/>
              </w:rPr>
              <w:t>1</w:t>
            </w:r>
          </w:p>
        </w:tc>
      </w:tr>
      <w:tr w:rsidR="00050B53" w:rsidRPr="00BF4C76" w:rsidTr="00BC60D1">
        <w:trPr>
          <w:trHeight w:val="92"/>
        </w:trPr>
        <w:tc>
          <w:tcPr>
            <w:tcW w:w="6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27</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ТВГ</w:t>
            </w:r>
          </w:p>
        </w:tc>
        <w:tc>
          <w:tcPr>
            <w:tcW w:w="607" w:type="dxa"/>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7</w:t>
            </w:r>
          </w:p>
        </w:tc>
        <w:tc>
          <w:tcPr>
            <w:tcW w:w="797"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w:t>
            </w:r>
          </w:p>
        </w:tc>
        <w:tc>
          <w:tcPr>
            <w:tcW w:w="881"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1134"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1559" w:type="dxa"/>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1</w:t>
            </w:r>
          </w:p>
        </w:tc>
        <w:tc>
          <w:tcPr>
            <w:tcW w:w="141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bCs/>
              </w:rPr>
              <w:t>1</w:t>
            </w:r>
          </w:p>
        </w:tc>
        <w:tc>
          <w:tcPr>
            <w:tcW w:w="183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bCs/>
              </w:rPr>
              <w:t>1</w:t>
            </w:r>
          </w:p>
        </w:tc>
      </w:tr>
      <w:tr w:rsidR="00050B53" w:rsidRPr="00BF4C76" w:rsidTr="00BC60D1">
        <w:trPr>
          <w:trHeight w:val="172"/>
        </w:trPr>
        <w:tc>
          <w:tcPr>
            <w:tcW w:w="602" w:type="dxa"/>
            <w:hideMark/>
          </w:tcPr>
          <w:p w:rsidR="00050B53" w:rsidRPr="00BF4C76" w:rsidRDefault="00050B53" w:rsidP="00BC60D1">
            <w:pPr>
              <w:widowControl w:val="0"/>
              <w:spacing w:after="0" w:line="240" w:lineRule="auto"/>
              <w:jc w:val="center"/>
              <w:rPr>
                <w:rFonts w:ascii="Verdana" w:hAnsi="Verdana"/>
                <w:bCs/>
                <w:kern w:val="2"/>
              </w:rPr>
            </w:pPr>
            <w:r w:rsidRPr="00C463ED">
              <w:rPr>
                <w:rFonts w:ascii="Verdana" w:hAnsi="Verdana"/>
              </w:rPr>
              <w:t>28</w:t>
            </w:r>
          </w:p>
        </w:tc>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sidRPr="00BF4C76">
              <w:rPr>
                <w:rFonts w:ascii="Verdana" w:hAnsi="Verdana"/>
              </w:rPr>
              <w:t>НРЦ</w:t>
            </w:r>
          </w:p>
        </w:tc>
        <w:tc>
          <w:tcPr>
            <w:tcW w:w="607" w:type="dxa"/>
            <w:tcBorders>
              <w:top w:val="single" w:sz="4" w:space="0" w:color="auto"/>
              <w:left w:val="single" w:sz="4" w:space="0" w:color="auto"/>
              <w:bottom w:val="single" w:sz="4" w:space="0" w:color="auto"/>
              <w:right w:val="single" w:sz="4" w:space="0" w:color="auto"/>
            </w:tcBorders>
            <w:shd w:val="clear" w:color="auto" w:fill="auto"/>
            <w:hideMark/>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20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4</w:t>
            </w:r>
          </w:p>
        </w:tc>
        <w:tc>
          <w:tcPr>
            <w:tcW w:w="881"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2"/>
              </w:rPr>
            </w:pPr>
            <w:r>
              <w:rPr>
                <w:rFonts w:ascii="Verdana" w:hAnsi="Verdana"/>
                <w:bCs/>
                <w:kern w:val="2"/>
              </w:rPr>
              <w:t>3</w:t>
            </w:r>
          </w:p>
        </w:tc>
        <w:tc>
          <w:tcPr>
            <w:tcW w:w="141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bCs/>
              </w:rPr>
              <w:t>4</w:t>
            </w:r>
          </w:p>
        </w:tc>
        <w:tc>
          <w:tcPr>
            <w:tcW w:w="183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bCs/>
                <w:kern w:val="2"/>
              </w:rPr>
            </w:pPr>
            <w:r>
              <w:rPr>
                <w:rFonts w:ascii="Verdana" w:hAnsi="Verdana"/>
                <w:bCs/>
              </w:rPr>
              <w:t>3</w:t>
            </w:r>
          </w:p>
        </w:tc>
      </w:tr>
      <w:tr w:rsidR="00050B53" w:rsidRPr="00BF4C76" w:rsidTr="00BC60D1">
        <w:trPr>
          <w:trHeight w:val="92"/>
        </w:trPr>
        <w:tc>
          <w:tcPr>
            <w:tcW w:w="602" w:type="dxa"/>
          </w:tcPr>
          <w:p w:rsidR="00050B53" w:rsidRPr="00C463ED" w:rsidRDefault="00050B53" w:rsidP="00BC60D1">
            <w:pPr>
              <w:widowControl w:val="0"/>
              <w:spacing w:after="0" w:line="240" w:lineRule="auto"/>
              <w:jc w:val="center"/>
              <w:rPr>
                <w:rFonts w:ascii="Verdana" w:hAnsi="Verdana"/>
              </w:rPr>
            </w:pPr>
            <w:r w:rsidRPr="00C463ED">
              <w:rPr>
                <w:rFonts w:ascii="Verdana" w:hAnsi="Verdana"/>
              </w:rPr>
              <w:t>29</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rPr>
            </w:pPr>
            <w:r w:rsidRPr="00BF4C76">
              <w:rPr>
                <w:rFonts w:ascii="Verdana" w:hAnsi="Verdana"/>
              </w:rPr>
              <w:t>ВВЧ</w:t>
            </w: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bCs/>
                <w:kern w:val="1"/>
              </w:rPr>
            </w:pPr>
            <w:r>
              <w:rPr>
                <w:rFonts w:ascii="Verdana" w:hAnsi="Verdana"/>
                <w:bCs/>
                <w:kern w:val="2"/>
              </w:rPr>
              <w:t>10</w:t>
            </w:r>
          </w:p>
        </w:tc>
        <w:tc>
          <w:tcPr>
            <w:tcW w:w="797" w:type="dxa"/>
            <w:shd w:val="clear" w:color="auto" w:fill="auto"/>
          </w:tcPr>
          <w:p w:rsidR="00050B53" w:rsidRPr="00BF4C76" w:rsidRDefault="00050B53" w:rsidP="00BC60D1">
            <w:pPr>
              <w:widowControl w:val="0"/>
              <w:spacing w:after="0" w:line="240" w:lineRule="auto"/>
              <w:jc w:val="center"/>
              <w:rPr>
                <w:rFonts w:ascii="Verdana" w:hAnsi="Verdana"/>
                <w:bCs/>
                <w:kern w:val="1"/>
              </w:rPr>
            </w:pPr>
            <w:r>
              <w:rPr>
                <w:rFonts w:ascii="Verdana" w:hAnsi="Verdana"/>
                <w:bCs/>
                <w:kern w:val="2"/>
              </w:rPr>
              <w:t>2</w:t>
            </w:r>
          </w:p>
        </w:tc>
        <w:tc>
          <w:tcPr>
            <w:tcW w:w="881" w:type="dxa"/>
            <w:shd w:val="clear" w:color="auto" w:fill="auto"/>
          </w:tcPr>
          <w:p w:rsidR="00050B53" w:rsidRPr="00BF4C76" w:rsidRDefault="00050B53" w:rsidP="00BC60D1">
            <w:pPr>
              <w:widowControl w:val="0"/>
              <w:spacing w:after="0" w:line="240" w:lineRule="auto"/>
              <w:jc w:val="center"/>
              <w:rPr>
                <w:rFonts w:ascii="Verdana" w:hAnsi="Verdana"/>
                <w:bCs/>
                <w:kern w:val="1"/>
              </w:rPr>
            </w:pPr>
            <w:r>
              <w:rPr>
                <w:rFonts w:ascii="Verdana" w:hAnsi="Verdana"/>
                <w:bCs/>
                <w:kern w:val="2"/>
              </w:rPr>
              <w:t>2</w:t>
            </w:r>
          </w:p>
        </w:tc>
        <w:tc>
          <w:tcPr>
            <w:tcW w:w="1134" w:type="dxa"/>
            <w:shd w:val="clear" w:color="auto" w:fill="auto"/>
          </w:tcPr>
          <w:p w:rsidR="00050B53" w:rsidRPr="00BF4C76" w:rsidRDefault="00050B53" w:rsidP="00BC60D1">
            <w:pPr>
              <w:widowControl w:val="0"/>
              <w:spacing w:after="0" w:line="240" w:lineRule="auto"/>
              <w:jc w:val="center"/>
              <w:rPr>
                <w:rFonts w:ascii="Verdana" w:hAnsi="Verdana"/>
                <w:bCs/>
                <w:kern w:val="1"/>
              </w:rPr>
            </w:pPr>
            <w:r>
              <w:rPr>
                <w:rFonts w:ascii="Verdana" w:hAnsi="Verdana"/>
                <w:bCs/>
                <w:kern w:val="2"/>
              </w:rPr>
              <w:t>2</w:t>
            </w:r>
          </w:p>
        </w:tc>
        <w:tc>
          <w:tcPr>
            <w:tcW w:w="1559" w:type="dxa"/>
            <w:shd w:val="clear" w:color="auto" w:fill="auto"/>
          </w:tcPr>
          <w:p w:rsidR="00050B53" w:rsidRPr="00BF4C76" w:rsidRDefault="00050B53" w:rsidP="00BC60D1">
            <w:pPr>
              <w:widowControl w:val="0"/>
              <w:spacing w:after="0" w:line="240" w:lineRule="auto"/>
              <w:jc w:val="center"/>
              <w:rPr>
                <w:rFonts w:ascii="Verdana" w:hAnsi="Verdana"/>
                <w:bCs/>
                <w:kern w:val="1"/>
              </w:rPr>
            </w:pPr>
            <w:r>
              <w:rPr>
                <w:rFonts w:ascii="Verdana" w:hAnsi="Verdana"/>
                <w:bCs/>
                <w:kern w:val="2"/>
              </w:rPr>
              <w:t>2</w:t>
            </w:r>
          </w:p>
        </w:tc>
        <w:tc>
          <w:tcPr>
            <w:tcW w:w="141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rPr>
            </w:pPr>
            <w:r>
              <w:rPr>
                <w:rFonts w:ascii="Verdana" w:hAnsi="Verdana"/>
                <w:bCs/>
              </w:rPr>
              <w:t>1</w:t>
            </w:r>
          </w:p>
        </w:tc>
        <w:tc>
          <w:tcPr>
            <w:tcW w:w="183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rPr>
            </w:pPr>
            <w:r>
              <w:rPr>
                <w:rFonts w:ascii="Verdana" w:hAnsi="Verdana"/>
                <w:bCs/>
              </w:rPr>
              <w:t>1</w:t>
            </w:r>
          </w:p>
        </w:tc>
      </w:tr>
      <w:tr w:rsidR="00050B53" w:rsidRPr="00BF4C76" w:rsidTr="00BC60D1">
        <w:trPr>
          <w:trHeight w:val="161"/>
        </w:trPr>
        <w:tc>
          <w:tcPr>
            <w:tcW w:w="602" w:type="dxa"/>
          </w:tcPr>
          <w:p w:rsidR="00050B53" w:rsidRPr="00C463ED" w:rsidRDefault="00050B53" w:rsidP="00BC60D1">
            <w:pPr>
              <w:widowControl w:val="0"/>
              <w:spacing w:after="0" w:line="240" w:lineRule="auto"/>
              <w:jc w:val="center"/>
              <w:rPr>
                <w:rFonts w:ascii="Verdana" w:hAnsi="Verdana"/>
              </w:rPr>
            </w:pPr>
            <w:r w:rsidRPr="00C463ED">
              <w:rPr>
                <w:rFonts w:ascii="Verdana" w:hAnsi="Verdana"/>
              </w:rPr>
              <w:t>30</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050B53" w:rsidRPr="00BF4C76" w:rsidRDefault="00050B53" w:rsidP="00BC60D1">
            <w:pPr>
              <w:widowControl w:val="0"/>
              <w:spacing w:after="0" w:line="240" w:lineRule="auto"/>
              <w:jc w:val="center"/>
              <w:rPr>
                <w:rFonts w:ascii="Verdana" w:hAnsi="Verdana"/>
              </w:rPr>
            </w:pPr>
            <w:r w:rsidRPr="00BF4C76">
              <w:rPr>
                <w:rFonts w:ascii="Verdana" w:hAnsi="Verdana"/>
              </w:rPr>
              <w:t>АНС</w:t>
            </w:r>
          </w:p>
        </w:tc>
        <w:tc>
          <w:tcPr>
            <w:tcW w:w="607" w:type="dxa"/>
            <w:shd w:val="clear" w:color="auto" w:fill="auto"/>
          </w:tcPr>
          <w:p w:rsidR="00050B53" w:rsidRPr="00BF4C76" w:rsidRDefault="00050B53" w:rsidP="00BC60D1">
            <w:pPr>
              <w:widowControl w:val="0"/>
              <w:spacing w:after="0" w:line="240" w:lineRule="auto"/>
              <w:jc w:val="center"/>
              <w:rPr>
                <w:rFonts w:ascii="Verdana" w:hAnsi="Verdana"/>
                <w:bCs/>
                <w:kern w:val="1"/>
              </w:rPr>
            </w:pPr>
            <w:r>
              <w:rPr>
                <w:rFonts w:ascii="Verdana" w:hAnsi="Verdana"/>
                <w:bCs/>
                <w:kern w:val="2"/>
              </w:rPr>
              <w:t>4</w:t>
            </w:r>
          </w:p>
        </w:tc>
        <w:tc>
          <w:tcPr>
            <w:tcW w:w="797" w:type="dxa"/>
            <w:shd w:val="clear" w:color="auto" w:fill="auto"/>
          </w:tcPr>
          <w:p w:rsidR="00050B53" w:rsidRPr="00BF4C76" w:rsidRDefault="00050B53" w:rsidP="00BC60D1">
            <w:pPr>
              <w:widowControl w:val="0"/>
              <w:spacing w:after="0" w:line="240" w:lineRule="auto"/>
              <w:jc w:val="center"/>
              <w:rPr>
                <w:rFonts w:ascii="Verdana" w:hAnsi="Verdana"/>
                <w:bCs/>
                <w:kern w:val="1"/>
              </w:rPr>
            </w:pPr>
            <w:r>
              <w:rPr>
                <w:rFonts w:ascii="Verdana" w:hAnsi="Verdana"/>
                <w:bCs/>
                <w:kern w:val="2"/>
              </w:rPr>
              <w:t>2</w:t>
            </w:r>
          </w:p>
        </w:tc>
        <w:tc>
          <w:tcPr>
            <w:tcW w:w="881" w:type="dxa"/>
            <w:shd w:val="clear" w:color="auto" w:fill="auto"/>
          </w:tcPr>
          <w:p w:rsidR="00050B53" w:rsidRPr="00BF4C76" w:rsidRDefault="00050B53" w:rsidP="00BC60D1">
            <w:pPr>
              <w:widowControl w:val="0"/>
              <w:spacing w:after="0" w:line="240" w:lineRule="auto"/>
              <w:jc w:val="center"/>
              <w:rPr>
                <w:rFonts w:ascii="Verdana" w:hAnsi="Verdana"/>
                <w:bCs/>
                <w:kern w:val="1"/>
              </w:rPr>
            </w:pPr>
            <w:r>
              <w:rPr>
                <w:rFonts w:ascii="Verdana" w:hAnsi="Verdana"/>
                <w:bCs/>
                <w:kern w:val="2"/>
              </w:rPr>
              <w:t>1</w:t>
            </w:r>
          </w:p>
        </w:tc>
        <w:tc>
          <w:tcPr>
            <w:tcW w:w="1134" w:type="dxa"/>
            <w:shd w:val="clear" w:color="auto" w:fill="auto"/>
          </w:tcPr>
          <w:p w:rsidR="00050B53" w:rsidRPr="00BF4C76" w:rsidRDefault="00050B53" w:rsidP="00BC60D1">
            <w:pPr>
              <w:widowControl w:val="0"/>
              <w:spacing w:after="0" w:line="240" w:lineRule="auto"/>
              <w:jc w:val="center"/>
              <w:rPr>
                <w:rFonts w:ascii="Verdana" w:hAnsi="Verdana"/>
                <w:bCs/>
                <w:kern w:val="1"/>
              </w:rPr>
            </w:pPr>
            <w:r>
              <w:rPr>
                <w:rFonts w:ascii="Verdana" w:hAnsi="Verdana"/>
                <w:bCs/>
                <w:kern w:val="2"/>
              </w:rPr>
              <w:t>1</w:t>
            </w:r>
          </w:p>
        </w:tc>
        <w:tc>
          <w:tcPr>
            <w:tcW w:w="1559" w:type="dxa"/>
            <w:shd w:val="clear" w:color="auto" w:fill="auto"/>
          </w:tcPr>
          <w:p w:rsidR="00050B53" w:rsidRPr="00BF4C76" w:rsidRDefault="00050B53" w:rsidP="00BC60D1">
            <w:pPr>
              <w:widowControl w:val="0"/>
              <w:spacing w:after="0" w:line="240" w:lineRule="auto"/>
              <w:jc w:val="center"/>
              <w:rPr>
                <w:rFonts w:ascii="Verdana" w:hAnsi="Verdana"/>
                <w:bCs/>
                <w:kern w:val="1"/>
              </w:rPr>
            </w:pPr>
            <w:r>
              <w:rPr>
                <w:rFonts w:ascii="Verdana" w:hAnsi="Verdana"/>
                <w:bCs/>
                <w:kern w:val="2"/>
              </w:rPr>
              <w:t>1</w:t>
            </w:r>
          </w:p>
        </w:tc>
        <w:tc>
          <w:tcPr>
            <w:tcW w:w="141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rPr>
            </w:pPr>
            <w:r>
              <w:rPr>
                <w:rFonts w:ascii="Verdana" w:hAnsi="Verdana"/>
                <w:bCs/>
              </w:rPr>
              <w:t>0</w:t>
            </w:r>
          </w:p>
        </w:tc>
        <w:tc>
          <w:tcPr>
            <w:tcW w:w="1837" w:type="dxa"/>
            <w:tcBorders>
              <w:top w:val="single" w:sz="4" w:space="0" w:color="auto"/>
              <w:left w:val="single" w:sz="4" w:space="0" w:color="auto"/>
              <w:bottom w:val="single" w:sz="4" w:space="0" w:color="auto"/>
              <w:right w:val="single" w:sz="4" w:space="0" w:color="auto"/>
            </w:tcBorders>
          </w:tcPr>
          <w:p w:rsidR="00050B53" w:rsidRPr="00BF4C76" w:rsidRDefault="00050B53" w:rsidP="00BC60D1">
            <w:pPr>
              <w:widowControl w:val="0"/>
              <w:spacing w:after="0" w:line="240" w:lineRule="auto"/>
              <w:jc w:val="center"/>
              <w:rPr>
                <w:rFonts w:ascii="Verdana" w:hAnsi="Verdana"/>
              </w:rPr>
            </w:pPr>
            <w:r>
              <w:rPr>
                <w:rFonts w:ascii="Verdana" w:hAnsi="Verdana"/>
                <w:bCs/>
              </w:rPr>
              <w:t>0</w:t>
            </w:r>
          </w:p>
        </w:tc>
      </w:tr>
    </w:tbl>
    <w:p w:rsidR="00050B53" w:rsidRDefault="00050B53" w:rsidP="00217C68">
      <w:pPr>
        <w:spacing w:after="0" w:line="360" w:lineRule="auto"/>
        <w:ind w:firstLine="851"/>
        <w:jc w:val="both"/>
        <w:rPr>
          <w:rFonts w:ascii="Times New Roman" w:hAnsi="Times New Roman"/>
          <w:sz w:val="28"/>
          <w:szCs w:val="28"/>
        </w:rPr>
      </w:pPr>
    </w:p>
    <w:p w:rsidR="00217C68" w:rsidRDefault="00217C68" w:rsidP="00217C68">
      <w:pPr>
        <w:spacing w:after="0" w:line="360" w:lineRule="auto"/>
        <w:ind w:firstLine="851"/>
        <w:jc w:val="both"/>
        <w:rPr>
          <w:rFonts w:ascii="Times New Roman" w:hAnsi="Times New Roman"/>
          <w:bCs/>
          <w:sz w:val="28"/>
          <w:szCs w:val="28"/>
        </w:rPr>
      </w:pPr>
      <w:r w:rsidRPr="00824AD5">
        <w:rPr>
          <w:rFonts w:ascii="Times New Roman" w:hAnsi="Times New Roman"/>
          <w:sz w:val="28"/>
          <w:szCs w:val="28"/>
        </w:rPr>
        <w:t>По результатам методики выявлено следующее.</w:t>
      </w:r>
      <w:r>
        <w:rPr>
          <w:rFonts w:ascii="Times New Roman" w:hAnsi="Times New Roman"/>
          <w:sz w:val="28"/>
          <w:szCs w:val="28"/>
        </w:rPr>
        <w:t xml:space="preserve"> У</w:t>
      </w:r>
      <w:r w:rsidRPr="008A71E9">
        <w:rPr>
          <w:rFonts w:ascii="Times New Roman" w:hAnsi="Times New Roman"/>
          <w:bCs/>
          <w:sz w:val="28"/>
          <w:szCs w:val="28"/>
        </w:rPr>
        <w:t xml:space="preserve"> 6 исследуемы</w:t>
      </w:r>
      <w:r>
        <w:rPr>
          <w:rFonts w:ascii="Times New Roman" w:hAnsi="Times New Roman"/>
          <w:bCs/>
          <w:sz w:val="28"/>
          <w:szCs w:val="28"/>
        </w:rPr>
        <w:t xml:space="preserve">х </w:t>
      </w:r>
      <w:r w:rsidRPr="008A71E9">
        <w:rPr>
          <w:rFonts w:ascii="Times New Roman" w:hAnsi="Times New Roman"/>
          <w:bCs/>
          <w:sz w:val="28"/>
          <w:szCs w:val="28"/>
        </w:rPr>
        <w:t xml:space="preserve">(20%) </w:t>
      </w:r>
      <w:r>
        <w:rPr>
          <w:rFonts w:ascii="Times New Roman" w:hAnsi="Times New Roman"/>
          <w:bCs/>
          <w:sz w:val="28"/>
          <w:szCs w:val="28"/>
        </w:rPr>
        <w:t xml:space="preserve">наблюдается яркая выраженность общей интернальности, включая интернальности в области достижений, интернальности в области неудач, </w:t>
      </w:r>
      <w:r w:rsidRPr="008A71E9">
        <w:rPr>
          <w:rFonts w:ascii="Times New Roman" w:hAnsi="Times New Roman"/>
          <w:sz w:val="28"/>
          <w:szCs w:val="28"/>
        </w:rPr>
        <w:t>интернальности в области производственных отношений.</w:t>
      </w:r>
      <w:r w:rsidRPr="00946A91">
        <w:rPr>
          <w:rFonts w:ascii="Times New Roman" w:hAnsi="Times New Roman"/>
          <w:bCs/>
          <w:sz w:val="28"/>
          <w:szCs w:val="28"/>
        </w:rPr>
        <w:t xml:space="preserve"> </w:t>
      </w:r>
      <w:r w:rsidRPr="008A71E9">
        <w:rPr>
          <w:rFonts w:ascii="Times New Roman" w:hAnsi="Times New Roman"/>
          <w:bCs/>
          <w:sz w:val="28"/>
          <w:szCs w:val="28"/>
        </w:rPr>
        <w:t>Стоит отметить, что все эти исследуемые имеют высокий уровень успешности профессиональной самореализации (уровень смысложизненной и ценностной реализации).</w:t>
      </w:r>
      <w:r w:rsidRPr="00946A91">
        <w:rPr>
          <w:rFonts w:ascii="Arial" w:hAnsi="Arial" w:cs="Arial"/>
          <w:color w:val="000000"/>
          <w:sz w:val="21"/>
          <w:szCs w:val="21"/>
          <w:shd w:val="clear" w:color="auto" w:fill="FFFFFF"/>
        </w:rPr>
        <w:t xml:space="preserve"> </w:t>
      </w:r>
      <w:r w:rsidRPr="00946A91">
        <w:rPr>
          <w:rFonts w:ascii="Times New Roman" w:hAnsi="Times New Roman"/>
          <w:bCs/>
          <w:sz w:val="28"/>
          <w:szCs w:val="28"/>
        </w:rPr>
        <w:t xml:space="preserve">Высокий показатель по шкале </w:t>
      </w:r>
      <w:r>
        <w:rPr>
          <w:rFonts w:ascii="Times New Roman" w:hAnsi="Times New Roman"/>
          <w:bCs/>
          <w:sz w:val="28"/>
          <w:szCs w:val="28"/>
        </w:rPr>
        <w:t>общая интернальность</w:t>
      </w:r>
      <w:r w:rsidRPr="00946A91">
        <w:rPr>
          <w:rFonts w:ascii="Times New Roman" w:hAnsi="Times New Roman"/>
          <w:bCs/>
          <w:sz w:val="28"/>
          <w:szCs w:val="28"/>
        </w:rPr>
        <w:t xml:space="preserve"> соответствует высокому уровню субъективного контроля над любыми значимыми ситуациями. Такие люди считают, что большинство важных событий в их жизни является результатом их собственных действий, что они могут ими управлять, и, таким образом, они чувствуют свою собственную ответственность за эти события и за то, как складывается их жизнь в целом. Высокие показатели по шкале </w:t>
      </w:r>
      <w:r>
        <w:rPr>
          <w:rFonts w:ascii="Times New Roman" w:hAnsi="Times New Roman"/>
          <w:bCs/>
          <w:sz w:val="28"/>
          <w:szCs w:val="28"/>
        </w:rPr>
        <w:t xml:space="preserve">интернальность в области достижений </w:t>
      </w:r>
      <w:r w:rsidRPr="00946A91">
        <w:rPr>
          <w:rFonts w:ascii="Times New Roman" w:hAnsi="Times New Roman"/>
          <w:bCs/>
          <w:sz w:val="28"/>
          <w:szCs w:val="28"/>
        </w:rPr>
        <w:t xml:space="preserve">соответствуют высокому уровню субъективного контроля над эмоционально положительными событиями и </w:t>
      </w:r>
      <w:r w:rsidRPr="00946A91">
        <w:rPr>
          <w:rFonts w:ascii="Times New Roman" w:hAnsi="Times New Roman"/>
          <w:bCs/>
          <w:sz w:val="28"/>
          <w:szCs w:val="28"/>
        </w:rPr>
        <w:lastRenderedPageBreak/>
        <w:t xml:space="preserve">ситуациями. Такие люди считают, что они сами добились всего того хорошего, что было и есть в их жизни, и что они способны с успехом преследовать свои цели в будущем. Высокие показатели по шкале </w:t>
      </w:r>
      <w:r>
        <w:rPr>
          <w:rFonts w:ascii="Times New Roman" w:hAnsi="Times New Roman"/>
          <w:bCs/>
          <w:sz w:val="28"/>
          <w:szCs w:val="28"/>
        </w:rPr>
        <w:t xml:space="preserve">интернальность в области неудач </w:t>
      </w:r>
      <w:r w:rsidRPr="00946A91">
        <w:rPr>
          <w:rFonts w:ascii="Times New Roman" w:hAnsi="Times New Roman"/>
          <w:bCs/>
          <w:sz w:val="28"/>
          <w:szCs w:val="28"/>
        </w:rPr>
        <w:t>говорят о развитом чувстве субъективного контроля по отношению к отрицательным событиям и ситуациям, что проявляется в склонности обвинять самого себя в разнообразных неприятностях и страданиях. Высоки</w:t>
      </w:r>
      <w:r>
        <w:rPr>
          <w:rFonts w:ascii="Times New Roman" w:hAnsi="Times New Roman"/>
          <w:bCs/>
          <w:sz w:val="28"/>
          <w:szCs w:val="28"/>
        </w:rPr>
        <w:t xml:space="preserve">е показатели интернальности в области производственных отношений </w:t>
      </w:r>
      <w:r w:rsidRPr="00946A91">
        <w:rPr>
          <w:rFonts w:ascii="Times New Roman" w:hAnsi="Times New Roman"/>
          <w:bCs/>
          <w:sz w:val="28"/>
          <w:szCs w:val="28"/>
        </w:rPr>
        <w:t>свидетельству</w:t>
      </w:r>
      <w:r>
        <w:rPr>
          <w:rFonts w:ascii="Times New Roman" w:hAnsi="Times New Roman"/>
          <w:bCs/>
          <w:sz w:val="28"/>
          <w:szCs w:val="28"/>
        </w:rPr>
        <w:t>ю</w:t>
      </w:r>
      <w:r w:rsidRPr="00946A91">
        <w:rPr>
          <w:rFonts w:ascii="Times New Roman" w:hAnsi="Times New Roman"/>
          <w:bCs/>
          <w:sz w:val="28"/>
          <w:szCs w:val="28"/>
        </w:rPr>
        <w:t xml:space="preserve">т о том, что человек считает свои действия важным фактором организации собственной производственной деятельности, в складывающихся отношениях в коллективе, в своем продвижении и т. д. </w:t>
      </w:r>
    </w:p>
    <w:p w:rsidR="00217C68" w:rsidRPr="00946A91" w:rsidRDefault="00217C68" w:rsidP="00217C68">
      <w:pPr>
        <w:spacing w:after="0" w:line="360" w:lineRule="auto"/>
        <w:ind w:firstLine="851"/>
        <w:jc w:val="both"/>
        <w:rPr>
          <w:rFonts w:ascii="Times New Roman" w:hAnsi="Times New Roman"/>
          <w:bCs/>
          <w:sz w:val="28"/>
          <w:szCs w:val="28"/>
        </w:rPr>
      </w:pPr>
      <w:r w:rsidRPr="005A3CD9">
        <w:rPr>
          <w:rFonts w:ascii="Times New Roman" w:hAnsi="Times New Roman"/>
          <w:sz w:val="28"/>
          <w:szCs w:val="28"/>
        </w:rPr>
        <w:t xml:space="preserve">30% исследуемых </w:t>
      </w:r>
      <w:r>
        <w:rPr>
          <w:rFonts w:ascii="Times New Roman" w:hAnsi="Times New Roman"/>
          <w:sz w:val="28"/>
          <w:szCs w:val="28"/>
        </w:rPr>
        <w:t xml:space="preserve">(все исследуемые имеют </w:t>
      </w:r>
      <w:r w:rsidRPr="005A3CD9">
        <w:rPr>
          <w:rFonts w:ascii="Times New Roman" w:hAnsi="Times New Roman"/>
          <w:sz w:val="28"/>
          <w:szCs w:val="28"/>
        </w:rPr>
        <w:t>средний уровень успешности профессиональной самореализации</w:t>
      </w:r>
      <w:r>
        <w:rPr>
          <w:rFonts w:ascii="Times New Roman" w:hAnsi="Times New Roman"/>
          <w:sz w:val="28"/>
          <w:szCs w:val="28"/>
        </w:rPr>
        <w:t xml:space="preserve">) характерна средняя выраженность </w:t>
      </w:r>
      <w:r w:rsidRPr="00946A91">
        <w:rPr>
          <w:rFonts w:ascii="Times New Roman" w:hAnsi="Times New Roman"/>
          <w:bCs/>
          <w:sz w:val="28"/>
          <w:szCs w:val="28"/>
        </w:rPr>
        <w:t xml:space="preserve">общей интернальности, включая интернальности в области достижений, интернальности в области неудач, </w:t>
      </w:r>
      <w:r w:rsidRPr="00946A91">
        <w:rPr>
          <w:rFonts w:ascii="Times New Roman" w:hAnsi="Times New Roman"/>
          <w:sz w:val="28"/>
          <w:szCs w:val="28"/>
        </w:rPr>
        <w:t>интернальности в области производственных отношений</w:t>
      </w:r>
      <w:r>
        <w:rPr>
          <w:rFonts w:ascii="Times New Roman" w:hAnsi="Times New Roman"/>
          <w:bCs/>
          <w:sz w:val="28"/>
          <w:szCs w:val="28"/>
        </w:rPr>
        <w:t>.</w:t>
      </w:r>
    </w:p>
    <w:p w:rsidR="00217C68" w:rsidRPr="00B11A2C" w:rsidRDefault="00217C68" w:rsidP="00217C68">
      <w:pPr>
        <w:spacing w:after="0" w:line="360" w:lineRule="auto"/>
        <w:ind w:firstLine="851"/>
        <w:jc w:val="both"/>
        <w:rPr>
          <w:rFonts w:ascii="Times New Roman" w:hAnsi="Times New Roman"/>
          <w:bCs/>
          <w:sz w:val="28"/>
          <w:szCs w:val="28"/>
        </w:rPr>
      </w:pPr>
      <w:r>
        <w:rPr>
          <w:rFonts w:ascii="Times New Roman" w:hAnsi="Times New Roman"/>
          <w:bCs/>
          <w:sz w:val="28"/>
          <w:szCs w:val="28"/>
        </w:rPr>
        <w:t>Остальная часть исследуемых (</w:t>
      </w:r>
      <w:r w:rsidRPr="00946A91">
        <w:rPr>
          <w:rFonts w:ascii="Times New Roman" w:hAnsi="Times New Roman"/>
          <w:bCs/>
          <w:sz w:val="28"/>
          <w:szCs w:val="28"/>
        </w:rPr>
        <w:t>50%, из них 27% исследуемых имеет низкий уровень успешности профессиональной реализации и 23% - уровень ниже среднего)</w:t>
      </w:r>
      <w:r>
        <w:rPr>
          <w:rFonts w:ascii="Times New Roman" w:hAnsi="Times New Roman"/>
          <w:bCs/>
          <w:sz w:val="28"/>
          <w:szCs w:val="28"/>
        </w:rPr>
        <w:t xml:space="preserve"> имеет низкие показатели по шкалам интернальности. </w:t>
      </w:r>
      <w:r w:rsidRPr="00946A91">
        <w:rPr>
          <w:rFonts w:ascii="Times New Roman" w:hAnsi="Times New Roman"/>
          <w:bCs/>
          <w:sz w:val="28"/>
          <w:szCs w:val="28"/>
        </w:rPr>
        <w:t xml:space="preserve">Низкий показатель по </w:t>
      </w:r>
      <w:r>
        <w:rPr>
          <w:rFonts w:ascii="Times New Roman" w:hAnsi="Times New Roman"/>
          <w:bCs/>
          <w:sz w:val="28"/>
          <w:szCs w:val="28"/>
        </w:rPr>
        <w:t>шкале общей интернальности</w:t>
      </w:r>
      <w:r w:rsidRPr="00946A91">
        <w:rPr>
          <w:rFonts w:ascii="Times New Roman" w:hAnsi="Times New Roman"/>
          <w:bCs/>
          <w:sz w:val="28"/>
          <w:szCs w:val="28"/>
        </w:rPr>
        <w:t xml:space="preserve"> соответствует низкому уровню субъективного контроля. Такие люди не видят связи между своими действиями и значимыми для них событиями жизни, не считают себя способными контролировать эту связь и полагают, что большинство событий и поступков являются результатом случая или действий других людей. Низкие показатели по шкале </w:t>
      </w:r>
      <w:r>
        <w:rPr>
          <w:rFonts w:ascii="Times New Roman" w:hAnsi="Times New Roman"/>
          <w:bCs/>
          <w:sz w:val="28"/>
          <w:szCs w:val="28"/>
        </w:rPr>
        <w:t>интернальность в области достижений</w:t>
      </w:r>
      <w:r w:rsidRPr="00946A91">
        <w:rPr>
          <w:rFonts w:ascii="Times New Roman" w:hAnsi="Times New Roman"/>
          <w:bCs/>
          <w:sz w:val="28"/>
          <w:szCs w:val="28"/>
        </w:rPr>
        <w:t xml:space="preserve"> свидетельствуют о том, что человек приписывает свои успехи, достижения и радости внешним обстоятельствам – везению, счастливой судьбе или помощи других людей. Низкие показатели </w:t>
      </w:r>
      <w:r>
        <w:rPr>
          <w:rFonts w:ascii="Times New Roman" w:hAnsi="Times New Roman"/>
          <w:bCs/>
          <w:sz w:val="28"/>
          <w:szCs w:val="28"/>
        </w:rPr>
        <w:t>по шкале интернальность в области неудач</w:t>
      </w:r>
      <w:r w:rsidRPr="00946A91">
        <w:rPr>
          <w:rFonts w:ascii="Times New Roman" w:hAnsi="Times New Roman"/>
          <w:bCs/>
          <w:sz w:val="28"/>
          <w:szCs w:val="28"/>
        </w:rPr>
        <w:t xml:space="preserve"> свидетельствуют о том, что человек склонен приписывать ответственность за подобные события другим людям или считать эти события результатом невезения.</w:t>
      </w:r>
      <w:r w:rsidRPr="00B11A2C">
        <w:rPr>
          <w:rFonts w:ascii="Times New Roman" w:hAnsi="Times New Roman"/>
          <w:bCs/>
          <w:sz w:val="28"/>
          <w:szCs w:val="28"/>
        </w:rPr>
        <w:t xml:space="preserve"> Низкие показатели интернальности в области производственных отношений указывает </w:t>
      </w:r>
      <w:r w:rsidRPr="00B11A2C">
        <w:rPr>
          <w:rFonts w:ascii="Times New Roman" w:hAnsi="Times New Roman"/>
          <w:bCs/>
          <w:sz w:val="28"/>
          <w:szCs w:val="28"/>
        </w:rPr>
        <w:lastRenderedPageBreak/>
        <w:t>на то, что человек склонен придавать большее значение внешним обстоятельствам – руководству, товарищам по работе, везению-невезению.</w:t>
      </w:r>
    </w:p>
    <w:p w:rsidR="00217C68" w:rsidRPr="0050140F" w:rsidRDefault="00217C68" w:rsidP="00217C68">
      <w:pPr>
        <w:spacing w:after="0" w:line="360" w:lineRule="auto"/>
        <w:ind w:firstLine="851"/>
        <w:jc w:val="both"/>
        <w:rPr>
          <w:rFonts w:ascii="Times New Roman" w:hAnsi="Times New Roman"/>
          <w:bCs/>
          <w:sz w:val="28"/>
          <w:szCs w:val="28"/>
        </w:rPr>
      </w:pPr>
      <w:r>
        <w:rPr>
          <w:rFonts w:ascii="Times New Roman" w:hAnsi="Times New Roman"/>
          <w:bCs/>
          <w:sz w:val="28"/>
          <w:szCs w:val="28"/>
        </w:rPr>
        <w:t xml:space="preserve">Для определения </w:t>
      </w:r>
      <w:r w:rsidRPr="00593F18">
        <w:rPr>
          <w:rFonts w:ascii="Times New Roman" w:hAnsi="Times New Roman"/>
          <w:bCs/>
          <w:sz w:val="28"/>
          <w:szCs w:val="28"/>
        </w:rPr>
        <w:t>зависимости уровня успешности профессиональной самореализации личности исследуемых от психологических факторов</w:t>
      </w:r>
      <w:r>
        <w:rPr>
          <w:rFonts w:ascii="Times New Roman" w:hAnsi="Times New Roman"/>
          <w:bCs/>
          <w:sz w:val="28"/>
          <w:szCs w:val="28"/>
        </w:rPr>
        <w:t xml:space="preserve"> использовали корреляционный анализ Пирсона </w:t>
      </w:r>
      <w:r w:rsidRPr="0050140F">
        <w:rPr>
          <w:rFonts w:ascii="Times New Roman" w:eastAsia="Times New Roman" w:hAnsi="Times New Roman"/>
          <w:color w:val="000000"/>
          <w:sz w:val="28"/>
          <w:szCs w:val="28"/>
          <w:lang w:eastAsia="ru-RU"/>
        </w:rPr>
        <w:t>с помощью программы Статистика</w:t>
      </w:r>
      <w:r w:rsidRPr="0050140F">
        <w:rPr>
          <w:rFonts w:ascii="Times New Roman" w:hAnsi="Times New Roman"/>
          <w:bCs/>
          <w:sz w:val="28"/>
          <w:szCs w:val="28"/>
        </w:rPr>
        <w:t xml:space="preserve">. </w:t>
      </w:r>
    </w:p>
    <w:p w:rsidR="00217C68" w:rsidRPr="0050140F" w:rsidRDefault="00217C68" w:rsidP="00217C68">
      <w:pPr>
        <w:widowControl w:val="0"/>
        <w:spacing w:after="0" w:line="360" w:lineRule="auto"/>
        <w:ind w:firstLine="851"/>
        <w:jc w:val="both"/>
        <w:rPr>
          <w:rFonts w:ascii="Times New Roman" w:hAnsi="Times New Roman"/>
          <w:bCs/>
          <w:sz w:val="28"/>
          <w:szCs w:val="28"/>
        </w:rPr>
      </w:pPr>
      <w:r w:rsidRPr="0050140F">
        <w:rPr>
          <w:rFonts w:ascii="Times New Roman" w:hAnsi="Times New Roman"/>
          <w:bCs/>
          <w:sz w:val="28"/>
          <w:szCs w:val="28"/>
        </w:rPr>
        <w:t xml:space="preserve">Результаты выявления зависимости между исследуемыми психологическими </w:t>
      </w:r>
      <w:r>
        <w:rPr>
          <w:rFonts w:ascii="Times New Roman" w:hAnsi="Times New Roman"/>
          <w:bCs/>
          <w:sz w:val="28"/>
          <w:szCs w:val="28"/>
        </w:rPr>
        <w:t>факторами</w:t>
      </w:r>
      <w:r w:rsidRPr="0050140F">
        <w:rPr>
          <w:rFonts w:ascii="Times New Roman" w:hAnsi="Times New Roman"/>
          <w:bCs/>
          <w:sz w:val="28"/>
          <w:szCs w:val="28"/>
        </w:rPr>
        <w:t xml:space="preserve"> и </w:t>
      </w:r>
      <w:r>
        <w:rPr>
          <w:rFonts w:ascii="Times New Roman" w:hAnsi="Times New Roman"/>
          <w:bCs/>
          <w:sz w:val="28"/>
          <w:szCs w:val="28"/>
        </w:rPr>
        <w:t>уровнем успешности</w:t>
      </w:r>
      <w:r w:rsidRPr="0050140F">
        <w:rPr>
          <w:rFonts w:ascii="Times New Roman" w:hAnsi="Times New Roman"/>
          <w:bCs/>
          <w:sz w:val="28"/>
          <w:szCs w:val="28"/>
        </w:rPr>
        <w:t xml:space="preserve"> </w:t>
      </w:r>
      <w:r>
        <w:rPr>
          <w:rFonts w:ascii="Times New Roman" w:hAnsi="Times New Roman"/>
          <w:bCs/>
          <w:sz w:val="28"/>
          <w:szCs w:val="28"/>
        </w:rPr>
        <w:t>профессиональной самореализации личности исследуемых</w:t>
      </w:r>
      <w:r w:rsidRPr="0050140F">
        <w:rPr>
          <w:rFonts w:ascii="Times New Roman" w:hAnsi="Times New Roman"/>
          <w:bCs/>
          <w:sz w:val="28"/>
          <w:szCs w:val="28"/>
        </w:rPr>
        <w:t xml:space="preserve"> представим в виде таблицы 6.</w:t>
      </w:r>
    </w:p>
    <w:p w:rsidR="00217C68" w:rsidRPr="0050140F" w:rsidRDefault="00217C68" w:rsidP="00217C68">
      <w:pPr>
        <w:widowControl w:val="0"/>
        <w:spacing w:after="0" w:line="360" w:lineRule="auto"/>
        <w:ind w:firstLine="709"/>
        <w:jc w:val="both"/>
        <w:rPr>
          <w:rFonts w:ascii="Times New Roman" w:hAnsi="Times New Roman"/>
          <w:sz w:val="28"/>
          <w:szCs w:val="28"/>
        </w:rPr>
      </w:pPr>
    </w:p>
    <w:p w:rsidR="00217C68" w:rsidRPr="0050140F" w:rsidRDefault="00217C68" w:rsidP="00217C68">
      <w:pPr>
        <w:widowControl w:val="0"/>
        <w:spacing w:after="0" w:line="360" w:lineRule="auto"/>
        <w:jc w:val="right"/>
        <w:rPr>
          <w:rFonts w:ascii="Verdana" w:eastAsia="Times New Roman" w:hAnsi="Verdana"/>
          <w:b/>
          <w:bCs/>
          <w:sz w:val="24"/>
          <w:szCs w:val="24"/>
          <w:lang w:eastAsia="ru-RU"/>
        </w:rPr>
      </w:pPr>
      <w:r w:rsidRPr="0050140F">
        <w:rPr>
          <w:rFonts w:ascii="Verdana" w:eastAsia="Times New Roman" w:hAnsi="Verdana"/>
          <w:b/>
          <w:bCs/>
          <w:sz w:val="24"/>
          <w:szCs w:val="24"/>
          <w:lang w:eastAsia="ru-RU"/>
        </w:rPr>
        <w:t>Таблица 6.</w:t>
      </w:r>
    </w:p>
    <w:p w:rsidR="00217C68" w:rsidRPr="009A476B" w:rsidRDefault="00217C68" w:rsidP="00217C68">
      <w:pPr>
        <w:widowControl w:val="0"/>
        <w:spacing w:after="0" w:line="360" w:lineRule="auto"/>
        <w:jc w:val="center"/>
        <w:rPr>
          <w:rFonts w:ascii="Verdana" w:hAnsi="Verdana"/>
          <w:b/>
          <w:bCs/>
          <w:sz w:val="24"/>
          <w:szCs w:val="24"/>
        </w:rPr>
      </w:pPr>
      <w:r w:rsidRPr="0050140F">
        <w:rPr>
          <w:rFonts w:ascii="Verdana" w:hAnsi="Verdana"/>
          <w:b/>
          <w:bCs/>
          <w:sz w:val="24"/>
          <w:szCs w:val="24"/>
        </w:rPr>
        <w:t>Результаты корреляционного анализа</w:t>
      </w:r>
    </w:p>
    <w:tbl>
      <w:tblPr>
        <w:tblW w:w="9593" w:type="dxa"/>
        <w:tblInd w:w="40" w:type="dxa"/>
        <w:tblLayout w:type="fixed"/>
        <w:tblCellMar>
          <w:left w:w="40" w:type="dxa"/>
          <w:right w:w="40" w:type="dxa"/>
        </w:tblCellMar>
        <w:tblLook w:val="0000" w:firstRow="0" w:lastRow="0" w:firstColumn="0" w:lastColumn="0" w:noHBand="0" w:noVBand="0"/>
      </w:tblPr>
      <w:tblGrid>
        <w:gridCol w:w="1653"/>
        <w:gridCol w:w="696"/>
        <w:gridCol w:w="13"/>
        <w:gridCol w:w="437"/>
        <w:gridCol w:w="793"/>
        <w:gridCol w:w="792"/>
        <w:gridCol w:w="793"/>
        <w:gridCol w:w="634"/>
        <w:gridCol w:w="634"/>
        <w:gridCol w:w="634"/>
        <w:gridCol w:w="10"/>
        <w:gridCol w:w="624"/>
        <w:gridCol w:w="634"/>
        <w:gridCol w:w="634"/>
        <w:gridCol w:w="74"/>
        <w:gridCol w:w="538"/>
      </w:tblGrid>
      <w:tr w:rsidR="00217C68" w:rsidRPr="0050140F" w:rsidTr="00050B53">
        <w:trPr>
          <w:cantSplit/>
          <w:trHeight w:val="2786"/>
        </w:trPr>
        <w:tc>
          <w:tcPr>
            <w:tcW w:w="1653" w:type="dxa"/>
            <w:vMerge w:val="restart"/>
            <w:tcBorders>
              <w:top w:val="single" w:sz="6" w:space="0" w:color="auto"/>
              <w:left w:val="single" w:sz="6" w:space="0" w:color="auto"/>
              <w:right w:val="single" w:sz="6" w:space="0" w:color="auto"/>
            </w:tcBorders>
            <w:shd w:val="clear" w:color="auto" w:fill="FFFFFF"/>
            <w:textDirection w:val="btLr"/>
          </w:tcPr>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sz w:val="24"/>
                <w:szCs w:val="24"/>
                <w:lang w:eastAsia="ru-RU"/>
              </w:rPr>
            </w:pPr>
          </w:p>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sz w:val="24"/>
                <w:szCs w:val="24"/>
                <w:lang w:eastAsia="ru-RU"/>
              </w:rPr>
            </w:pPr>
            <w:r w:rsidRPr="0050140F">
              <w:rPr>
                <w:rFonts w:ascii="Times New Roman" w:hAnsi="Times New Roman"/>
                <w:sz w:val="24"/>
                <w:szCs w:val="24"/>
                <w:lang w:eastAsia="ru-RU"/>
              </w:rPr>
              <w:t xml:space="preserve">   Шкалы</w:t>
            </w:r>
          </w:p>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sz w:val="24"/>
                <w:szCs w:val="24"/>
                <w:lang w:eastAsia="ru-RU"/>
              </w:rPr>
            </w:pPr>
            <w:r w:rsidRPr="0050140F">
              <w:rPr>
                <w:rFonts w:ascii="Times New Roman" w:hAnsi="Times New Roman"/>
                <w:sz w:val="24"/>
                <w:szCs w:val="24"/>
                <w:lang w:eastAsia="ru-RU"/>
              </w:rPr>
              <w:t xml:space="preserve">                </w:t>
            </w:r>
          </w:p>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sz w:val="24"/>
                <w:szCs w:val="24"/>
                <w:lang w:eastAsia="ru-RU"/>
              </w:rPr>
            </w:pPr>
            <w:r w:rsidRPr="0050140F">
              <w:rPr>
                <w:rFonts w:ascii="Times New Roman" w:hAnsi="Times New Roman"/>
                <w:sz w:val="24"/>
                <w:szCs w:val="24"/>
                <w:lang w:eastAsia="ru-RU"/>
              </w:rPr>
              <w:t xml:space="preserve">           </w:t>
            </w:r>
          </w:p>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sz w:val="24"/>
                <w:szCs w:val="24"/>
                <w:lang w:eastAsia="ru-RU"/>
              </w:rPr>
            </w:pPr>
          </w:p>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sz w:val="24"/>
                <w:szCs w:val="24"/>
                <w:lang w:eastAsia="ru-RU"/>
              </w:rPr>
            </w:pPr>
          </w:p>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sz w:val="24"/>
                <w:szCs w:val="24"/>
                <w:lang w:eastAsia="ru-RU"/>
              </w:rPr>
            </w:pPr>
            <w:r w:rsidRPr="0050140F">
              <w:rPr>
                <w:rFonts w:ascii="Times New Roman" w:hAnsi="Times New Roman"/>
                <w:sz w:val="24"/>
                <w:szCs w:val="24"/>
                <w:lang w:eastAsia="ru-RU"/>
              </w:rPr>
              <w:t xml:space="preserve">           </w:t>
            </w:r>
          </w:p>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sz w:val="24"/>
                <w:szCs w:val="24"/>
                <w:lang w:eastAsia="ru-RU"/>
              </w:rPr>
            </w:pPr>
          </w:p>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sz w:val="24"/>
                <w:szCs w:val="24"/>
                <w:lang w:eastAsia="ru-RU"/>
              </w:rPr>
            </w:pPr>
          </w:p>
        </w:tc>
        <w:tc>
          <w:tcPr>
            <w:tcW w:w="709" w:type="dxa"/>
            <w:gridSpan w:val="2"/>
            <w:tcBorders>
              <w:top w:val="single" w:sz="6" w:space="0" w:color="auto"/>
              <w:left w:val="single" w:sz="6" w:space="0" w:color="auto"/>
              <w:bottom w:val="single" w:sz="4" w:space="0" w:color="auto"/>
              <w:right w:val="single" w:sz="4" w:space="0" w:color="auto"/>
            </w:tcBorders>
            <w:shd w:val="clear" w:color="auto" w:fill="FFFFFF"/>
            <w:textDirection w:val="btLr"/>
          </w:tcPr>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sz w:val="24"/>
                <w:szCs w:val="24"/>
                <w:lang w:eastAsia="ru-RU"/>
              </w:rPr>
            </w:pPr>
            <w:r>
              <w:rPr>
                <w:rFonts w:ascii="Times New Roman" w:eastAsia="Times New Roman" w:hAnsi="Times New Roman"/>
                <w:color w:val="000000"/>
                <w:sz w:val="24"/>
                <w:szCs w:val="24"/>
                <w:lang w:eastAsia="ru-RU"/>
              </w:rPr>
              <w:t>Общая интернальность</w:t>
            </w:r>
          </w:p>
        </w:tc>
        <w:tc>
          <w:tcPr>
            <w:tcW w:w="437" w:type="dxa"/>
            <w:tcBorders>
              <w:top w:val="single" w:sz="6" w:space="0" w:color="auto"/>
              <w:left w:val="single" w:sz="4" w:space="0" w:color="auto"/>
              <w:bottom w:val="single" w:sz="4" w:space="0" w:color="auto"/>
              <w:right w:val="single" w:sz="6" w:space="0" w:color="auto"/>
            </w:tcBorders>
            <w:shd w:val="clear" w:color="auto" w:fill="FFFFFF"/>
            <w:textDirection w:val="btLr"/>
          </w:tcPr>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sz w:val="24"/>
                <w:szCs w:val="24"/>
                <w:lang w:eastAsia="ru-RU"/>
              </w:rPr>
            </w:pPr>
            <w:r>
              <w:rPr>
                <w:rFonts w:ascii="Times New Roman" w:hAnsi="Times New Roman"/>
                <w:sz w:val="24"/>
                <w:szCs w:val="24"/>
                <w:lang w:eastAsia="ru-RU"/>
              </w:rPr>
              <w:t>Общая экстернальность</w:t>
            </w:r>
          </w:p>
        </w:tc>
        <w:tc>
          <w:tcPr>
            <w:tcW w:w="793" w:type="dxa"/>
            <w:tcBorders>
              <w:top w:val="single" w:sz="6" w:space="0" w:color="auto"/>
              <w:left w:val="single" w:sz="6" w:space="0" w:color="auto"/>
              <w:bottom w:val="single" w:sz="4" w:space="0" w:color="auto"/>
              <w:right w:val="single" w:sz="6" w:space="0" w:color="auto"/>
            </w:tcBorders>
            <w:shd w:val="clear" w:color="auto" w:fill="FFFFFF"/>
            <w:textDirection w:val="btLr"/>
          </w:tcPr>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sz w:val="24"/>
                <w:szCs w:val="24"/>
                <w:lang w:eastAsia="ru-RU"/>
              </w:rPr>
            </w:pPr>
            <w:r>
              <w:rPr>
                <w:rFonts w:ascii="Times New Roman" w:eastAsia="Times New Roman" w:hAnsi="Times New Roman"/>
                <w:color w:val="000000"/>
                <w:sz w:val="24"/>
                <w:szCs w:val="24"/>
                <w:lang w:eastAsia="ru-RU"/>
              </w:rPr>
              <w:t>Профессиональная направленность</w:t>
            </w:r>
          </w:p>
        </w:tc>
        <w:tc>
          <w:tcPr>
            <w:tcW w:w="792" w:type="dxa"/>
            <w:tcBorders>
              <w:top w:val="single" w:sz="6" w:space="0" w:color="auto"/>
              <w:left w:val="single" w:sz="6" w:space="0" w:color="auto"/>
              <w:bottom w:val="single" w:sz="4" w:space="0" w:color="auto"/>
              <w:right w:val="single" w:sz="6" w:space="0" w:color="auto"/>
            </w:tcBorders>
            <w:shd w:val="clear" w:color="auto" w:fill="FFFFFF"/>
            <w:textDirection w:val="btLr"/>
          </w:tcPr>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sz w:val="24"/>
                <w:szCs w:val="24"/>
                <w:lang w:eastAsia="ru-RU"/>
              </w:rPr>
            </w:pPr>
            <w:r>
              <w:rPr>
                <w:rFonts w:ascii="Times New Roman" w:eastAsia="Times New Roman" w:hAnsi="Times New Roman"/>
                <w:color w:val="000000"/>
                <w:sz w:val="24"/>
                <w:szCs w:val="24"/>
                <w:lang w:eastAsia="ru-RU"/>
              </w:rPr>
              <w:t>Профессиональная подготовленность</w:t>
            </w:r>
          </w:p>
        </w:tc>
        <w:tc>
          <w:tcPr>
            <w:tcW w:w="793" w:type="dxa"/>
            <w:tcBorders>
              <w:top w:val="single" w:sz="6" w:space="0" w:color="auto"/>
              <w:left w:val="single" w:sz="6" w:space="0" w:color="auto"/>
              <w:bottom w:val="single" w:sz="4" w:space="0" w:color="auto"/>
              <w:right w:val="single" w:sz="6" w:space="0" w:color="auto"/>
            </w:tcBorders>
            <w:shd w:val="clear" w:color="auto" w:fill="FFFFFF"/>
            <w:textDirection w:val="btLr"/>
          </w:tcPr>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sz w:val="24"/>
                <w:szCs w:val="24"/>
                <w:lang w:eastAsia="ru-RU"/>
              </w:rPr>
            </w:pPr>
            <w:r w:rsidRPr="0050140F">
              <w:rPr>
                <w:rFonts w:ascii="Times New Roman" w:eastAsia="Times New Roman" w:hAnsi="Times New Roman"/>
                <w:color w:val="000000"/>
                <w:sz w:val="24"/>
                <w:szCs w:val="24"/>
                <w:lang w:eastAsia="ru-RU"/>
              </w:rPr>
              <w:t>Эмоциональн</w:t>
            </w:r>
            <w:r>
              <w:rPr>
                <w:rFonts w:ascii="Times New Roman" w:eastAsia="Times New Roman" w:hAnsi="Times New Roman"/>
                <w:color w:val="000000"/>
                <w:sz w:val="24"/>
                <w:szCs w:val="24"/>
                <w:lang w:eastAsia="ru-RU"/>
              </w:rPr>
              <w:t xml:space="preserve">о-моторная </w:t>
            </w:r>
            <w:r w:rsidRPr="0050140F">
              <w:rPr>
                <w:rFonts w:ascii="Times New Roman" w:eastAsia="Times New Roman" w:hAnsi="Times New Roman"/>
                <w:color w:val="000000"/>
                <w:sz w:val="24"/>
                <w:szCs w:val="24"/>
                <w:lang w:eastAsia="ru-RU"/>
              </w:rPr>
              <w:t xml:space="preserve">устойчивость </w:t>
            </w:r>
          </w:p>
        </w:tc>
        <w:tc>
          <w:tcPr>
            <w:tcW w:w="634" w:type="dxa"/>
            <w:tcBorders>
              <w:top w:val="single" w:sz="6" w:space="0" w:color="auto"/>
              <w:left w:val="single" w:sz="6" w:space="0" w:color="auto"/>
              <w:bottom w:val="single" w:sz="4" w:space="0" w:color="auto"/>
              <w:right w:val="single" w:sz="4" w:space="0" w:color="auto"/>
            </w:tcBorders>
            <w:shd w:val="clear" w:color="auto" w:fill="FFFFFF"/>
            <w:textDirection w:val="btLr"/>
          </w:tcPr>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sz w:val="24"/>
                <w:szCs w:val="24"/>
                <w:lang w:eastAsia="ru-RU"/>
              </w:rPr>
            </w:pPr>
            <w:r>
              <w:rPr>
                <w:rFonts w:ascii="Times New Roman" w:hAnsi="Times New Roman"/>
                <w:sz w:val="24"/>
                <w:szCs w:val="24"/>
                <w:lang w:eastAsia="ru-RU"/>
              </w:rPr>
              <w:t>Стеничность эмоций</w:t>
            </w:r>
          </w:p>
        </w:tc>
        <w:tc>
          <w:tcPr>
            <w:tcW w:w="634" w:type="dxa"/>
            <w:tcBorders>
              <w:top w:val="single" w:sz="6" w:space="0" w:color="auto"/>
              <w:left w:val="single" w:sz="4" w:space="0" w:color="auto"/>
              <w:bottom w:val="single" w:sz="4" w:space="0" w:color="auto"/>
              <w:right w:val="single" w:sz="6" w:space="0" w:color="auto"/>
            </w:tcBorders>
            <w:shd w:val="clear" w:color="auto" w:fill="FFFFFF"/>
            <w:textDirection w:val="btLr"/>
          </w:tcPr>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sz w:val="24"/>
                <w:szCs w:val="24"/>
                <w:lang w:eastAsia="ru-RU"/>
              </w:rPr>
            </w:pPr>
            <w:r>
              <w:rPr>
                <w:rFonts w:ascii="Times New Roman" w:hAnsi="Times New Roman"/>
                <w:sz w:val="24"/>
                <w:szCs w:val="24"/>
                <w:lang w:eastAsia="ru-RU"/>
              </w:rPr>
              <w:t>Внимательность</w:t>
            </w:r>
          </w:p>
        </w:tc>
        <w:tc>
          <w:tcPr>
            <w:tcW w:w="634" w:type="dxa"/>
            <w:tcBorders>
              <w:top w:val="single" w:sz="6" w:space="0" w:color="auto"/>
              <w:left w:val="single" w:sz="6" w:space="0" w:color="auto"/>
              <w:bottom w:val="single" w:sz="4" w:space="0" w:color="auto"/>
              <w:right w:val="single" w:sz="4" w:space="0" w:color="auto"/>
            </w:tcBorders>
            <w:shd w:val="clear" w:color="auto" w:fill="FFFFFF"/>
            <w:textDirection w:val="btLr"/>
          </w:tcPr>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sz w:val="24"/>
                <w:szCs w:val="24"/>
                <w:lang w:eastAsia="ru-RU"/>
              </w:rPr>
            </w:pPr>
            <w:r>
              <w:rPr>
                <w:rFonts w:ascii="Times New Roman" w:eastAsia="Times New Roman" w:hAnsi="Times New Roman"/>
                <w:color w:val="000000"/>
                <w:sz w:val="24"/>
                <w:szCs w:val="24"/>
                <w:lang w:eastAsia="ru-RU"/>
              </w:rPr>
              <w:t>Продуктивность памяти</w:t>
            </w:r>
          </w:p>
        </w:tc>
        <w:tc>
          <w:tcPr>
            <w:tcW w:w="634" w:type="dxa"/>
            <w:gridSpan w:val="2"/>
            <w:tcBorders>
              <w:top w:val="single" w:sz="6" w:space="0" w:color="auto"/>
              <w:left w:val="single" w:sz="4" w:space="0" w:color="auto"/>
              <w:bottom w:val="single" w:sz="4" w:space="0" w:color="auto"/>
              <w:right w:val="single" w:sz="6" w:space="0" w:color="auto"/>
            </w:tcBorders>
            <w:shd w:val="clear" w:color="auto" w:fill="FFFFFF"/>
            <w:textDirection w:val="btLr"/>
          </w:tcPr>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sz w:val="24"/>
                <w:szCs w:val="24"/>
                <w:lang w:eastAsia="ru-RU"/>
              </w:rPr>
            </w:pPr>
            <w:r>
              <w:rPr>
                <w:rFonts w:ascii="Times New Roman" w:hAnsi="Times New Roman"/>
                <w:sz w:val="24"/>
                <w:szCs w:val="24"/>
                <w:lang w:eastAsia="ru-RU"/>
              </w:rPr>
              <w:t>Критичность мышления</w:t>
            </w:r>
          </w:p>
        </w:tc>
        <w:tc>
          <w:tcPr>
            <w:tcW w:w="634" w:type="dxa"/>
            <w:tcBorders>
              <w:top w:val="single" w:sz="6" w:space="0" w:color="auto"/>
              <w:left w:val="single" w:sz="6" w:space="0" w:color="auto"/>
              <w:bottom w:val="single" w:sz="4" w:space="0" w:color="auto"/>
              <w:right w:val="single" w:sz="6" w:space="0" w:color="auto"/>
            </w:tcBorders>
            <w:shd w:val="clear" w:color="auto" w:fill="FFFFFF"/>
            <w:textDirection w:val="btLr"/>
          </w:tcPr>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sz w:val="24"/>
                <w:szCs w:val="24"/>
                <w:lang w:eastAsia="ru-RU"/>
              </w:rPr>
            </w:pPr>
            <w:r>
              <w:rPr>
                <w:rFonts w:ascii="Times New Roman" w:eastAsia="Times New Roman" w:hAnsi="Times New Roman"/>
                <w:color w:val="000000"/>
                <w:sz w:val="24"/>
                <w:szCs w:val="24"/>
                <w:lang w:eastAsia="ru-RU"/>
              </w:rPr>
              <w:t>Сообразительность</w:t>
            </w:r>
          </w:p>
        </w:tc>
        <w:tc>
          <w:tcPr>
            <w:tcW w:w="708" w:type="dxa"/>
            <w:gridSpan w:val="2"/>
            <w:tcBorders>
              <w:top w:val="single" w:sz="6" w:space="0" w:color="auto"/>
              <w:left w:val="single" w:sz="6" w:space="0" w:color="auto"/>
              <w:bottom w:val="single" w:sz="4" w:space="0" w:color="auto"/>
              <w:right w:val="single" w:sz="4" w:space="0" w:color="auto"/>
            </w:tcBorders>
            <w:shd w:val="clear" w:color="auto" w:fill="FFFFFF"/>
            <w:textDirection w:val="btLr"/>
          </w:tcPr>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sz w:val="24"/>
                <w:szCs w:val="24"/>
                <w:lang w:eastAsia="ru-RU"/>
              </w:rPr>
            </w:pPr>
            <w:r>
              <w:rPr>
                <w:rFonts w:ascii="Times New Roman" w:hAnsi="Times New Roman"/>
                <w:sz w:val="24"/>
                <w:szCs w:val="24"/>
                <w:lang w:eastAsia="ru-RU"/>
              </w:rPr>
              <w:t>Воля</w:t>
            </w:r>
          </w:p>
        </w:tc>
        <w:tc>
          <w:tcPr>
            <w:tcW w:w="538" w:type="dxa"/>
            <w:tcBorders>
              <w:top w:val="single" w:sz="6" w:space="0" w:color="auto"/>
              <w:left w:val="single" w:sz="4" w:space="0" w:color="auto"/>
              <w:bottom w:val="single" w:sz="4" w:space="0" w:color="auto"/>
              <w:right w:val="single" w:sz="6" w:space="0" w:color="auto"/>
            </w:tcBorders>
            <w:shd w:val="clear" w:color="auto" w:fill="FFFFFF"/>
            <w:textDirection w:val="btLr"/>
          </w:tcPr>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sz w:val="24"/>
                <w:szCs w:val="24"/>
                <w:lang w:eastAsia="ru-RU"/>
              </w:rPr>
            </w:pPr>
            <w:r>
              <w:rPr>
                <w:rFonts w:ascii="Times New Roman" w:hAnsi="Times New Roman"/>
                <w:sz w:val="24"/>
                <w:szCs w:val="24"/>
                <w:lang w:eastAsia="ru-RU"/>
              </w:rPr>
              <w:t>Дисциплинированность</w:t>
            </w:r>
          </w:p>
        </w:tc>
      </w:tr>
      <w:tr w:rsidR="00217C68" w:rsidRPr="0050140F" w:rsidTr="00217C68">
        <w:trPr>
          <w:cantSplit/>
          <w:trHeight w:val="271"/>
        </w:trPr>
        <w:tc>
          <w:tcPr>
            <w:tcW w:w="1653" w:type="dxa"/>
            <w:vMerge/>
            <w:tcBorders>
              <w:left w:val="single" w:sz="6" w:space="0" w:color="auto"/>
              <w:bottom w:val="single" w:sz="6" w:space="0" w:color="auto"/>
              <w:right w:val="single" w:sz="6" w:space="0" w:color="auto"/>
              <w:tr2bl w:val="single" w:sz="4" w:space="0" w:color="auto"/>
            </w:tcBorders>
            <w:shd w:val="clear" w:color="auto" w:fill="FFFFFF"/>
          </w:tcPr>
          <w:p w:rsidR="00217C68" w:rsidRPr="0050140F" w:rsidRDefault="00217C68" w:rsidP="00217C68">
            <w:pPr>
              <w:shd w:val="clear" w:color="auto" w:fill="FFFFFF"/>
              <w:autoSpaceDE w:val="0"/>
              <w:autoSpaceDN w:val="0"/>
              <w:adjustRightInd w:val="0"/>
              <w:spacing w:after="0" w:line="240" w:lineRule="auto"/>
              <w:rPr>
                <w:rFonts w:ascii="Times New Roman" w:hAnsi="Times New Roman"/>
                <w:sz w:val="24"/>
                <w:szCs w:val="24"/>
                <w:lang w:eastAsia="ru-RU"/>
              </w:rPr>
            </w:pPr>
          </w:p>
        </w:tc>
        <w:tc>
          <w:tcPr>
            <w:tcW w:w="7940" w:type="dxa"/>
            <w:gridSpan w:val="15"/>
            <w:tcBorders>
              <w:top w:val="single" w:sz="4" w:space="0" w:color="auto"/>
              <w:left w:val="single" w:sz="6" w:space="0" w:color="auto"/>
              <w:bottom w:val="single" w:sz="6" w:space="0" w:color="auto"/>
              <w:right w:val="single" w:sz="4" w:space="0" w:color="auto"/>
            </w:tcBorders>
            <w:shd w:val="clear" w:color="auto" w:fill="FFFFFF"/>
          </w:tcPr>
          <w:p w:rsidR="00217C68" w:rsidRPr="0050140F" w:rsidRDefault="00217C68" w:rsidP="00217C68">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50140F">
              <w:rPr>
                <w:rFonts w:ascii="Times New Roman" w:eastAsia="Times New Roman" w:hAnsi="Times New Roman"/>
                <w:color w:val="000000"/>
                <w:sz w:val="24"/>
                <w:szCs w:val="24"/>
                <w:lang w:eastAsia="ru-RU"/>
              </w:rPr>
              <w:t xml:space="preserve">Коэффициент </w:t>
            </w:r>
          </w:p>
          <w:p w:rsidR="00217C68" w:rsidRPr="0050140F" w:rsidRDefault="00217C68" w:rsidP="00217C68">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50140F">
              <w:rPr>
                <w:rFonts w:ascii="Times New Roman" w:eastAsia="Times New Roman" w:hAnsi="Times New Roman"/>
                <w:color w:val="000000"/>
                <w:sz w:val="24"/>
                <w:szCs w:val="24"/>
                <w:lang w:eastAsia="ru-RU"/>
              </w:rPr>
              <w:t>корреляции (</w:t>
            </w:r>
            <w:r w:rsidRPr="0050140F">
              <w:rPr>
                <w:rFonts w:ascii="Times New Roman" w:hAnsi="Times New Roman"/>
                <w:bCs/>
                <w:sz w:val="24"/>
                <w:szCs w:val="24"/>
              </w:rPr>
              <w:t xml:space="preserve">при </w:t>
            </w:r>
            <w:r w:rsidRPr="0050140F">
              <w:rPr>
                <w:rFonts w:ascii="Times New Roman" w:hAnsi="Times New Roman"/>
                <w:i/>
                <w:iCs/>
                <w:sz w:val="24"/>
                <w:szCs w:val="24"/>
              </w:rPr>
              <w:t>р</w:t>
            </w:r>
            <w:r w:rsidRPr="0050140F">
              <w:rPr>
                <w:rFonts w:ascii="Times New Roman" w:hAnsi="Times New Roman"/>
                <w:sz w:val="24"/>
                <w:szCs w:val="24"/>
              </w:rPr>
              <w:t>&lt; 0,05</w:t>
            </w:r>
            <w:r w:rsidRPr="0050140F">
              <w:rPr>
                <w:rFonts w:ascii="Times New Roman" w:eastAsia="Times New Roman" w:hAnsi="Times New Roman"/>
                <w:color w:val="000000"/>
                <w:sz w:val="24"/>
                <w:szCs w:val="24"/>
                <w:lang w:eastAsia="ru-RU"/>
              </w:rPr>
              <w:t>)</w:t>
            </w:r>
          </w:p>
        </w:tc>
      </w:tr>
      <w:tr w:rsidR="00217C68" w:rsidRPr="0050140F" w:rsidTr="00217C68">
        <w:trPr>
          <w:cantSplit/>
          <w:trHeight w:val="1114"/>
        </w:trPr>
        <w:tc>
          <w:tcPr>
            <w:tcW w:w="1653" w:type="dxa"/>
            <w:tcBorders>
              <w:top w:val="single" w:sz="6" w:space="0" w:color="auto"/>
              <w:left w:val="single" w:sz="6" w:space="0" w:color="auto"/>
              <w:bottom w:val="single" w:sz="4" w:space="0" w:color="auto"/>
              <w:right w:val="single" w:sz="6" w:space="0" w:color="auto"/>
            </w:tcBorders>
            <w:shd w:val="clear" w:color="auto" w:fill="FFFFFF"/>
          </w:tcPr>
          <w:p w:rsidR="00217C68" w:rsidRPr="0050140F" w:rsidRDefault="00217C68" w:rsidP="00A9392A">
            <w:pPr>
              <w:shd w:val="clear" w:color="auto" w:fill="FFFFFF"/>
              <w:autoSpaceDE w:val="0"/>
              <w:autoSpaceDN w:val="0"/>
              <w:adjustRightInd w:val="0"/>
              <w:spacing w:after="0" w:line="240" w:lineRule="auto"/>
              <w:rPr>
                <w:rFonts w:ascii="Times New Roman" w:hAnsi="Times New Roman"/>
                <w:sz w:val="24"/>
                <w:szCs w:val="24"/>
                <w:lang w:eastAsia="ru-RU"/>
              </w:rPr>
            </w:pPr>
            <w:r w:rsidRPr="0050140F">
              <w:rPr>
                <w:rFonts w:ascii="Times New Roman" w:eastAsia="Times New Roman" w:hAnsi="Times New Roman"/>
                <w:color w:val="000000"/>
                <w:sz w:val="24"/>
                <w:szCs w:val="24"/>
                <w:lang w:eastAsia="ru-RU"/>
              </w:rPr>
              <w:t>Уровень смысложиз</w:t>
            </w:r>
            <w:r w:rsidR="00A9392A">
              <w:rPr>
                <w:rFonts w:ascii="Times New Roman" w:eastAsia="Times New Roman" w:hAnsi="Times New Roman"/>
                <w:color w:val="000000"/>
                <w:sz w:val="24"/>
                <w:szCs w:val="24"/>
                <w:lang w:eastAsia="ru-RU"/>
              </w:rPr>
              <w:t xml:space="preserve">. </w:t>
            </w:r>
            <w:r w:rsidRPr="0050140F">
              <w:rPr>
                <w:rFonts w:ascii="Times New Roman" w:eastAsia="Times New Roman" w:hAnsi="Times New Roman"/>
                <w:color w:val="000000"/>
                <w:sz w:val="24"/>
                <w:szCs w:val="24"/>
                <w:lang w:eastAsia="ru-RU"/>
              </w:rPr>
              <w:t>и ценностной реализации (высокий</w:t>
            </w:r>
            <w:r>
              <w:rPr>
                <w:rFonts w:ascii="Times New Roman" w:eastAsia="Times New Roman" w:hAnsi="Times New Roman"/>
                <w:color w:val="000000"/>
                <w:sz w:val="24"/>
                <w:szCs w:val="24"/>
                <w:lang w:eastAsia="ru-RU"/>
              </w:rPr>
              <w:t xml:space="preserve"> уровень успешности</w:t>
            </w:r>
            <w:r w:rsidRPr="0050140F">
              <w:rPr>
                <w:rFonts w:ascii="Times New Roman" w:eastAsia="Times New Roman" w:hAnsi="Times New Roman"/>
                <w:color w:val="000000"/>
                <w:sz w:val="24"/>
                <w:szCs w:val="24"/>
                <w:lang w:eastAsia="ru-RU"/>
              </w:rPr>
              <w:t>)</w:t>
            </w:r>
          </w:p>
        </w:tc>
        <w:tc>
          <w:tcPr>
            <w:tcW w:w="709" w:type="dxa"/>
            <w:gridSpan w:val="2"/>
            <w:tcBorders>
              <w:top w:val="single" w:sz="6" w:space="0" w:color="auto"/>
              <w:left w:val="single" w:sz="6" w:space="0" w:color="auto"/>
              <w:bottom w:val="single" w:sz="4" w:space="0" w:color="auto"/>
              <w:right w:val="single" w:sz="4" w:space="0" w:color="auto"/>
            </w:tcBorders>
            <w:shd w:val="clear" w:color="auto" w:fill="FFFFFF"/>
            <w:textDirection w:val="btLr"/>
          </w:tcPr>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b/>
                <w:bCs/>
                <w:sz w:val="24"/>
                <w:szCs w:val="24"/>
                <w:lang w:eastAsia="ru-RU"/>
              </w:rPr>
            </w:pPr>
            <w:r w:rsidRPr="0050140F">
              <w:rPr>
                <w:rFonts w:ascii="Times New Roman" w:hAnsi="Times New Roman"/>
                <w:b/>
                <w:bCs/>
                <w:sz w:val="24"/>
                <w:szCs w:val="24"/>
                <w:lang w:eastAsia="ru-RU"/>
              </w:rPr>
              <w:t>0,678</w:t>
            </w:r>
          </w:p>
        </w:tc>
        <w:tc>
          <w:tcPr>
            <w:tcW w:w="437" w:type="dxa"/>
            <w:tcBorders>
              <w:top w:val="single" w:sz="6" w:space="0" w:color="auto"/>
              <w:left w:val="single" w:sz="4" w:space="0" w:color="auto"/>
              <w:bottom w:val="single" w:sz="4" w:space="0" w:color="auto"/>
              <w:right w:val="single" w:sz="6" w:space="0" w:color="auto"/>
            </w:tcBorders>
            <w:shd w:val="clear" w:color="auto" w:fill="FFFFFF"/>
            <w:textDirection w:val="btLr"/>
          </w:tcPr>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b/>
                <w:bCs/>
                <w:sz w:val="24"/>
                <w:szCs w:val="24"/>
                <w:lang w:eastAsia="ru-RU"/>
              </w:rPr>
            </w:pPr>
            <w:r>
              <w:rPr>
                <w:rFonts w:ascii="Times New Roman" w:hAnsi="Times New Roman"/>
                <w:b/>
                <w:bCs/>
                <w:sz w:val="24"/>
                <w:szCs w:val="24"/>
                <w:lang w:eastAsia="ru-RU"/>
              </w:rPr>
              <w:t>-0,565</w:t>
            </w:r>
          </w:p>
        </w:tc>
        <w:tc>
          <w:tcPr>
            <w:tcW w:w="793" w:type="dxa"/>
            <w:tcBorders>
              <w:top w:val="single" w:sz="6" w:space="0" w:color="auto"/>
              <w:left w:val="single" w:sz="6" w:space="0" w:color="auto"/>
              <w:bottom w:val="single" w:sz="4" w:space="0" w:color="auto"/>
              <w:right w:val="single" w:sz="6" w:space="0" w:color="auto"/>
            </w:tcBorders>
            <w:shd w:val="clear" w:color="auto" w:fill="FFFFFF"/>
            <w:textDirection w:val="btLr"/>
          </w:tcPr>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b/>
                <w:bCs/>
                <w:sz w:val="24"/>
                <w:szCs w:val="24"/>
                <w:lang w:eastAsia="ru-RU"/>
              </w:rPr>
            </w:pPr>
            <w:r w:rsidRPr="0050140F">
              <w:rPr>
                <w:rFonts w:ascii="Times New Roman" w:hAnsi="Times New Roman"/>
                <w:b/>
                <w:bCs/>
                <w:sz w:val="24"/>
                <w:szCs w:val="24"/>
                <w:lang w:eastAsia="ru-RU"/>
              </w:rPr>
              <w:t>0,</w:t>
            </w:r>
            <w:r>
              <w:rPr>
                <w:rFonts w:ascii="Times New Roman" w:hAnsi="Times New Roman"/>
                <w:b/>
                <w:bCs/>
                <w:sz w:val="24"/>
                <w:szCs w:val="24"/>
                <w:lang w:eastAsia="ru-RU"/>
              </w:rPr>
              <w:t>6</w:t>
            </w:r>
            <w:r w:rsidRPr="0050140F">
              <w:rPr>
                <w:rFonts w:ascii="Times New Roman" w:hAnsi="Times New Roman"/>
                <w:b/>
                <w:bCs/>
                <w:sz w:val="24"/>
                <w:szCs w:val="24"/>
                <w:lang w:eastAsia="ru-RU"/>
              </w:rPr>
              <w:t>09</w:t>
            </w:r>
          </w:p>
        </w:tc>
        <w:tc>
          <w:tcPr>
            <w:tcW w:w="792" w:type="dxa"/>
            <w:tcBorders>
              <w:top w:val="single" w:sz="6" w:space="0" w:color="auto"/>
              <w:left w:val="single" w:sz="6" w:space="0" w:color="auto"/>
              <w:bottom w:val="single" w:sz="4" w:space="0" w:color="auto"/>
              <w:right w:val="single" w:sz="6" w:space="0" w:color="auto"/>
            </w:tcBorders>
            <w:shd w:val="clear" w:color="auto" w:fill="FFFFFF"/>
            <w:textDirection w:val="btLr"/>
          </w:tcPr>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b/>
                <w:bCs/>
                <w:sz w:val="24"/>
                <w:szCs w:val="24"/>
                <w:lang w:eastAsia="ru-RU"/>
              </w:rPr>
            </w:pPr>
            <w:r w:rsidRPr="0050140F">
              <w:rPr>
                <w:rFonts w:ascii="Times New Roman" w:hAnsi="Times New Roman"/>
                <w:b/>
                <w:bCs/>
                <w:sz w:val="24"/>
                <w:szCs w:val="24"/>
                <w:lang w:eastAsia="ru-RU"/>
              </w:rPr>
              <w:t>0,567</w:t>
            </w:r>
          </w:p>
        </w:tc>
        <w:tc>
          <w:tcPr>
            <w:tcW w:w="793" w:type="dxa"/>
            <w:tcBorders>
              <w:top w:val="single" w:sz="6" w:space="0" w:color="auto"/>
              <w:left w:val="single" w:sz="6" w:space="0" w:color="auto"/>
              <w:bottom w:val="single" w:sz="4" w:space="0" w:color="auto"/>
              <w:right w:val="single" w:sz="6" w:space="0" w:color="auto"/>
            </w:tcBorders>
            <w:shd w:val="clear" w:color="auto" w:fill="FFFFFF"/>
            <w:textDirection w:val="btLr"/>
          </w:tcPr>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b/>
                <w:bCs/>
                <w:sz w:val="24"/>
                <w:szCs w:val="24"/>
                <w:lang w:eastAsia="ru-RU"/>
              </w:rPr>
            </w:pPr>
            <w:r w:rsidRPr="0050140F">
              <w:rPr>
                <w:rFonts w:ascii="Times New Roman" w:hAnsi="Times New Roman"/>
                <w:b/>
                <w:bCs/>
                <w:sz w:val="24"/>
                <w:szCs w:val="24"/>
                <w:lang w:eastAsia="ru-RU"/>
              </w:rPr>
              <w:t>0,</w:t>
            </w:r>
            <w:r>
              <w:rPr>
                <w:rFonts w:ascii="Times New Roman" w:hAnsi="Times New Roman"/>
                <w:b/>
                <w:bCs/>
                <w:sz w:val="24"/>
                <w:szCs w:val="24"/>
                <w:lang w:eastAsia="ru-RU"/>
              </w:rPr>
              <w:t>5</w:t>
            </w:r>
            <w:r w:rsidRPr="0050140F">
              <w:rPr>
                <w:rFonts w:ascii="Times New Roman" w:hAnsi="Times New Roman"/>
                <w:b/>
                <w:bCs/>
                <w:sz w:val="24"/>
                <w:szCs w:val="24"/>
                <w:lang w:eastAsia="ru-RU"/>
              </w:rPr>
              <w:t>63</w:t>
            </w:r>
          </w:p>
        </w:tc>
        <w:tc>
          <w:tcPr>
            <w:tcW w:w="634" w:type="dxa"/>
            <w:tcBorders>
              <w:top w:val="single" w:sz="6" w:space="0" w:color="auto"/>
              <w:left w:val="single" w:sz="6" w:space="0" w:color="auto"/>
              <w:bottom w:val="single" w:sz="4" w:space="0" w:color="auto"/>
              <w:right w:val="single" w:sz="4" w:space="0" w:color="auto"/>
            </w:tcBorders>
            <w:shd w:val="clear" w:color="auto" w:fill="FFFFFF"/>
            <w:textDirection w:val="btLr"/>
          </w:tcPr>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b/>
                <w:bCs/>
                <w:sz w:val="24"/>
                <w:szCs w:val="24"/>
                <w:lang w:eastAsia="ru-RU"/>
              </w:rPr>
            </w:pPr>
            <w:r w:rsidRPr="0050140F">
              <w:rPr>
                <w:rFonts w:ascii="Times New Roman" w:hAnsi="Times New Roman"/>
                <w:b/>
                <w:bCs/>
                <w:sz w:val="24"/>
                <w:szCs w:val="24"/>
                <w:lang w:eastAsia="ru-RU"/>
              </w:rPr>
              <w:t>0,51</w:t>
            </w:r>
          </w:p>
        </w:tc>
        <w:tc>
          <w:tcPr>
            <w:tcW w:w="634" w:type="dxa"/>
            <w:tcBorders>
              <w:top w:val="single" w:sz="6" w:space="0" w:color="auto"/>
              <w:left w:val="single" w:sz="4" w:space="0" w:color="auto"/>
              <w:bottom w:val="single" w:sz="4" w:space="0" w:color="auto"/>
              <w:right w:val="single" w:sz="6" w:space="0" w:color="auto"/>
            </w:tcBorders>
            <w:shd w:val="clear" w:color="auto" w:fill="FFFFFF"/>
            <w:textDirection w:val="btLr"/>
          </w:tcPr>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b/>
                <w:bCs/>
                <w:sz w:val="24"/>
                <w:szCs w:val="24"/>
                <w:lang w:eastAsia="ru-RU"/>
              </w:rPr>
            </w:pPr>
            <w:r w:rsidRPr="0050140F">
              <w:rPr>
                <w:rFonts w:ascii="Times New Roman" w:hAnsi="Times New Roman"/>
                <w:b/>
                <w:bCs/>
                <w:sz w:val="24"/>
                <w:szCs w:val="24"/>
                <w:lang w:eastAsia="ru-RU"/>
              </w:rPr>
              <w:t>0,</w:t>
            </w:r>
            <w:r>
              <w:rPr>
                <w:rFonts w:ascii="Times New Roman" w:hAnsi="Times New Roman"/>
                <w:b/>
                <w:bCs/>
                <w:sz w:val="24"/>
                <w:szCs w:val="24"/>
                <w:lang w:eastAsia="ru-RU"/>
              </w:rPr>
              <w:t>6</w:t>
            </w:r>
            <w:r w:rsidRPr="0050140F">
              <w:rPr>
                <w:rFonts w:ascii="Times New Roman" w:hAnsi="Times New Roman"/>
                <w:b/>
                <w:bCs/>
                <w:sz w:val="24"/>
                <w:szCs w:val="24"/>
                <w:lang w:eastAsia="ru-RU"/>
              </w:rPr>
              <w:t>56</w:t>
            </w:r>
          </w:p>
        </w:tc>
        <w:tc>
          <w:tcPr>
            <w:tcW w:w="644" w:type="dxa"/>
            <w:gridSpan w:val="2"/>
            <w:tcBorders>
              <w:top w:val="single" w:sz="6" w:space="0" w:color="auto"/>
              <w:left w:val="single" w:sz="6" w:space="0" w:color="auto"/>
              <w:bottom w:val="single" w:sz="4" w:space="0" w:color="auto"/>
              <w:right w:val="single" w:sz="4" w:space="0" w:color="auto"/>
            </w:tcBorders>
            <w:shd w:val="clear" w:color="auto" w:fill="FFFFFF"/>
            <w:textDirection w:val="btLr"/>
          </w:tcPr>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b/>
                <w:bCs/>
                <w:sz w:val="24"/>
                <w:szCs w:val="24"/>
                <w:lang w:eastAsia="ru-RU"/>
              </w:rPr>
            </w:pPr>
            <w:r w:rsidRPr="0050140F">
              <w:rPr>
                <w:rFonts w:ascii="Times New Roman" w:hAnsi="Times New Roman"/>
                <w:b/>
                <w:bCs/>
                <w:sz w:val="24"/>
                <w:szCs w:val="24"/>
                <w:lang w:eastAsia="ru-RU"/>
              </w:rPr>
              <w:t>0,612</w:t>
            </w:r>
          </w:p>
        </w:tc>
        <w:tc>
          <w:tcPr>
            <w:tcW w:w="624" w:type="dxa"/>
            <w:tcBorders>
              <w:top w:val="single" w:sz="6" w:space="0" w:color="auto"/>
              <w:left w:val="single" w:sz="4" w:space="0" w:color="auto"/>
              <w:bottom w:val="single" w:sz="4" w:space="0" w:color="auto"/>
              <w:right w:val="single" w:sz="6" w:space="0" w:color="auto"/>
            </w:tcBorders>
            <w:shd w:val="clear" w:color="auto" w:fill="FFFFFF"/>
            <w:textDirection w:val="btLr"/>
          </w:tcPr>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b/>
                <w:bCs/>
                <w:sz w:val="24"/>
                <w:szCs w:val="24"/>
                <w:lang w:eastAsia="ru-RU"/>
              </w:rPr>
            </w:pPr>
            <w:r w:rsidRPr="0050140F">
              <w:rPr>
                <w:rFonts w:ascii="Times New Roman" w:hAnsi="Times New Roman"/>
                <w:b/>
                <w:bCs/>
                <w:sz w:val="24"/>
                <w:szCs w:val="24"/>
                <w:lang w:eastAsia="ru-RU"/>
              </w:rPr>
              <w:t>0,546</w:t>
            </w:r>
          </w:p>
        </w:tc>
        <w:tc>
          <w:tcPr>
            <w:tcW w:w="634" w:type="dxa"/>
            <w:tcBorders>
              <w:top w:val="single" w:sz="6" w:space="0" w:color="auto"/>
              <w:left w:val="single" w:sz="6" w:space="0" w:color="auto"/>
              <w:bottom w:val="single" w:sz="4" w:space="0" w:color="auto"/>
              <w:right w:val="single" w:sz="6" w:space="0" w:color="auto"/>
            </w:tcBorders>
            <w:shd w:val="clear" w:color="auto" w:fill="FFFFFF"/>
            <w:textDirection w:val="btLr"/>
          </w:tcPr>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b/>
                <w:bCs/>
                <w:sz w:val="24"/>
                <w:szCs w:val="24"/>
                <w:lang w:eastAsia="ru-RU"/>
              </w:rPr>
            </w:pPr>
            <w:r w:rsidRPr="0050140F">
              <w:rPr>
                <w:rFonts w:ascii="Times New Roman" w:hAnsi="Times New Roman"/>
                <w:b/>
                <w:bCs/>
                <w:sz w:val="24"/>
                <w:szCs w:val="24"/>
                <w:lang w:eastAsia="ru-RU"/>
              </w:rPr>
              <w:t>0,459</w:t>
            </w:r>
          </w:p>
        </w:tc>
        <w:tc>
          <w:tcPr>
            <w:tcW w:w="634" w:type="dxa"/>
            <w:tcBorders>
              <w:top w:val="single" w:sz="6" w:space="0" w:color="auto"/>
              <w:left w:val="single" w:sz="6" w:space="0" w:color="auto"/>
              <w:bottom w:val="single" w:sz="4" w:space="0" w:color="auto"/>
              <w:right w:val="single" w:sz="4" w:space="0" w:color="auto"/>
            </w:tcBorders>
            <w:shd w:val="clear" w:color="auto" w:fill="FFFFFF"/>
            <w:textDirection w:val="btLr"/>
          </w:tcPr>
          <w:p w:rsidR="00217C68" w:rsidRPr="00611E92" w:rsidRDefault="00217C68" w:rsidP="00217C68">
            <w:pPr>
              <w:shd w:val="clear" w:color="auto" w:fill="FFFFFF"/>
              <w:autoSpaceDE w:val="0"/>
              <w:autoSpaceDN w:val="0"/>
              <w:adjustRightInd w:val="0"/>
              <w:spacing w:after="0" w:line="240" w:lineRule="auto"/>
              <w:ind w:left="113" w:right="113"/>
              <w:rPr>
                <w:rFonts w:ascii="Times New Roman" w:hAnsi="Times New Roman"/>
                <w:b/>
                <w:bCs/>
                <w:sz w:val="24"/>
                <w:szCs w:val="24"/>
                <w:lang w:eastAsia="ru-RU"/>
              </w:rPr>
            </w:pPr>
            <w:r w:rsidRPr="00611E92">
              <w:rPr>
                <w:rFonts w:ascii="Times New Roman" w:hAnsi="Times New Roman"/>
                <w:b/>
                <w:bCs/>
                <w:sz w:val="24"/>
                <w:szCs w:val="24"/>
                <w:lang w:eastAsia="ru-RU"/>
              </w:rPr>
              <w:t>0,411</w:t>
            </w:r>
          </w:p>
        </w:tc>
        <w:tc>
          <w:tcPr>
            <w:tcW w:w="612" w:type="dxa"/>
            <w:gridSpan w:val="2"/>
            <w:tcBorders>
              <w:top w:val="single" w:sz="6" w:space="0" w:color="auto"/>
              <w:left w:val="single" w:sz="4" w:space="0" w:color="auto"/>
              <w:bottom w:val="single" w:sz="4" w:space="0" w:color="auto"/>
              <w:right w:val="single" w:sz="4" w:space="0" w:color="auto"/>
            </w:tcBorders>
            <w:shd w:val="clear" w:color="auto" w:fill="FFFFFF"/>
            <w:textDirection w:val="btLr"/>
          </w:tcPr>
          <w:p w:rsidR="00217C68" w:rsidRPr="0050140F" w:rsidRDefault="00217C68" w:rsidP="00217C68">
            <w:pPr>
              <w:shd w:val="clear" w:color="auto" w:fill="FFFFFF"/>
              <w:autoSpaceDE w:val="0"/>
              <w:autoSpaceDN w:val="0"/>
              <w:adjustRightInd w:val="0"/>
              <w:spacing w:after="0" w:line="240" w:lineRule="auto"/>
              <w:ind w:left="113" w:right="113"/>
              <w:rPr>
                <w:rFonts w:ascii="Times New Roman" w:hAnsi="Times New Roman"/>
                <w:b/>
                <w:bCs/>
                <w:sz w:val="24"/>
                <w:szCs w:val="24"/>
                <w:lang w:eastAsia="ru-RU"/>
              </w:rPr>
            </w:pPr>
            <w:r w:rsidRPr="0050140F">
              <w:rPr>
                <w:rFonts w:ascii="Times New Roman" w:hAnsi="Times New Roman"/>
                <w:b/>
                <w:bCs/>
                <w:sz w:val="24"/>
                <w:szCs w:val="24"/>
                <w:lang w:eastAsia="ru-RU"/>
              </w:rPr>
              <w:t>0,451</w:t>
            </w:r>
          </w:p>
        </w:tc>
      </w:tr>
      <w:tr w:rsidR="00217C68" w:rsidRPr="0050140F" w:rsidTr="00217C68">
        <w:trPr>
          <w:trHeight w:val="565"/>
        </w:trPr>
        <w:tc>
          <w:tcPr>
            <w:tcW w:w="1653" w:type="dxa"/>
            <w:tcBorders>
              <w:top w:val="single" w:sz="4" w:space="0" w:color="auto"/>
              <w:left w:val="single" w:sz="6" w:space="0" w:color="auto"/>
              <w:bottom w:val="single" w:sz="4" w:space="0" w:color="auto"/>
              <w:right w:val="single" w:sz="6" w:space="0" w:color="auto"/>
            </w:tcBorders>
            <w:shd w:val="clear" w:color="auto" w:fill="FFFFFF"/>
          </w:tcPr>
          <w:p w:rsidR="00217C68" w:rsidRPr="0050140F" w:rsidRDefault="00217C68" w:rsidP="00217C68">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50140F">
              <w:rPr>
                <w:rFonts w:ascii="Times New Roman" w:eastAsia="Times New Roman" w:hAnsi="Times New Roman"/>
                <w:color w:val="000000"/>
                <w:sz w:val="24"/>
                <w:szCs w:val="24"/>
                <w:lang w:eastAsia="ru-RU"/>
              </w:rPr>
              <w:t>Уровень реализации ролей и норм в организации (средний)</w:t>
            </w:r>
          </w:p>
        </w:tc>
        <w:tc>
          <w:tcPr>
            <w:tcW w:w="709" w:type="dxa"/>
            <w:gridSpan w:val="2"/>
            <w:tcBorders>
              <w:top w:val="single" w:sz="6" w:space="0" w:color="auto"/>
              <w:left w:val="single" w:sz="6" w:space="0" w:color="auto"/>
              <w:bottom w:val="single" w:sz="4" w:space="0" w:color="auto"/>
              <w:right w:val="single" w:sz="4" w:space="0" w:color="auto"/>
            </w:tcBorders>
            <w:shd w:val="clear" w:color="auto" w:fill="FFFFFF"/>
            <w:textDirection w:val="btLr"/>
          </w:tcPr>
          <w:p w:rsidR="00217C68" w:rsidRPr="0051525E" w:rsidRDefault="00217C68" w:rsidP="00217C68">
            <w:pPr>
              <w:shd w:val="clear" w:color="auto" w:fill="FFFFFF"/>
              <w:autoSpaceDE w:val="0"/>
              <w:autoSpaceDN w:val="0"/>
              <w:adjustRightInd w:val="0"/>
              <w:spacing w:after="0" w:line="240" w:lineRule="auto"/>
              <w:rPr>
                <w:rFonts w:ascii="Times New Roman" w:hAnsi="Times New Roman"/>
                <w:sz w:val="24"/>
                <w:szCs w:val="24"/>
              </w:rPr>
            </w:pPr>
            <w:r w:rsidRPr="0051525E">
              <w:rPr>
                <w:rFonts w:ascii="Times New Roman" w:hAnsi="Times New Roman"/>
                <w:sz w:val="24"/>
                <w:szCs w:val="24"/>
                <w:lang w:eastAsia="ru-RU"/>
              </w:rPr>
              <w:t>0,</w:t>
            </w:r>
            <w:r>
              <w:rPr>
                <w:rFonts w:ascii="Times New Roman" w:hAnsi="Times New Roman"/>
                <w:sz w:val="24"/>
                <w:szCs w:val="24"/>
                <w:lang w:eastAsia="ru-RU"/>
              </w:rPr>
              <w:t>3</w:t>
            </w:r>
            <w:r w:rsidRPr="0051525E">
              <w:rPr>
                <w:rFonts w:ascii="Times New Roman" w:hAnsi="Times New Roman"/>
                <w:sz w:val="24"/>
                <w:szCs w:val="24"/>
                <w:lang w:eastAsia="ru-RU"/>
              </w:rPr>
              <w:t>13</w:t>
            </w:r>
          </w:p>
        </w:tc>
        <w:tc>
          <w:tcPr>
            <w:tcW w:w="437" w:type="dxa"/>
            <w:tcBorders>
              <w:top w:val="single" w:sz="6" w:space="0" w:color="auto"/>
              <w:left w:val="single" w:sz="4" w:space="0" w:color="auto"/>
              <w:bottom w:val="single" w:sz="4" w:space="0" w:color="auto"/>
              <w:right w:val="single" w:sz="6" w:space="0" w:color="auto"/>
            </w:tcBorders>
            <w:shd w:val="clear" w:color="auto" w:fill="FFFFFF"/>
            <w:textDirection w:val="btLr"/>
          </w:tcPr>
          <w:p w:rsidR="00217C68" w:rsidRPr="0051525E" w:rsidRDefault="00217C68" w:rsidP="00217C6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-0,342</w:t>
            </w:r>
          </w:p>
        </w:tc>
        <w:tc>
          <w:tcPr>
            <w:tcW w:w="793" w:type="dxa"/>
            <w:tcBorders>
              <w:top w:val="single" w:sz="6" w:space="0" w:color="auto"/>
              <w:left w:val="single" w:sz="6" w:space="0" w:color="auto"/>
              <w:bottom w:val="single" w:sz="4" w:space="0" w:color="auto"/>
              <w:right w:val="single" w:sz="6" w:space="0" w:color="auto"/>
            </w:tcBorders>
            <w:shd w:val="clear" w:color="auto" w:fill="FFFFFF"/>
            <w:textDirection w:val="btLr"/>
          </w:tcPr>
          <w:p w:rsidR="00217C68" w:rsidRPr="0051525E" w:rsidRDefault="00217C68" w:rsidP="00217C68">
            <w:pPr>
              <w:shd w:val="clear" w:color="auto" w:fill="FFFFFF"/>
              <w:autoSpaceDE w:val="0"/>
              <w:autoSpaceDN w:val="0"/>
              <w:adjustRightInd w:val="0"/>
              <w:spacing w:after="0" w:line="240" w:lineRule="auto"/>
              <w:rPr>
                <w:rFonts w:ascii="Times New Roman" w:hAnsi="Times New Roman"/>
                <w:sz w:val="24"/>
                <w:szCs w:val="24"/>
              </w:rPr>
            </w:pPr>
            <w:r w:rsidRPr="0051525E">
              <w:rPr>
                <w:rFonts w:ascii="Times New Roman" w:hAnsi="Times New Roman"/>
                <w:sz w:val="24"/>
                <w:szCs w:val="24"/>
                <w:lang w:eastAsia="ru-RU"/>
              </w:rPr>
              <w:t>0,</w:t>
            </w:r>
            <w:r>
              <w:rPr>
                <w:rFonts w:ascii="Times New Roman" w:hAnsi="Times New Roman"/>
                <w:sz w:val="24"/>
                <w:szCs w:val="24"/>
                <w:lang w:eastAsia="ru-RU"/>
              </w:rPr>
              <w:t>2</w:t>
            </w:r>
            <w:r w:rsidRPr="0051525E">
              <w:rPr>
                <w:rFonts w:ascii="Times New Roman" w:hAnsi="Times New Roman"/>
                <w:sz w:val="24"/>
                <w:szCs w:val="24"/>
                <w:lang w:eastAsia="ru-RU"/>
              </w:rPr>
              <w:t>29</w:t>
            </w:r>
          </w:p>
        </w:tc>
        <w:tc>
          <w:tcPr>
            <w:tcW w:w="792" w:type="dxa"/>
            <w:tcBorders>
              <w:top w:val="single" w:sz="6" w:space="0" w:color="auto"/>
              <w:left w:val="single" w:sz="6" w:space="0" w:color="auto"/>
              <w:bottom w:val="single" w:sz="4" w:space="0" w:color="auto"/>
              <w:right w:val="single" w:sz="6" w:space="0" w:color="auto"/>
            </w:tcBorders>
            <w:shd w:val="clear" w:color="auto" w:fill="FFFFFF"/>
            <w:textDirection w:val="btLr"/>
          </w:tcPr>
          <w:p w:rsidR="00217C68" w:rsidRPr="0051525E" w:rsidRDefault="00217C68" w:rsidP="00217C68">
            <w:pPr>
              <w:shd w:val="clear" w:color="auto" w:fill="FFFFFF"/>
              <w:autoSpaceDE w:val="0"/>
              <w:autoSpaceDN w:val="0"/>
              <w:adjustRightInd w:val="0"/>
              <w:spacing w:after="0" w:line="240" w:lineRule="auto"/>
              <w:rPr>
                <w:rFonts w:ascii="Times New Roman" w:hAnsi="Times New Roman"/>
                <w:sz w:val="24"/>
                <w:szCs w:val="24"/>
              </w:rPr>
            </w:pPr>
            <w:r w:rsidRPr="0051525E">
              <w:rPr>
                <w:rFonts w:ascii="Times New Roman" w:hAnsi="Times New Roman"/>
                <w:sz w:val="24"/>
                <w:szCs w:val="24"/>
                <w:lang w:eastAsia="ru-RU"/>
              </w:rPr>
              <w:t>0,</w:t>
            </w:r>
            <w:r>
              <w:rPr>
                <w:rFonts w:ascii="Times New Roman" w:hAnsi="Times New Roman"/>
                <w:sz w:val="24"/>
                <w:szCs w:val="24"/>
                <w:lang w:eastAsia="ru-RU"/>
              </w:rPr>
              <w:t>2</w:t>
            </w:r>
            <w:r w:rsidRPr="0051525E">
              <w:rPr>
                <w:rFonts w:ascii="Times New Roman" w:hAnsi="Times New Roman"/>
                <w:sz w:val="24"/>
                <w:szCs w:val="24"/>
                <w:lang w:eastAsia="ru-RU"/>
              </w:rPr>
              <w:t>60</w:t>
            </w:r>
          </w:p>
        </w:tc>
        <w:tc>
          <w:tcPr>
            <w:tcW w:w="793" w:type="dxa"/>
            <w:tcBorders>
              <w:top w:val="single" w:sz="6" w:space="0" w:color="auto"/>
              <w:left w:val="single" w:sz="6" w:space="0" w:color="auto"/>
              <w:bottom w:val="single" w:sz="4" w:space="0" w:color="auto"/>
              <w:right w:val="single" w:sz="6" w:space="0" w:color="auto"/>
            </w:tcBorders>
            <w:shd w:val="clear" w:color="auto" w:fill="FFFFFF"/>
            <w:textDirection w:val="btLr"/>
          </w:tcPr>
          <w:p w:rsidR="00217C68" w:rsidRPr="0051525E" w:rsidRDefault="00217C68" w:rsidP="00217C68">
            <w:pPr>
              <w:shd w:val="clear" w:color="auto" w:fill="FFFFFF"/>
              <w:autoSpaceDE w:val="0"/>
              <w:autoSpaceDN w:val="0"/>
              <w:adjustRightInd w:val="0"/>
              <w:spacing w:after="0" w:line="240" w:lineRule="auto"/>
              <w:rPr>
                <w:rFonts w:ascii="Times New Roman" w:hAnsi="Times New Roman"/>
                <w:sz w:val="24"/>
                <w:szCs w:val="24"/>
              </w:rPr>
            </w:pPr>
            <w:r w:rsidRPr="0051525E">
              <w:rPr>
                <w:rFonts w:ascii="Times New Roman" w:hAnsi="Times New Roman"/>
                <w:sz w:val="24"/>
                <w:szCs w:val="24"/>
                <w:lang w:eastAsia="ru-RU"/>
              </w:rPr>
              <w:t>-0,423</w:t>
            </w:r>
          </w:p>
        </w:tc>
        <w:tc>
          <w:tcPr>
            <w:tcW w:w="634" w:type="dxa"/>
            <w:tcBorders>
              <w:top w:val="single" w:sz="6" w:space="0" w:color="auto"/>
              <w:left w:val="single" w:sz="6" w:space="0" w:color="auto"/>
              <w:bottom w:val="single" w:sz="4" w:space="0" w:color="auto"/>
              <w:right w:val="single" w:sz="4" w:space="0" w:color="auto"/>
            </w:tcBorders>
            <w:shd w:val="clear" w:color="auto" w:fill="FFFFFF"/>
            <w:textDirection w:val="btLr"/>
          </w:tcPr>
          <w:p w:rsidR="00217C68" w:rsidRPr="0051525E" w:rsidRDefault="00217C68" w:rsidP="00217C68">
            <w:pPr>
              <w:shd w:val="clear" w:color="auto" w:fill="FFFFFF"/>
              <w:autoSpaceDE w:val="0"/>
              <w:autoSpaceDN w:val="0"/>
              <w:adjustRightInd w:val="0"/>
              <w:spacing w:after="0" w:line="240" w:lineRule="auto"/>
              <w:rPr>
                <w:rFonts w:ascii="Times New Roman" w:hAnsi="Times New Roman"/>
                <w:sz w:val="24"/>
                <w:szCs w:val="24"/>
              </w:rPr>
            </w:pPr>
            <w:r w:rsidRPr="0051525E">
              <w:rPr>
                <w:rFonts w:ascii="Times New Roman" w:hAnsi="Times New Roman"/>
                <w:sz w:val="24"/>
                <w:szCs w:val="24"/>
                <w:lang w:eastAsia="ru-RU"/>
              </w:rPr>
              <w:t>0,115</w:t>
            </w:r>
          </w:p>
        </w:tc>
        <w:tc>
          <w:tcPr>
            <w:tcW w:w="634" w:type="dxa"/>
            <w:tcBorders>
              <w:top w:val="single" w:sz="6" w:space="0" w:color="auto"/>
              <w:left w:val="single" w:sz="4" w:space="0" w:color="auto"/>
              <w:bottom w:val="single" w:sz="4" w:space="0" w:color="auto"/>
              <w:right w:val="single" w:sz="6" w:space="0" w:color="auto"/>
            </w:tcBorders>
            <w:shd w:val="clear" w:color="auto" w:fill="FFFFFF"/>
            <w:textDirection w:val="btLr"/>
          </w:tcPr>
          <w:p w:rsidR="00217C68" w:rsidRPr="0051525E" w:rsidRDefault="00217C68" w:rsidP="00217C68">
            <w:pPr>
              <w:shd w:val="clear" w:color="auto" w:fill="FFFFFF"/>
              <w:autoSpaceDE w:val="0"/>
              <w:autoSpaceDN w:val="0"/>
              <w:adjustRightInd w:val="0"/>
              <w:spacing w:after="0" w:line="240" w:lineRule="auto"/>
              <w:rPr>
                <w:rFonts w:ascii="Times New Roman" w:hAnsi="Times New Roman"/>
                <w:sz w:val="24"/>
                <w:szCs w:val="24"/>
                <w:lang w:val="en-US" w:eastAsia="ru-RU"/>
              </w:rPr>
            </w:pPr>
            <w:r w:rsidRPr="0051525E">
              <w:rPr>
                <w:rFonts w:ascii="Times New Roman" w:hAnsi="Times New Roman"/>
                <w:sz w:val="24"/>
                <w:szCs w:val="24"/>
                <w:lang w:eastAsia="ru-RU"/>
              </w:rPr>
              <w:t>0,450</w:t>
            </w:r>
          </w:p>
        </w:tc>
        <w:tc>
          <w:tcPr>
            <w:tcW w:w="644" w:type="dxa"/>
            <w:gridSpan w:val="2"/>
            <w:tcBorders>
              <w:top w:val="single" w:sz="6" w:space="0" w:color="auto"/>
              <w:left w:val="single" w:sz="6" w:space="0" w:color="auto"/>
              <w:bottom w:val="single" w:sz="4" w:space="0" w:color="auto"/>
              <w:right w:val="single" w:sz="4" w:space="0" w:color="auto"/>
            </w:tcBorders>
            <w:shd w:val="clear" w:color="auto" w:fill="FFFFFF"/>
            <w:textDirection w:val="btLr"/>
          </w:tcPr>
          <w:p w:rsidR="00217C68" w:rsidRPr="0051525E" w:rsidRDefault="00217C68" w:rsidP="00217C68">
            <w:pPr>
              <w:shd w:val="clear" w:color="auto" w:fill="FFFFFF"/>
              <w:autoSpaceDE w:val="0"/>
              <w:autoSpaceDN w:val="0"/>
              <w:adjustRightInd w:val="0"/>
              <w:spacing w:after="0" w:line="240" w:lineRule="auto"/>
              <w:rPr>
                <w:rFonts w:ascii="Times New Roman" w:hAnsi="Times New Roman"/>
                <w:sz w:val="24"/>
                <w:szCs w:val="24"/>
              </w:rPr>
            </w:pPr>
            <w:r w:rsidRPr="0051525E">
              <w:rPr>
                <w:rFonts w:ascii="Times New Roman" w:hAnsi="Times New Roman"/>
                <w:sz w:val="24"/>
                <w:szCs w:val="24"/>
                <w:lang w:eastAsia="ru-RU"/>
              </w:rPr>
              <w:t>0,212</w:t>
            </w:r>
          </w:p>
        </w:tc>
        <w:tc>
          <w:tcPr>
            <w:tcW w:w="624" w:type="dxa"/>
            <w:tcBorders>
              <w:top w:val="single" w:sz="6" w:space="0" w:color="auto"/>
              <w:left w:val="single" w:sz="4" w:space="0" w:color="auto"/>
              <w:bottom w:val="single" w:sz="4" w:space="0" w:color="auto"/>
              <w:right w:val="single" w:sz="6" w:space="0" w:color="auto"/>
            </w:tcBorders>
            <w:shd w:val="clear" w:color="auto" w:fill="FFFFFF"/>
            <w:textDirection w:val="btLr"/>
          </w:tcPr>
          <w:p w:rsidR="00217C68" w:rsidRPr="0051525E" w:rsidRDefault="00217C68" w:rsidP="00217C68">
            <w:pPr>
              <w:shd w:val="clear" w:color="auto" w:fill="FFFFFF"/>
              <w:autoSpaceDE w:val="0"/>
              <w:autoSpaceDN w:val="0"/>
              <w:adjustRightInd w:val="0"/>
              <w:spacing w:after="0" w:line="240" w:lineRule="auto"/>
              <w:rPr>
                <w:rFonts w:ascii="Times New Roman" w:hAnsi="Times New Roman"/>
                <w:sz w:val="24"/>
                <w:szCs w:val="24"/>
                <w:lang w:val="en-US" w:eastAsia="ru-RU"/>
              </w:rPr>
            </w:pPr>
            <w:r w:rsidRPr="0051525E">
              <w:rPr>
                <w:rFonts w:ascii="Times New Roman" w:hAnsi="Times New Roman"/>
                <w:sz w:val="24"/>
                <w:szCs w:val="24"/>
                <w:lang w:eastAsia="ru-RU"/>
              </w:rPr>
              <w:t>0,246</w:t>
            </w:r>
          </w:p>
        </w:tc>
        <w:tc>
          <w:tcPr>
            <w:tcW w:w="634" w:type="dxa"/>
            <w:tcBorders>
              <w:top w:val="single" w:sz="6" w:space="0" w:color="auto"/>
              <w:left w:val="single" w:sz="6" w:space="0" w:color="auto"/>
              <w:bottom w:val="single" w:sz="4" w:space="0" w:color="auto"/>
              <w:right w:val="single" w:sz="6" w:space="0" w:color="auto"/>
            </w:tcBorders>
            <w:shd w:val="clear" w:color="auto" w:fill="FFFFFF"/>
            <w:textDirection w:val="btLr"/>
          </w:tcPr>
          <w:p w:rsidR="00217C68" w:rsidRPr="0051525E" w:rsidRDefault="00217C68" w:rsidP="00217C68">
            <w:pPr>
              <w:shd w:val="clear" w:color="auto" w:fill="FFFFFF"/>
              <w:autoSpaceDE w:val="0"/>
              <w:autoSpaceDN w:val="0"/>
              <w:adjustRightInd w:val="0"/>
              <w:spacing w:after="0" w:line="240" w:lineRule="auto"/>
              <w:rPr>
                <w:rFonts w:ascii="Times New Roman" w:hAnsi="Times New Roman"/>
                <w:sz w:val="24"/>
                <w:szCs w:val="24"/>
              </w:rPr>
            </w:pPr>
            <w:r w:rsidRPr="0051525E">
              <w:rPr>
                <w:rFonts w:ascii="Times New Roman" w:hAnsi="Times New Roman"/>
                <w:sz w:val="24"/>
                <w:szCs w:val="24"/>
                <w:lang w:eastAsia="ru-RU"/>
              </w:rPr>
              <w:t>0,451</w:t>
            </w:r>
          </w:p>
        </w:tc>
        <w:tc>
          <w:tcPr>
            <w:tcW w:w="634" w:type="dxa"/>
            <w:tcBorders>
              <w:top w:val="single" w:sz="6" w:space="0" w:color="auto"/>
              <w:left w:val="single" w:sz="6" w:space="0" w:color="auto"/>
              <w:bottom w:val="single" w:sz="4" w:space="0" w:color="auto"/>
              <w:right w:val="single" w:sz="4" w:space="0" w:color="auto"/>
            </w:tcBorders>
            <w:shd w:val="clear" w:color="auto" w:fill="FFFFFF"/>
            <w:textDirection w:val="btLr"/>
          </w:tcPr>
          <w:p w:rsidR="00217C68" w:rsidRPr="0051525E" w:rsidRDefault="00217C68" w:rsidP="00217C68">
            <w:pPr>
              <w:shd w:val="clear" w:color="auto" w:fill="FFFFFF"/>
              <w:autoSpaceDE w:val="0"/>
              <w:autoSpaceDN w:val="0"/>
              <w:adjustRightInd w:val="0"/>
              <w:spacing w:after="0" w:line="240" w:lineRule="auto"/>
              <w:rPr>
                <w:rFonts w:ascii="Times New Roman" w:hAnsi="Times New Roman"/>
                <w:sz w:val="24"/>
                <w:szCs w:val="24"/>
              </w:rPr>
            </w:pPr>
            <w:r w:rsidRPr="0051525E">
              <w:rPr>
                <w:rFonts w:ascii="Times New Roman" w:hAnsi="Times New Roman"/>
                <w:sz w:val="24"/>
                <w:szCs w:val="24"/>
                <w:lang w:eastAsia="ru-RU"/>
              </w:rPr>
              <w:t>0,123</w:t>
            </w:r>
          </w:p>
        </w:tc>
        <w:tc>
          <w:tcPr>
            <w:tcW w:w="612" w:type="dxa"/>
            <w:gridSpan w:val="2"/>
            <w:tcBorders>
              <w:top w:val="single" w:sz="6" w:space="0" w:color="auto"/>
              <w:left w:val="single" w:sz="4" w:space="0" w:color="auto"/>
              <w:bottom w:val="single" w:sz="4" w:space="0" w:color="auto"/>
              <w:right w:val="single" w:sz="6" w:space="0" w:color="auto"/>
            </w:tcBorders>
            <w:shd w:val="clear" w:color="auto" w:fill="FFFFFF"/>
            <w:textDirection w:val="btLr"/>
          </w:tcPr>
          <w:p w:rsidR="00217C68" w:rsidRPr="0051525E" w:rsidRDefault="00217C68" w:rsidP="00217C68">
            <w:pPr>
              <w:shd w:val="clear" w:color="auto" w:fill="FFFFFF"/>
              <w:autoSpaceDE w:val="0"/>
              <w:autoSpaceDN w:val="0"/>
              <w:adjustRightInd w:val="0"/>
              <w:spacing w:after="0" w:line="240" w:lineRule="auto"/>
              <w:rPr>
                <w:rFonts w:ascii="Times New Roman" w:hAnsi="Times New Roman"/>
                <w:sz w:val="24"/>
                <w:szCs w:val="24"/>
                <w:lang w:val="en-US" w:eastAsia="ru-RU"/>
              </w:rPr>
            </w:pPr>
            <w:r w:rsidRPr="0051525E">
              <w:rPr>
                <w:rFonts w:ascii="Times New Roman" w:hAnsi="Times New Roman"/>
                <w:sz w:val="24"/>
                <w:szCs w:val="24"/>
                <w:lang w:eastAsia="ru-RU"/>
              </w:rPr>
              <w:t>0,257</w:t>
            </w:r>
          </w:p>
        </w:tc>
      </w:tr>
      <w:tr w:rsidR="00217C68" w:rsidRPr="0050140F" w:rsidTr="00217C68">
        <w:trPr>
          <w:trHeight w:val="677"/>
        </w:trPr>
        <w:tc>
          <w:tcPr>
            <w:tcW w:w="1653" w:type="dxa"/>
            <w:tcBorders>
              <w:top w:val="single" w:sz="4" w:space="0" w:color="auto"/>
              <w:left w:val="single" w:sz="6" w:space="0" w:color="auto"/>
              <w:bottom w:val="single" w:sz="4" w:space="0" w:color="auto"/>
              <w:right w:val="single" w:sz="6" w:space="0" w:color="auto"/>
            </w:tcBorders>
            <w:shd w:val="clear" w:color="auto" w:fill="FFFFFF"/>
          </w:tcPr>
          <w:p w:rsidR="00217C68" w:rsidRPr="0050140F" w:rsidRDefault="00217C68" w:rsidP="00050B53">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50140F">
              <w:rPr>
                <w:rFonts w:ascii="Times New Roman" w:eastAsia="Times New Roman" w:hAnsi="Times New Roman"/>
                <w:color w:val="000000"/>
                <w:sz w:val="24"/>
                <w:szCs w:val="24"/>
                <w:lang w:eastAsia="ru-RU"/>
              </w:rPr>
              <w:t>Индивид</w:t>
            </w:r>
            <w:r w:rsidR="00050B53">
              <w:rPr>
                <w:rFonts w:ascii="Times New Roman" w:eastAsia="Times New Roman" w:hAnsi="Times New Roman"/>
                <w:color w:val="000000"/>
                <w:sz w:val="24"/>
                <w:szCs w:val="24"/>
                <w:lang w:eastAsia="ru-RU"/>
              </w:rPr>
              <w:t>.</w:t>
            </w:r>
            <w:r w:rsidRPr="0050140F">
              <w:rPr>
                <w:rFonts w:ascii="Times New Roman" w:eastAsia="Times New Roman" w:hAnsi="Times New Roman"/>
                <w:color w:val="000000"/>
                <w:sz w:val="24"/>
                <w:szCs w:val="24"/>
                <w:lang w:eastAsia="ru-RU"/>
              </w:rPr>
              <w:t>-исполн</w:t>
            </w:r>
            <w:r w:rsidR="00050B53">
              <w:rPr>
                <w:rFonts w:ascii="Times New Roman" w:eastAsia="Times New Roman" w:hAnsi="Times New Roman"/>
                <w:color w:val="000000"/>
                <w:sz w:val="24"/>
                <w:szCs w:val="24"/>
                <w:lang w:eastAsia="ru-RU"/>
              </w:rPr>
              <w:t xml:space="preserve">. </w:t>
            </w:r>
            <w:r w:rsidRPr="0050140F">
              <w:rPr>
                <w:rFonts w:ascii="Times New Roman" w:eastAsia="Times New Roman" w:hAnsi="Times New Roman"/>
                <w:color w:val="000000"/>
                <w:sz w:val="24"/>
                <w:szCs w:val="24"/>
                <w:lang w:eastAsia="ru-RU"/>
              </w:rPr>
              <w:t>уровень (ниже среднего)</w:t>
            </w:r>
          </w:p>
        </w:tc>
        <w:tc>
          <w:tcPr>
            <w:tcW w:w="709" w:type="dxa"/>
            <w:gridSpan w:val="2"/>
            <w:tcBorders>
              <w:top w:val="single" w:sz="6" w:space="0" w:color="auto"/>
              <w:left w:val="single" w:sz="6" w:space="0" w:color="auto"/>
              <w:bottom w:val="single" w:sz="4" w:space="0" w:color="auto"/>
              <w:right w:val="single" w:sz="4" w:space="0" w:color="auto"/>
            </w:tcBorders>
            <w:shd w:val="clear" w:color="auto" w:fill="FFFFFF"/>
            <w:textDirection w:val="btLr"/>
          </w:tcPr>
          <w:p w:rsidR="00217C68" w:rsidRPr="0051525E" w:rsidRDefault="00217C68" w:rsidP="00217C68">
            <w:pPr>
              <w:shd w:val="clear" w:color="auto" w:fill="FFFFFF"/>
              <w:autoSpaceDE w:val="0"/>
              <w:autoSpaceDN w:val="0"/>
              <w:adjustRightInd w:val="0"/>
              <w:spacing w:after="0" w:line="240" w:lineRule="auto"/>
              <w:rPr>
                <w:rFonts w:ascii="Times New Roman" w:hAnsi="Times New Roman"/>
                <w:sz w:val="24"/>
                <w:szCs w:val="24"/>
              </w:rPr>
            </w:pPr>
            <w:r w:rsidRPr="0051525E">
              <w:rPr>
                <w:rFonts w:ascii="Times New Roman" w:hAnsi="Times New Roman"/>
                <w:sz w:val="24"/>
                <w:szCs w:val="24"/>
                <w:lang w:eastAsia="ru-RU"/>
              </w:rPr>
              <w:t>0,379</w:t>
            </w:r>
          </w:p>
        </w:tc>
        <w:tc>
          <w:tcPr>
            <w:tcW w:w="437" w:type="dxa"/>
            <w:tcBorders>
              <w:top w:val="single" w:sz="6" w:space="0" w:color="auto"/>
              <w:left w:val="single" w:sz="4" w:space="0" w:color="auto"/>
              <w:bottom w:val="single" w:sz="4" w:space="0" w:color="auto"/>
              <w:right w:val="single" w:sz="6" w:space="0" w:color="auto"/>
            </w:tcBorders>
            <w:shd w:val="clear" w:color="auto" w:fill="FFFFFF"/>
            <w:textDirection w:val="btLr"/>
          </w:tcPr>
          <w:p w:rsidR="00217C68" w:rsidRPr="0051525E" w:rsidRDefault="00217C68" w:rsidP="00217C68">
            <w:pPr>
              <w:shd w:val="clear" w:color="auto" w:fill="FFFFFF"/>
              <w:autoSpaceDE w:val="0"/>
              <w:autoSpaceDN w:val="0"/>
              <w:adjustRightInd w:val="0"/>
              <w:spacing w:after="0" w:line="240" w:lineRule="auto"/>
              <w:rPr>
                <w:rFonts w:ascii="Times New Roman" w:hAnsi="Times New Roman"/>
                <w:sz w:val="24"/>
                <w:szCs w:val="24"/>
              </w:rPr>
            </w:pPr>
            <w:r w:rsidRPr="0051525E">
              <w:rPr>
                <w:rFonts w:ascii="Times New Roman" w:hAnsi="Times New Roman"/>
                <w:sz w:val="24"/>
                <w:szCs w:val="24"/>
              </w:rPr>
              <w:t>-0,123</w:t>
            </w:r>
          </w:p>
        </w:tc>
        <w:tc>
          <w:tcPr>
            <w:tcW w:w="793" w:type="dxa"/>
            <w:tcBorders>
              <w:top w:val="single" w:sz="6" w:space="0" w:color="auto"/>
              <w:left w:val="single" w:sz="6" w:space="0" w:color="auto"/>
              <w:bottom w:val="single" w:sz="4" w:space="0" w:color="auto"/>
              <w:right w:val="single" w:sz="6" w:space="0" w:color="auto"/>
            </w:tcBorders>
            <w:shd w:val="clear" w:color="auto" w:fill="FFFFFF"/>
            <w:textDirection w:val="btLr"/>
          </w:tcPr>
          <w:p w:rsidR="00217C68" w:rsidRPr="0051525E" w:rsidRDefault="00217C68" w:rsidP="00217C68">
            <w:pPr>
              <w:shd w:val="clear" w:color="auto" w:fill="FFFFFF"/>
              <w:autoSpaceDE w:val="0"/>
              <w:autoSpaceDN w:val="0"/>
              <w:adjustRightInd w:val="0"/>
              <w:spacing w:after="0" w:line="240" w:lineRule="auto"/>
              <w:rPr>
                <w:rFonts w:ascii="Times New Roman" w:hAnsi="Times New Roman"/>
                <w:sz w:val="24"/>
                <w:szCs w:val="24"/>
              </w:rPr>
            </w:pPr>
            <w:r w:rsidRPr="0051525E">
              <w:rPr>
                <w:rFonts w:ascii="Times New Roman" w:hAnsi="Times New Roman"/>
                <w:sz w:val="24"/>
                <w:szCs w:val="24"/>
                <w:lang w:eastAsia="ru-RU"/>
              </w:rPr>
              <w:t>0,306</w:t>
            </w:r>
          </w:p>
        </w:tc>
        <w:tc>
          <w:tcPr>
            <w:tcW w:w="792" w:type="dxa"/>
            <w:tcBorders>
              <w:top w:val="single" w:sz="6" w:space="0" w:color="auto"/>
              <w:left w:val="single" w:sz="6" w:space="0" w:color="auto"/>
              <w:bottom w:val="single" w:sz="4" w:space="0" w:color="auto"/>
              <w:right w:val="single" w:sz="6" w:space="0" w:color="auto"/>
            </w:tcBorders>
            <w:shd w:val="clear" w:color="auto" w:fill="FFFFFF"/>
            <w:textDirection w:val="btLr"/>
          </w:tcPr>
          <w:p w:rsidR="00217C68" w:rsidRPr="0051525E" w:rsidRDefault="00217C68" w:rsidP="00217C68">
            <w:pPr>
              <w:shd w:val="clear" w:color="auto" w:fill="FFFFFF"/>
              <w:autoSpaceDE w:val="0"/>
              <w:autoSpaceDN w:val="0"/>
              <w:adjustRightInd w:val="0"/>
              <w:spacing w:after="0" w:line="240" w:lineRule="auto"/>
              <w:rPr>
                <w:rFonts w:ascii="Times New Roman" w:hAnsi="Times New Roman"/>
                <w:sz w:val="24"/>
                <w:szCs w:val="24"/>
              </w:rPr>
            </w:pPr>
            <w:r w:rsidRPr="0051525E">
              <w:rPr>
                <w:rFonts w:ascii="Times New Roman" w:hAnsi="Times New Roman"/>
                <w:sz w:val="24"/>
                <w:szCs w:val="24"/>
                <w:lang w:eastAsia="ru-RU"/>
              </w:rPr>
              <w:t>0,207</w:t>
            </w:r>
          </w:p>
        </w:tc>
        <w:tc>
          <w:tcPr>
            <w:tcW w:w="793" w:type="dxa"/>
            <w:tcBorders>
              <w:top w:val="single" w:sz="6" w:space="0" w:color="auto"/>
              <w:left w:val="single" w:sz="6" w:space="0" w:color="auto"/>
              <w:bottom w:val="single" w:sz="4" w:space="0" w:color="auto"/>
              <w:right w:val="single" w:sz="6" w:space="0" w:color="auto"/>
            </w:tcBorders>
            <w:shd w:val="clear" w:color="auto" w:fill="FFFFFF"/>
            <w:textDirection w:val="btLr"/>
          </w:tcPr>
          <w:p w:rsidR="00217C68" w:rsidRPr="0051525E" w:rsidRDefault="00217C68" w:rsidP="00217C68">
            <w:pPr>
              <w:shd w:val="clear" w:color="auto" w:fill="FFFFFF"/>
              <w:autoSpaceDE w:val="0"/>
              <w:autoSpaceDN w:val="0"/>
              <w:adjustRightInd w:val="0"/>
              <w:spacing w:after="0" w:line="240" w:lineRule="auto"/>
              <w:rPr>
                <w:rFonts w:ascii="Times New Roman" w:hAnsi="Times New Roman"/>
                <w:sz w:val="24"/>
                <w:szCs w:val="24"/>
              </w:rPr>
            </w:pPr>
            <w:r w:rsidRPr="0051525E">
              <w:rPr>
                <w:rFonts w:ascii="Times New Roman" w:hAnsi="Times New Roman"/>
                <w:sz w:val="24"/>
                <w:szCs w:val="24"/>
                <w:lang w:eastAsia="ru-RU"/>
              </w:rPr>
              <w:t>0,380</w:t>
            </w:r>
          </w:p>
        </w:tc>
        <w:tc>
          <w:tcPr>
            <w:tcW w:w="634" w:type="dxa"/>
            <w:tcBorders>
              <w:top w:val="single" w:sz="6" w:space="0" w:color="auto"/>
              <w:left w:val="single" w:sz="6" w:space="0" w:color="auto"/>
              <w:bottom w:val="single" w:sz="4" w:space="0" w:color="auto"/>
              <w:right w:val="single" w:sz="4" w:space="0" w:color="auto"/>
            </w:tcBorders>
            <w:shd w:val="clear" w:color="auto" w:fill="FFFFFF"/>
            <w:textDirection w:val="btLr"/>
          </w:tcPr>
          <w:p w:rsidR="00217C68" w:rsidRPr="0051525E" w:rsidRDefault="00217C68" w:rsidP="00217C68">
            <w:pPr>
              <w:shd w:val="clear" w:color="auto" w:fill="FFFFFF"/>
              <w:autoSpaceDE w:val="0"/>
              <w:autoSpaceDN w:val="0"/>
              <w:adjustRightInd w:val="0"/>
              <w:spacing w:after="0" w:line="240" w:lineRule="auto"/>
              <w:rPr>
                <w:rFonts w:ascii="Times New Roman" w:hAnsi="Times New Roman"/>
                <w:sz w:val="24"/>
                <w:szCs w:val="24"/>
              </w:rPr>
            </w:pPr>
            <w:r w:rsidRPr="0051525E">
              <w:rPr>
                <w:rFonts w:ascii="Times New Roman" w:hAnsi="Times New Roman"/>
                <w:sz w:val="24"/>
                <w:szCs w:val="24"/>
                <w:lang w:eastAsia="ru-RU"/>
              </w:rPr>
              <w:t>0,209</w:t>
            </w:r>
          </w:p>
        </w:tc>
        <w:tc>
          <w:tcPr>
            <w:tcW w:w="634" w:type="dxa"/>
            <w:tcBorders>
              <w:top w:val="single" w:sz="6" w:space="0" w:color="auto"/>
              <w:left w:val="single" w:sz="4" w:space="0" w:color="auto"/>
              <w:bottom w:val="single" w:sz="4" w:space="0" w:color="auto"/>
              <w:right w:val="single" w:sz="6" w:space="0" w:color="auto"/>
            </w:tcBorders>
            <w:shd w:val="clear" w:color="auto" w:fill="FFFFFF"/>
            <w:textDirection w:val="btLr"/>
          </w:tcPr>
          <w:p w:rsidR="00217C68" w:rsidRPr="00050B53" w:rsidRDefault="00217C68" w:rsidP="00217C68">
            <w:pPr>
              <w:shd w:val="clear" w:color="auto" w:fill="FFFFFF"/>
              <w:autoSpaceDE w:val="0"/>
              <w:autoSpaceDN w:val="0"/>
              <w:adjustRightInd w:val="0"/>
              <w:spacing w:after="0" w:line="240" w:lineRule="auto"/>
              <w:rPr>
                <w:rFonts w:ascii="Times New Roman" w:hAnsi="Times New Roman"/>
                <w:sz w:val="24"/>
                <w:szCs w:val="24"/>
                <w:lang w:eastAsia="ru-RU"/>
              </w:rPr>
            </w:pPr>
            <w:r w:rsidRPr="0051525E">
              <w:rPr>
                <w:rFonts w:ascii="Times New Roman" w:hAnsi="Times New Roman"/>
                <w:sz w:val="24"/>
                <w:szCs w:val="24"/>
                <w:lang w:eastAsia="ru-RU"/>
              </w:rPr>
              <w:t>0,405</w:t>
            </w:r>
          </w:p>
        </w:tc>
        <w:tc>
          <w:tcPr>
            <w:tcW w:w="644" w:type="dxa"/>
            <w:gridSpan w:val="2"/>
            <w:tcBorders>
              <w:top w:val="single" w:sz="6" w:space="0" w:color="auto"/>
              <w:left w:val="single" w:sz="6" w:space="0" w:color="auto"/>
              <w:bottom w:val="single" w:sz="4" w:space="0" w:color="auto"/>
              <w:right w:val="single" w:sz="4" w:space="0" w:color="auto"/>
            </w:tcBorders>
            <w:shd w:val="clear" w:color="auto" w:fill="FFFFFF"/>
            <w:textDirection w:val="btLr"/>
          </w:tcPr>
          <w:p w:rsidR="00217C68" w:rsidRPr="0051525E" w:rsidRDefault="00217C68" w:rsidP="00217C68">
            <w:pPr>
              <w:shd w:val="clear" w:color="auto" w:fill="FFFFFF"/>
              <w:autoSpaceDE w:val="0"/>
              <w:autoSpaceDN w:val="0"/>
              <w:adjustRightInd w:val="0"/>
              <w:spacing w:after="0" w:line="240" w:lineRule="auto"/>
              <w:rPr>
                <w:rFonts w:ascii="Times New Roman" w:hAnsi="Times New Roman"/>
                <w:sz w:val="24"/>
                <w:szCs w:val="24"/>
              </w:rPr>
            </w:pPr>
            <w:r w:rsidRPr="0051525E">
              <w:rPr>
                <w:rFonts w:ascii="Times New Roman" w:hAnsi="Times New Roman"/>
                <w:sz w:val="24"/>
                <w:szCs w:val="24"/>
                <w:lang w:eastAsia="ru-RU"/>
              </w:rPr>
              <w:t>0,212</w:t>
            </w:r>
          </w:p>
        </w:tc>
        <w:tc>
          <w:tcPr>
            <w:tcW w:w="624" w:type="dxa"/>
            <w:tcBorders>
              <w:top w:val="single" w:sz="6" w:space="0" w:color="auto"/>
              <w:left w:val="single" w:sz="4" w:space="0" w:color="auto"/>
              <w:bottom w:val="single" w:sz="4" w:space="0" w:color="auto"/>
              <w:right w:val="single" w:sz="6" w:space="0" w:color="auto"/>
            </w:tcBorders>
            <w:shd w:val="clear" w:color="auto" w:fill="FFFFFF"/>
            <w:textDirection w:val="btLr"/>
          </w:tcPr>
          <w:p w:rsidR="00217C68" w:rsidRPr="00050B53" w:rsidRDefault="00217C68" w:rsidP="00217C68">
            <w:pPr>
              <w:shd w:val="clear" w:color="auto" w:fill="FFFFFF"/>
              <w:autoSpaceDE w:val="0"/>
              <w:autoSpaceDN w:val="0"/>
              <w:adjustRightInd w:val="0"/>
              <w:spacing w:after="0" w:line="240" w:lineRule="auto"/>
              <w:rPr>
                <w:rFonts w:ascii="Times New Roman" w:hAnsi="Times New Roman"/>
                <w:sz w:val="24"/>
                <w:szCs w:val="24"/>
                <w:lang w:eastAsia="ru-RU"/>
              </w:rPr>
            </w:pPr>
            <w:r w:rsidRPr="0051525E">
              <w:rPr>
                <w:rFonts w:ascii="Times New Roman" w:hAnsi="Times New Roman"/>
                <w:sz w:val="24"/>
                <w:szCs w:val="24"/>
                <w:lang w:eastAsia="ru-RU"/>
              </w:rPr>
              <w:t>0,349</w:t>
            </w:r>
          </w:p>
        </w:tc>
        <w:tc>
          <w:tcPr>
            <w:tcW w:w="634" w:type="dxa"/>
            <w:tcBorders>
              <w:top w:val="single" w:sz="6" w:space="0" w:color="auto"/>
              <w:left w:val="single" w:sz="6" w:space="0" w:color="auto"/>
              <w:bottom w:val="single" w:sz="4" w:space="0" w:color="auto"/>
              <w:right w:val="single" w:sz="6" w:space="0" w:color="auto"/>
            </w:tcBorders>
            <w:shd w:val="clear" w:color="auto" w:fill="FFFFFF"/>
            <w:textDirection w:val="btLr"/>
          </w:tcPr>
          <w:p w:rsidR="00217C68" w:rsidRPr="0051525E" w:rsidRDefault="00217C68" w:rsidP="00217C68">
            <w:pPr>
              <w:shd w:val="clear" w:color="auto" w:fill="FFFFFF"/>
              <w:autoSpaceDE w:val="0"/>
              <w:autoSpaceDN w:val="0"/>
              <w:adjustRightInd w:val="0"/>
              <w:spacing w:after="0" w:line="240" w:lineRule="auto"/>
              <w:rPr>
                <w:rFonts w:ascii="Times New Roman" w:hAnsi="Times New Roman"/>
                <w:sz w:val="24"/>
                <w:szCs w:val="24"/>
              </w:rPr>
            </w:pPr>
            <w:r w:rsidRPr="0051525E">
              <w:rPr>
                <w:rFonts w:ascii="Times New Roman" w:hAnsi="Times New Roman"/>
                <w:sz w:val="24"/>
                <w:szCs w:val="24"/>
                <w:lang w:eastAsia="ru-RU"/>
              </w:rPr>
              <w:t>0,250</w:t>
            </w:r>
          </w:p>
        </w:tc>
        <w:tc>
          <w:tcPr>
            <w:tcW w:w="634" w:type="dxa"/>
            <w:tcBorders>
              <w:top w:val="single" w:sz="6" w:space="0" w:color="auto"/>
              <w:left w:val="single" w:sz="6" w:space="0" w:color="auto"/>
              <w:bottom w:val="single" w:sz="4" w:space="0" w:color="auto"/>
              <w:right w:val="single" w:sz="4" w:space="0" w:color="auto"/>
            </w:tcBorders>
            <w:shd w:val="clear" w:color="auto" w:fill="FFFFFF"/>
            <w:textDirection w:val="btLr"/>
          </w:tcPr>
          <w:p w:rsidR="00217C68" w:rsidRPr="0051525E" w:rsidRDefault="00217C68" w:rsidP="00217C68">
            <w:pPr>
              <w:shd w:val="clear" w:color="auto" w:fill="FFFFFF"/>
              <w:autoSpaceDE w:val="0"/>
              <w:autoSpaceDN w:val="0"/>
              <w:adjustRightInd w:val="0"/>
              <w:spacing w:after="0" w:line="240" w:lineRule="auto"/>
              <w:rPr>
                <w:rFonts w:ascii="Times New Roman" w:hAnsi="Times New Roman"/>
                <w:sz w:val="24"/>
                <w:szCs w:val="24"/>
              </w:rPr>
            </w:pPr>
            <w:r w:rsidRPr="0051525E">
              <w:rPr>
                <w:rFonts w:ascii="Times New Roman" w:hAnsi="Times New Roman"/>
                <w:sz w:val="24"/>
                <w:szCs w:val="24"/>
                <w:lang w:eastAsia="ru-RU"/>
              </w:rPr>
              <w:t>0,211</w:t>
            </w:r>
          </w:p>
        </w:tc>
        <w:tc>
          <w:tcPr>
            <w:tcW w:w="612" w:type="dxa"/>
            <w:gridSpan w:val="2"/>
            <w:tcBorders>
              <w:top w:val="single" w:sz="6" w:space="0" w:color="auto"/>
              <w:left w:val="single" w:sz="4" w:space="0" w:color="auto"/>
              <w:bottom w:val="single" w:sz="4" w:space="0" w:color="auto"/>
              <w:right w:val="single" w:sz="6" w:space="0" w:color="auto"/>
            </w:tcBorders>
            <w:shd w:val="clear" w:color="auto" w:fill="FFFFFF"/>
            <w:textDirection w:val="btLr"/>
          </w:tcPr>
          <w:p w:rsidR="00217C68" w:rsidRPr="00050B53" w:rsidRDefault="00217C68" w:rsidP="00217C68">
            <w:pPr>
              <w:shd w:val="clear" w:color="auto" w:fill="FFFFFF"/>
              <w:autoSpaceDE w:val="0"/>
              <w:autoSpaceDN w:val="0"/>
              <w:adjustRightInd w:val="0"/>
              <w:spacing w:after="0" w:line="240" w:lineRule="auto"/>
              <w:rPr>
                <w:rFonts w:ascii="Times New Roman" w:hAnsi="Times New Roman"/>
                <w:sz w:val="24"/>
                <w:szCs w:val="24"/>
                <w:lang w:eastAsia="ru-RU"/>
              </w:rPr>
            </w:pPr>
            <w:r w:rsidRPr="0051525E">
              <w:rPr>
                <w:rFonts w:ascii="Times New Roman" w:hAnsi="Times New Roman"/>
                <w:sz w:val="24"/>
                <w:szCs w:val="24"/>
                <w:lang w:eastAsia="ru-RU"/>
              </w:rPr>
              <w:t>0,358</w:t>
            </w:r>
          </w:p>
        </w:tc>
      </w:tr>
      <w:tr w:rsidR="00217C68" w:rsidRPr="008275D2" w:rsidTr="00217C68">
        <w:trPr>
          <w:trHeight w:val="701"/>
        </w:trPr>
        <w:tc>
          <w:tcPr>
            <w:tcW w:w="1653" w:type="dxa"/>
            <w:tcBorders>
              <w:top w:val="single" w:sz="4" w:space="0" w:color="auto"/>
              <w:left w:val="single" w:sz="6" w:space="0" w:color="auto"/>
              <w:bottom w:val="single" w:sz="4" w:space="0" w:color="auto"/>
              <w:right w:val="single" w:sz="6" w:space="0" w:color="auto"/>
            </w:tcBorders>
            <w:shd w:val="clear" w:color="auto" w:fill="FFFFFF"/>
          </w:tcPr>
          <w:p w:rsidR="00217C68" w:rsidRPr="008275D2" w:rsidRDefault="00217C68" w:rsidP="00050B53">
            <w:pPr>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8275D2">
              <w:rPr>
                <w:rFonts w:ascii="Times New Roman" w:eastAsia="Times New Roman" w:hAnsi="Times New Roman"/>
                <w:color w:val="000000"/>
                <w:sz w:val="24"/>
                <w:szCs w:val="24"/>
                <w:lang w:eastAsia="ru-RU"/>
              </w:rPr>
              <w:t>Примитивно-исполн</w:t>
            </w:r>
            <w:r w:rsidR="00050B53">
              <w:rPr>
                <w:rFonts w:ascii="Times New Roman" w:eastAsia="Times New Roman" w:hAnsi="Times New Roman"/>
                <w:color w:val="000000"/>
                <w:sz w:val="24"/>
                <w:szCs w:val="24"/>
                <w:lang w:eastAsia="ru-RU"/>
              </w:rPr>
              <w:t xml:space="preserve">. </w:t>
            </w:r>
            <w:r w:rsidRPr="008275D2">
              <w:rPr>
                <w:rFonts w:ascii="Times New Roman" w:eastAsia="Times New Roman" w:hAnsi="Times New Roman"/>
                <w:color w:val="000000"/>
                <w:sz w:val="24"/>
                <w:szCs w:val="24"/>
                <w:lang w:eastAsia="ru-RU"/>
              </w:rPr>
              <w:t>(низкий)</w:t>
            </w:r>
          </w:p>
        </w:tc>
        <w:tc>
          <w:tcPr>
            <w:tcW w:w="696" w:type="dxa"/>
            <w:tcBorders>
              <w:top w:val="single" w:sz="6" w:space="0" w:color="auto"/>
              <w:left w:val="single" w:sz="6" w:space="0" w:color="auto"/>
              <w:bottom w:val="single" w:sz="4" w:space="0" w:color="auto"/>
              <w:right w:val="single" w:sz="4" w:space="0" w:color="auto"/>
            </w:tcBorders>
            <w:shd w:val="clear" w:color="auto" w:fill="FFFFFF"/>
            <w:textDirection w:val="btLr"/>
          </w:tcPr>
          <w:p w:rsidR="00217C68" w:rsidRPr="008275D2" w:rsidRDefault="00217C68" w:rsidP="00217C68">
            <w:pPr>
              <w:shd w:val="clear" w:color="auto" w:fill="FFFFFF"/>
              <w:autoSpaceDE w:val="0"/>
              <w:autoSpaceDN w:val="0"/>
              <w:adjustRightInd w:val="0"/>
              <w:spacing w:after="0" w:line="240" w:lineRule="auto"/>
              <w:rPr>
                <w:rFonts w:ascii="Times New Roman" w:hAnsi="Times New Roman"/>
                <w:b/>
                <w:bCs/>
                <w:sz w:val="24"/>
                <w:szCs w:val="24"/>
              </w:rPr>
            </w:pPr>
            <w:r w:rsidRPr="008275D2">
              <w:rPr>
                <w:rFonts w:ascii="Times New Roman" w:hAnsi="Times New Roman"/>
                <w:b/>
                <w:bCs/>
                <w:sz w:val="24"/>
                <w:szCs w:val="24"/>
                <w:lang w:eastAsia="ru-RU"/>
              </w:rPr>
              <w:t>-0,609</w:t>
            </w:r>
          </w:p>
        </w:tc>
        <w:tc>
          <w:tcPr>
            <w:tcW w:w="450" w:type="dxa"/>
            <w:gridSpan w:val="2"/>
            <w:tcBorders>
              <w:top w:val="single" w:sz="6" w:space="0" w:color="auto"/>
              <w:left w:val="single" w:sz="4" w:space="0" w:color="auto"/>
              <w:bottom w:val="single" w:sz="4" w:space="0" w:color="auto"/>
              <w:right w:val="single" w:sz="4" w:space="0" w:color="auto"/>
            </w:tcBorders>
            <w:shd w:val="clear" w:color="auto" w:fill="FFFFFF"/>
            <w:textDirection w:val="btLr"/>
          </w:tcPr>
          <w:p w:rsidR="00217C68" w:rsidRPr="008275D2" w:rsidRDefault="00217C68" w:rsidP="00217C68">
            <w:pPr>
              <w:shd w:val="clear" w:color="auto" w:fill="FFFFFF"/>
              <w:autoSpaceDE w:val="0"/>
              <w:autoSpaceDN w:val="0"/>
              <w:adjustRightInd w:val="0"/>
              <w:spacing w:after="0" w:line="240" w:lineRule="auto"/>
              <w:rPr>
                <w:rFonts w:ascii="Times New Roman" w:hAnsi="Times New Roman"/>
                <w:b/>
                <w:bCs/>
                <w:sz w:val="24"/>
                <w:szCs w:val="24"/>
              </w:rPr>
            </w:pPr>
            <w:r w:rsidRPr="008275D2">
              <w:rPr>
                <w:rFonts w:ascii="Times New Roman" w:hAnsi="Times New Roman"/>
                <w:b/>
                <w:bCs/>
                <w:sz w:val="24"/>
                <w:szCs w:val="24"/>
              </w:rPr>
              <w:t>0,712</w:t>
            </w:r>
          </w:p>
        </w:tc>
        <w:tc>
          <w:tcPr>
            <w:tcW w:w="793" w:type="dxa"/>
            <w:tcBorders>
              <w:top w:val="single" w:sz="6" w:space="0" w:color="auto"/>
              <w:left w:val="single" w:sz="4" w:space="0" w:color="auto"/>
              <w:bottom w:val="single" w:sz="4" w:space="0" w:color="auto"/>
              <w:right w:val="single" w:sz="6" w:space="0" w:color="auto"/>
            </w:tcBorders>
            <w:shd w:val="clear" w:color="auto" w:fill="FFFFFF"/>
            <w:textDirection w:val="btLr"/>
          </w:tcPr>
          <w:p w:rsidR="00217C68" w:rsidRPr="008275D2" w:rsidRDefault="00217C68" w:rsidP="00217C68">
            <w:pPr>
              <w:shd w:val="clear" w:color="auto" w:fill="FFFFFF"/>
              <w:autoSpaceDE w:val="0"/>
              <w:autoSpaceDN w:val="0"/>
              <w:adjustRightInd w:val="0"/>
              <w:spacing w:after="0" w:line="240" w:lineRule="auto"/>
              <w:rPr>
                <w:rFonts w:ascii="Times New Roman" w:hAnsi="Times New Roman"/>
                <w:b/>
                <w:bCs/>
                <w:sz w:val="24"/>
                <w:szCs w:val="24"/>
              </w:rPr>
            </w:pPr>
            <w:r w:rsidRPr="008275D2">
              <w:rPr>
                <w:rFonts w:ascii="Times New Roman" w:hAnsi="Times New Roman"/>
                <w:b/>
                <w:bCs/>
                <w:sz w:val="24"/>
                <w:szCs w:val="24"/>
                <w:lang w:eastAsia="ru-RU"/>
              </w:rPr>
              <w:t>-0,508</w:t>
            </w:r>
          </w:p>
        </w:tc>
        <w:tc>
          <w:tcPr>
            <w:tcW w:w="792" w:type="dxa"/>
            <w:tcBorders>
              <w:top w:val="single" w:sz="6" w:space="0" w:color="auto"/>
              <w:left w:val="single" w:sz="6" w:space="0" w:color="auto"/>
              <w:bottom w:val="single" w:sz="4" w:space="0" w:color="auto"/>
              <w:right w:val="single" w:sz="6" w:space="0" w:color="auto"/>
            </w:tcBorders>
            <w:shd w:val="clear" w:color="auto" w:fill="FFFFFF"/>
            <w:textDirection w:val="btLr"/>
          </w:tcPr>
          <w:p w:rsidR="00217C68" w:rsidRPr="008275D2" w:rsidRDefault="00217C68" w:rsidP="00217C68">
            <w:pPr>
              <w:shd w:val="clear" w:color="auto" w:fill="FFFFFF"/>
              <w:autoSpaceDE w:val="0"/>
              <w:autoSpaceDN w:val="0"/>
              <w:adjustRightInd w:val="0"/>
              <w:spacing w:after="0" w:line="240" w:lineRule="auto"/>
              <w:rPr>
                <w:rFonts w:ascii="Times New Roman" w:hAnsi="Times New Roman"/>
                <w:b/>
                <w:bCs/>
                <w:sz w:val="24"/>
                <w:szCs w:val="24"/>
              </w:rPr>
            </w:pPr>
            <w:r w:rsidRPr="008275D2">
              <w:rPr>
                <w:rFonts w:ascii="Times New Roman" w:hAnsi="Times New Roman"/>
                <w:b/>
                <w:bCs/>
                <w:sz w:val="24"/>
                <w:szCs w:val="24"/>
                <w:lang w:eastAsia="ru-RU"/>
              </w:rPr>
              <w:t>-0,560</w:t>
            </w:r>
          </w:p>
        </w:tc>
        <w:tc>
          <w:tcPr>
            <w:tcW w:w="793" w:type="dxa"/>
            <w:tcBorders>
              <w:top w:val="single" w:sz="6" w:space="0" w:color="auto"/>
              <w:left w:val="single" w:sz="6" w:space="0" w:color="auto"/>
              <w:bottom w:val="single" w:sz="4" w:space="0" w:color="auto"/>
              <w:right w:val="single" w:sz="6" w:space="0" w:color="auto"/>
            </w:tcBorders>
            <w:shd w:val="clear" w:color="auto" w:fill="FFFFFF"/>
            <w:textDirection w:val="btLr"/>
          </w:tcPr>
          <w:p w:rsidR="00217C68" w:rsidRPr="008275D2" w:rsidRDefault="00217C68" w:rsidP="00217C68">
            <w:pPr>
              <w:shd w:val="clear" w:color="auto" w:fill="FFFFFF"/>
              <w:autoSpaceDE w:val="0"/>
              <w:autoSpaceDN w:val="0"/>
              <w:adjustRightInd w:val="0"/>
              <w:spacing w:after="0" w:line="240" w:lineRule="auto"/>
              <w:rPr>
                <w:rFonts w:ascii="Times New Roman" w:hAnsi="Times New Roman"/>
                <w:b/>
                <w:bCs/>
                <w:sz w:val="24"/>
                <w:szCs w:val="24"/>
              </w:rPr>
            </w:pPr>
            <w:r w:rsidRPr="008275D2">
              <w:rPr>
                <w:rFonts w:ascii="Times New Roman" w:hAnsi="Times New Roman"/>
                <w:b/>
                <w:bCs/>
                <w:sz w:val="24"/>
                <w:szCs w:val="24"/>
                <w:lang w:eastAsia="ru-RU"/>
              </w:rPr>
              <w:t>-0,669</w:t>
            </w:r>
          </w:p>
        </w:tc>
        <w:tc>
          <w:tcPr>
            <w:tcW w:w="634" w:type="dxa"/>
            <w:tcBorders>
              <w:top w:val="single" w:sz="6" w:space="0" w:color="auto"/>
              <w:left w:val="single" w:sz="6" w:space="0" w:color="auto"/>
              <w:bottom w:val="single" w:sz="4" w:space="0" w:color="auto"/>
              <w:right w:val="single" w:sz="4" w:space="0" w:color="auto"/>
            </w:tcBorders>
            <w:shd w:val="clear" w:color="auto" w:fill="FFFFFF"/>
            <w:textDirection w:val="btLr"/>
          </w:tcPr>
          <w:p w:rsidR="00217C68" w:rsidRPr="008275D2" w:rsidRDefault="00217C68" w:rsidP="00217C68">
            <w:pPr>
              <w:shd w:val="clear" w:color="auto" w:fill="FFFFFF"/>
              <w:autoSpaceDE w:val="0"/>
              <w:autoSpaceDN w:val="0"/>
              <w:adjustRightInd w:val="0"/>
              <w:spacing w:after="0" w:line="240" w:lineRule="auto"/>
              <w:rPr>
                <w:rFonts w:ascii="Times New Roman" w:hAnsi="Times New Roman"/>
                <w:b/>
                <w:bCs/>
                <w:sz w:val="24"/>
                <w:szCs w:val="24"/>
              </w:rPr>
            </w:pPr>
            <w:r w:rsidRPr="008275D2">
              <w:rPr>
                <w:rFonts w:ascii="Times New Roman" w:hAnsi="Times New Roman"/>
                <w:b/>
                <w:bCs/>
                <w:sz w:val="24"/>
                <w:szCs w:val="24"/>
                <w:lang w:eastAsia="ru-RU"/>
              </w:rPr>
              <w:t>-0,513</w:t>
            </w:r>
          </w:p>
        </w:tc>
        <w:tc>
          <w:tcPr>
            <w:tcW w:w="634" w:type="dxa"/>
            <w:tcBorders>
              <w:top w:val="single" w:sz="6" w:space="0" w:color="auto"/>
              <w:left w:val="single" w:sz="4" w:space="0" w:color="auto"/>
              <w:bottom w:val="single" w:sz="4" w:space="0" w:color="auto"/>
              <w:right w:val="single" w:sz="6" w:space="0" w:color="auto"/>
            </w:tcBorders>
            <w:shd w:val="clear" w:color="auto" w:fill="FFFFFF"/>
            <w:textDirection w:val="btLr"/>
          </w:tcPr>
          <w:p w:rsidR="00217C68" w:rsidRPr="008275D2" w:rsidRDefault="00217C68" w:rsidP="00217C68">
            <w:pPr>
              <w:shd w:val="clear" w:color="auto" w:fill="FFFFFF"/>
              <w:autoSpaceDE w:val="0"/>
              <w:autoSpaceDN w:val="0"/>
              <w:adjustRightInd w:val="0"/>
              <w:spacing w:after="0" w:line="240" w:lineRule="auto"/>
              <w:rPr>
                <w:rFonts w:ascii="Times New Roman" w:hAnsi="Times New Roman"/>
                <w:b/>
                <w:bCs/>
                <w:sz w:val="24"/>
                <w:szCs w:val="24"/>
                <w:lang w:val="en-US" w:eastAsia="ru-RU"/>
              </w:rPr>
            </w:pPr>
            <w:r>
              <w:rPr>
                <w:rFonts w:ascii="Times New Roman" w:hAnsi="Times New Roman"/>
                <w:b/>
                <w:bCs/>
                <w:sz w:val="24"/>
                <w:szCs w:val="24"/>
                <w:lang w:eastAsia="ru-RU"/>
              </w:rPr>
              <w:t>-</w:t>
            </w:r>
            <w:r w:rsidRPr="008275D2">
              <w:rPr>
                <w:rFonts w:ascii="Times New Roman" w:hAnsi="Times New Roman"/>
                <w:b/>
                <w:bCs/>
                <w:sz w:val="24"/>
                <w:szCs w:val="24"/>
                <w:lang w:eastAsia="ru-RU"/>
              </w:rPr>
              <w:t>0,486</w:t>
            </w:r>
          </w:p>
        </w:tc>
        <w:tc>
          <w:tcPr>
            <w:tcW w:w="644" w:type="dxa"/>
            <w:gridSpan w:val="2"/>
            <w:tcBorders>
              <w:top w:val="single" w:sz="6" w:space="0" w:color="auto"/>
              <w:left w:val="single" w:sz="6" w:space="0" w:color="auto"/>
              <w:bottom w:val="single" w:sz="4" w:space="0" w:color="auto"/>
              <w:right w:val="single" w:sz="4" w:space="0" w:color="auto"/>
            </w:tcBorders>
            <w:shd w:val="clear" w:color="auto" w:fill="FFFFFF"/>
            <w:textDirection w:val="btLr"/>
          </w:tcPr>
          <w:p w:rsidR="00217C68" w:rsidRPr="008275D2" w:rsidRDefault="00217C68" w:rsidP="00217C68">
            <w:pPr>
              <w:shd w:val="clear" w:color="auto" w:fill="FFFFFF"/>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lang w:eastAsia="ru-RU"/>
              </w:rPr>
              <w:t>-</w:t>
            </w:r>
            <w:r w:rsidRPr="008275D2">
              <w:rPr>
                <w:rFonts w:ascii="Times New Roman" w:hAnsi="Times New Roman"/>
                <w:b/>
                <w:bCs/>
                <w:sz w:val="24"/>
                <w:szCs w:val="24"/>
                <w:lang w:eastAsia="ru-RU"/>
              </w:rPr>
              <w:t>0,613</w:t>
            </w:r>
          </w:p>
        </w:tc>
        <w:tc>
          <w:tcPr>
            <w:tcW w:w="624" w:type="dxa"/>
            <w:tcBorders>
              <w:top w:val="single" w:sz="6" w:space="0" w:color="auto"/>
              <w:left w:val="single" w:sz="4" w:space="0" w:color="auto"/>
              <w:bottom w:val="single" w:sz="4" w:space="0" w:color="auto"/>
              <w:right w:val="single" w:sz="6" w:space="0" w:color="auto"/>
            </w:tcBorders>
            <w:shd w:val="clear" w:color="auto" w:fill="FFFFFF"/>
            <w:textDirection w:val="btLr"/>
          </w:tcPr>
          <w:p w:rsidR="00217C68" w:rsidRPr="008275D2" w:rsidRDefault="00217C68" w:rsidP="00217C68">
            <w:pPr>
              <w:shd w:val="clear" w:color="auto" w:fill="FFFFFF"/>
              <w:autoSpaceDE w:val="0"/>
              <w:autoSpaceDN w:val="0"/>
              <w:adjustRightInd w:val="0"/>
              <w:spacing w:after="0" w:line="240" w:lineRule="auto"/>
              <w:rPr>
                <w:rFonts w:ascii="Times New Roman" w:hAnsi="Times New Roman"/>
                <w:b/>
                <w:bCs/>
                <w:sz w:val="24"/>
                <w:szCs w:val="24"/>
                <w:lang w:val="en-US" w:eastAsia="ru-RU"/>
              </w:rPr>
            </w:pPr>
            <w:r w:rsidRPr="008275D2">
              <w:rPr>
                <w:rFonts w:ascii="Times New Roman" w:hAnsi="Times New Roman"/>
                <w:b/>
                <w:bCs/>
                <w:sz w:val="24"/>
                <w:szCs w:val="24"/>
                <w:lang w:eastAsia="ru-RU"/>
              </w:rPr>
              <w:t>-0,506</w:t>
            </w:r>
          </w:p>
        </w:tc>
        <w:tc>
          <w:tcPr>
            <w:tcW w:w="634" w:type="dxa"/>
            <w:tcBorders>
              <w:top w:val="single" w:sz="6" w:space="0" w:color="auto"/>
              <w:left w:val="single" w:sz="6" w:space="0" w:color="auto"/>
              <w:bottom w:val="single" w:sz="4" w:space="0" w:color="auto"/>
              <w:right w:val="single" w:sz="6" w:space="0" w:color="auto"/>
            </w:tcBorders>
            <w:shd w:val="clear" w:color="auto" w:fill="FFFFFF"/>
            <w:textDirection w:val="btLr"/>
          </w:tcPr>
          <w:p w:rsidR="00217C68" w:rsidRPr="008275D2" w:rsidRDefault="00217C68" w:rsidP="00217C68">
            <w:pPr>
              <w:shd w:val="clear" w:color="auto" w:fill="FFFFFF"/>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lang w:eastAsia="ru-RU"/>
              </w:rPr>
              <w:t>-</w:t>
            </w:r>
            <w:r w:rsidRPr="008275D2">
              <w:rPr>
                <w:rFonts w:ascii="Times New Roman" w:hAnsi="Times New Roman"/>
                <w:b/>
                <w:bCs/>
                <w:sz w:val="24"/>
                <w:szCs w:val="24"/>
                <w:lang w:eastAsia="ru-RU"/>
              </w:rPr>
              <w:t>0,498</w:t>
            </w:r>
          </w:p>
        </w:tc>
        <w:tc>
          <w:tcPr>
            <w:tcW w:w="634" w:type="dxa"/>
            <w:tcBorders>
              <w:top w:val="single" w:sz="6" w:space="0" w:color="auto"/>
              <w:left w:val="single" w:sz="6" w:space="0" w:color="auto"/>
              <w:bottom w:val="single" w:sz="4" w:space="0" w:color="auto"/>
              <w:right w:val="single" w:sz="4" w:space="0" w:color="auto"/>
            </w:tcBorders>
            <w:shd w:val="clear" w:color="auto" w:fill="FFFFFF"/>
            <w:textDirection w:val="btLr"/>
          </w:tcPr>
          <w:p w:rsidR="00217C68" w:rsidRPr="008275D2" w:rsidRDefault="00217C68" w:rsidP="00217C68">
            <w:pPr>
              <w:shd w:val="clear" w:color="auto" w:fill="FFFFFF"/>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lang w:eastAsia="ru-RU"/>
              </w:rPr>
              <w:t>-</w:t>
            </w:r>
            <w:r w:rsidRPr="008275D2">
              <w:rPr>
                <w:rFonts w:ascii="Times New Roman" w:hAnsi="Times New Roman"/>
                <w:b/>
                <w:bCs/>
                <w:sz w:val="24"/>
                <w:szCs w:val="24"/>
                <w:lang w:eastAsia="ru-RU"/>
              </w:rPr>
              <w:t>0,</w:t>
            </w:r>
            <w:r>
              <w:rPr>
                <w:rFonts w:ascii="Times New Roman" w:hAnsi="Times New Roman"/>
                <w:b/>
                <w:bCs/>
                <w:sz w:val="24"/>
                <w:szCs w:val="24"/>
                <w:lang w:eastAsia="ru-RU"/>
              </w:rPr>
              <w:t>4</w:t>
            </w:r>
            <w:r w:rsidRPr="008275D2">
              <w:rPr>
                <w:rFonts w:ascii="Times New Roman" w:hAnsi="Times New Roman"/>
                <w:b/>
                <w:bCs/>
                <w:sz w:val="24"/>
                <w:szCs w:val="24"/>
                <w:lang w:eastAsia="ru-RU"/>
              </w:rPr>
              <w:t>12</w:t>
            </w:r>
          </w:p>
        </w:tc>
        <w:tc>
          <w:tcPr>
            <w:tcW w:w="612" w:type="dxa"/>
            <w:gridSpan w:val="2"/>
            <w:tcBorders>
              <w:top w:val="single" w:sz="6" w:space="0" w:color="auto"/>
              <w:left w:val="single" w:sz="4" w:space="0" w:color="auto"/>
              <w:bottom w:val="single" w:sz="4" w:space="0" w:color="auto"/>
              <w:right w:val="single" w:sz="6" w:space="0" w:color="auto"/>
            </w:tcBorders>
            <w:shd w:val="clear" w:color="auto" w:fill="FFFFFF"/>
            <w:textDirection w:val="btLr"/>
          </w:tcPr>
          <w:p w:rsidR="00217C68" w:rsidRPr="008275D2" w:rsidRDefault="00217C68" w:rsidP="00217C68">
            <w:pPr>
              <w:shd w:val="clear" w:color="auto" w:fill="FFFFFF"/>
              <w:autoSpaceDE w:val="0"/>
              <w:autoSpaceDN w:val="0"/>
              <w:adjustRightInd w:val="0"/>
              <w:spacing w:after="0" w:line="240" w:lineRule="auto"/>
              <w:rPr>
                <w:rFonts w:ascii="Times New Roman" w:hAnsi="Times New Roman"/>
                <w:b/>
                <w:bCs/>
                <w:sz w:val="24"/>
                <w:szCs w:val="24"/>
                <w:lang w:val="en-US" w:eastAsia="ru-RU"/>
              </w:rPr>
            </w:pPr>
            <w:r>
              <w:rPr>
                <w:rFonts w:ascii="Times New Roman" w:hAnsi="Times New Roman"/>
                <w:b/>
                <w:bCs/>
                <w:sz w:val="24"/>
                <w:szCs w:val="24"/>
                <w:lang w:eastAsia="ru-RU"/>
              </w:rPr>
              <w:t>-</w:t>
            </w:r>
            <w:r w:rsidRPr="008275D2">
              <w:rPr>
                <w:rFonts w:ascii="Times New Roman" w:hAnsi="Times New Roman"/>
                <w:b/>
                <w:bCs/>
                <w:sz w:val="24"/>
                <w:szCs w:val="24"/>
                <w:lang w:eastAsia="ru-RU"/>
              </w:rPr>
              <w:t>0,</w:t>
            </w:r>
            <w:r>
              <w:rPr>
                <w:rFonts w:ascii="Times New Roman" w:hAnsi="Times New Roman"/>
                <w:b/>
                <w:bCs/>
                <w:sz w:val="24"/>
                <w:szCs w:val="24"/>
                <w:lang w:eastAsia="ru-RU"/>
              </w:rPr>
              <w:t>4</w:t>
            </w:r>
            <w:r w:rsidRPr="008275D2">
              <w:rPr>
                <w:rFonts w:ascii="Times New Roman" w:hAnsi="Times New Roman"/>
                <w:b/>
                <w:bCs/>
                <w:sz w:val="24"/>
                <w:szCs w:val="24"/>
                <w:lang w:eastAsia="ru-RU"/>
              </w:rPr>
              <w:t>52</w:t>
            </w:r>
          </w:p>
        </w:tc>
      </w:tr>
    </w:tbl>
    <w:p w:rsidR="00217C68" w:rsidRPr="0050140F" w:rsidRDefault="00217C68" w:rsidP="00217C68">
      <w:pPr>
        <w:widowControl w:val="0"/>
        <w:spacing w:after="0" w:line="360" w:lineRule="auto"/>
        <w:ind w:firstLine="851"/>
        <w:jc w:val="both"/>
        <w:rPr>
          <w:rFonts w:ascii="Times New Roman" w:hAnsi="Times New Roman"/>
          <w:bCs/>
          <w:sz w:val="28"/>
          <w:szCs w:val="28"/>
        </w:rPr>
      </w:pPr>
      <w:bookmarkStart w:id="20" w:name="_Hlk93769639"/>
      <w:r w:rsidRPr="0050140F">
        <w:rPr>
          <w:rFonts w:ascii="Times New Roman" w:hAnsi="Times New Roman"/>
          <w:bCs/>
          <w:sz w:val="28"/>
          <w:szCs w:val="28"/>
        </w:rPr>
        <w:lastRenderedPageBreak/>
        <w:t xml:space="preserve">Выявлена прямая корреляционная связь между </w:t>
      </w:r>
      <w:r>
        <w:rPr>
          <w:rFonts w:ascii="Times New Roman" w:hAnsi="Times New Roman"/>
          <w:bCs/>
          <w:sz w:val="28"/>
          <w:szCs w:val="28"/>
        </w:rPr>
        <w:t>высоким уровнем успешности профессиональной самореализации</w:t>
      </w:r>
      <w:r w:rsidRPr="0050140F">
        <w:rPr>
          <w:rFonts w:ascii="Times New Roman" w:hAnsi="Times New Roman"/>
          <w:bCs/>
          <w:sz w:val="28"/>
          <w:szCs w:val="28"/>
        </w:rPr>
        <w:t xml:space="preserve"> и такими психологическими личностными </w:t>
      </w:r>
      <w:r>
        <w:rPr>
          <w:rFonts w:ascii="Times New Roman" w:hAnsi="Times New Roman"/>
          <w:bCs/>
          <w:sz w:val="28"/>
          <w:szCs w:val="28"/>
        </w:rPr>
        <w:t>факторами</w:t>
      </w:r>
      <w:r w:rsidRPr="0050140F">
        <w:rPr>
          <w:rFonts w:ascii="Times New Roman" w:hAnsi="Times New Roman"/>
          <w:bCs/>
          <w:sz w:val="28"/>
          <w:szCs w:val="28"/>
        </w:rPr>
        <w:t xml:space="preserve">, как </w:t>
      </w:r>
    </w:p>
    <w:p w:rsidR="00217C68" w:rsidRPr="0050140F" w:rsidRDefault="00217C68" w:rsidP="00217C68">
      <w:pPr>
        <w:widowControl w:val="0"/>
        <w:spacing w:after="0" w:line="360" w:lineRule="auto"/>
        <w:ind w:firstLine="851"/>
        <w:jc w:val="both"/>
        <w:rPr>
          <w:rFonts w:ascii="Times New Roman" w:hAnsi="Times New Roman"/>
          <w:bCs/>
          <w:sz w:val="28"/>
          <w:szCs w:val="28"/>
        </w:rPr>
      </w:pPr>
      <w:r w:rsidRPr="0050140F">
        <w:rPr>
          <w:rFonts w:ascii="Times New Roman" w:hAnsi="Times New Roman"/>
          <w:bCs/>
          <w:sz w:val="28"/>
          <w:szCs w:val="28"/>
        </w:rPr>
        <w:t xml:space="preserve">- </w:t>
      </w:r>
      <w:r>
        <w:rPr>
          <w:rFonts w:ascii="Times New Roman" w:hAnsi="Times New Roman"/>
          <w:bCs/>
          <w:sz w:val="28"/>
          <w:szCs w:val="28"/>
        </w:rPr>
        <w:t>общая интеральность</w:t>
      </w:r>
      <w:r w:rsidRPr="0050140F">
        <w:rPr>
          <w:rFonts w:ascii="Times New Roman" w:hAnsi="Times New Roman"/>
          <w:bCs/>
          <w:sz w:val="28"/>
          <w:szCs w:val="28"/>
        </w:rPr>
        <w:t xml:space="preserve"> (0,</w:t>
      </w:r>
      <w:r>
        <w:rPr>
          <w:rFonts w:ascii="Times New Roman" w:hAnsi="Times New Roman"/>
          <w:bCs/>
          <w:sz w:val="28"/>
          <w:szCs w:val="28"/>
        </w:rPr>
        <w:t>678</w:t>
      </w:r>
      <w:r w:rsidRPr="0050140F">
        <w:rPr>
          <w:rFonts w:ascii="Times New Roman" w:hAnsi="Times New Roman"/>
          <w:bCs/>
          <w:sz w:val="28"/>
          <w:szCs w:val="28"/>
        </w:rPr>
        <w:t xml:space="preserve"> при </w:t>
      </w:r>
      <w:r w:rsidRPr="0050140F">
        <w:rPr>
          <w:rFonts w:ascii="Times New Roman" w:hAnsi="Times New Roman"/>
          <w:i/>
          <w:iCs/>
          <w:sz w:val="28"/>
          <w:szCs w:val="28"/>
        </w:rPr>
        <w:t>р</w:t>
      </w:r>
      <w:r w:rsidRPr="0050140F">
        <w:rPr>
          <w:rFonts w:ascii="Times New Roman" w:hAnsi="Times New Roman"/>
          <w:sz w:val="28"/>
          <w:szCs w:val="28"/>
        </w:rPr>
        <w:t>&lt; 0,05</w:t>
      </w:r>
      <w:r w:rsidRPr="0050140F">
        <w:rPr>
          <w:rFonts w:ascii="Times New Roman" w:hAnsi="Times New Roman"/>
          <w:bCs/>
          <w:sz w:val="28"/>
          <w:szCs w:val="28"/>
        </w:rPr>
        <w:t xml:space="preserve">); </w:t>
      </w:r>
    </w:p>
    <w:p w:rsidR="00217C68" w:rsidRPr="0050140F" w:rsidRDefault="00217C68" w:rsidP="00217C68">
      <w:pPr>
        <w:widowControl w:val="0"/>
        <w:spacing w:after="0" w:line="360" w:lineRule="auto"/>
        <w:ind w:firstLine="851"/>
        <w:jc w:val="both"/>
        <w:rPr>
          <w:rFonts w:ascii="Times New Roman" w:eastAsia="Times New Roman" w:hAnsi="Times New Roman"/>
          <w:color w:val="000000"/>
          <w:sz w:val="28"/>
          <w:szCs w:val="28"/>
          <w:lang w:eastAsia="ru-RU"/>
        </w:rPr>
      </w:pPr>
      <w:r w:rsidRPr="0050140F">
        <w:rPr>
          <w:rFonts w:ascii="Times New Roman" w:hAnsi="Times New Roman"/>
          <w:bCs/>
          <w:sz w:val="28"/>
          <w:szCs w:val="28"/>
        </w:rPr>
        <w:t>-</w:t>
      </w:r>
      <w:r w:rsidRPr="0050140F">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профессиональная направленность</w:t>
      </w:r>
      <w:r w:rsidRPr="0050140F">
        <w:rPr>
          <w:rFonts w:ascii="Times New Roman" w:eastAsia="Times New Roman" w:hAnsi="Times New Roman"/>
          <w:color w:val="000000"/>
          <w:sz w:val="28"/>
          <w:szCs w:val="28"/>
          <w:lang w:eastAsia="ru-RU"/>
        </w:rPr>
        <w:t xml:space="preserve"> </w:t>
      </w:r>
      <w:r w:rsidRPr="0050140F">
        <w:rPr>
          <w:rFonts w:ascii="Times New Roman" w:hAnsi="Times New Roman"/>
          <w:bCs/>
          <w:sz w:val="28"/>
          <w:szCs w:val="28"/>
        </w:rPr>
        <w:t>(0,</w:t>
      </w:r>
      <w:r>
        <w:rPr>
          <w:rFonts w:ascii="Times New Roman" w:hAnsi="Times New Roman"/>
          <w:bCs/>
          <w:sz w:val="28"/>
          <w:szCs w:val="28"/>
        </w:rPr>
        <w:t>6</w:t>
      </w:r>
      <w:r w:rsidRPr="0050140F">
        <w:rPr>
          <w:rFonts w:ascii="Times New Roman" w:hAnsi="Times New Roman"/>
          <w:bCs/>
          <w:sz w:val="28"/>
          <w:szCs w:val="28"/>
        </w:rPr>
        <w:t xml:space="preserve">09 при </w:t>
      </w:r>
      <w:r w:rsidRPr="0050140F">
        <w:rPr>
          <w:rFonts w:ascii="Times New Roman" w:hAnsi="Times New Roman"/>
          <w:i/>
          <w:iCs/>
          <w:sz w:val="28"/>
          <w:szCs w:val="28"/>
        </w:rPr>
        <w:t>р</w:t>
      </w:r>
      <w:r w:rsidRPr="0050140F">
        <w:rPr>
          <w:rFonts w:ascii="Times New Roman" w:hAnsi="Times New Roman"/>
          <w:sz w:val="28"/>
          <w:szCs w:val="28"/>
        </w:rPr>
        <w:t>&lt; 0,05</w:t>
      </w:r>
      <w:r w:rsidRPr="0050140F">
        <w:rPr>
          <w:rFonts w:ascii="Times New Roman" w:hAnsi="Times New Roman"/>
          <w:bCs/>
          <w:sz w:val="28"/>
          <w:szCs w:val="28"/>
        </w:rPr>
        <w:t>)</w:t>
      </w:r>
      <w:r w:rsidRPr="0050140F">
        <w:rPr>
          <w:rFonts w:ascii="Times New Roman" w:eastAsia="Times New Roman" w:hAnsi="Times New Roman"/>
          <w:color w:val="000000"/>
          <w:sz w:val="28"/>
          <w:szCs w:val="28"/>
          <w:lang w:eastAsia="ru-RU"/>
        </w:rPr>
        <w:t>;</w:t>
      </w:r>
    </w:p>
    <w:p w:rsidR="00217C68" w:rsidRPr="0050140F" w:rsidRDefault="00217C68" w:rsidP="00217C68">
      <w:pPr>
        <w:widowControl w:val="0"/>
        <w:spacing w:after="0" w:line="360" w:lineRule="auto"/>
        <w:ind w:firstLine="851"/>
        <w:jc w:val="both"/>
        <w:rPr>
          <w:rFonts w:ascii="Times New Roman" w:eastAsia="Times New Roman" w:hAnsi="Times New Roman"/>
          <w:color w:val="000000"/>
          <w:sz w:val="28"/>
          <w:szCs w:val="28"/>
          <w:lang w:eastAsia="ru-RU"/>
        </w:rPr>
      </w:pPr>
      <w:r w:rsidRPr="0050140F">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профессиональная подготовленность</w:t>
      </w:r>
      <w:r w:rsidRPr="0050140F">
        <w:rPr>
          <w:rFonts w:ascii="Times New Roman" w:eastAsia="Times New Roman" w:hAnsi="Times New Roman"/>
          <w:color w:val="000000"/>
          <w:sz w:val="28"/>
          <w:szCs w:val="28"/>
          <w:lang w:eastAsia="ru-RU"/>
        </w:rPr>
        <w:t xml:space="preserve"> </w:t>
      </w:r>
      <w:r w:rsidRPr="0050140F">
        <w:rPr>
          <w:rFonts w:ascii="Times New Roman" w:hAnsi="Times New Roman"/>
          <w:bCs/>
          <w:sz w:val="28"/>
          <w:szCs w:val="28"/>
        </w:rPr>
        <w:t xml:space="preserve">(0,567 при </w:t>
      </w:r>
      <w:r w:rsidRPr="0050140F">
        <w:rPr>
          <w:rFonts w:ascii="Times New Roman" w:hAnsi="Times New Roman"/>
          <w:i/>
          <w:iCs/>
          <w:sz w:val="28"/>
          <w:szCs w:val="28"/>
        </w:rPr>
        <w:t>р</w:t>
      </w:r>
      <w:r w:rsidRPr="0050140F">
        <w:rPr>
          <w:rFonts w:ascii="Times New Roman" w:hAnsi="Times New Roman"/>
          <w:sz w:val="28"/>
          <w:szCs w:val="28"/>
        </w:rPr>
        <w:t>&lt; 0,05</w:t>
      </w:r>
      <w:r w:rsidRPr="0050140F">
        <w:rPr>
          <w:rFonts w:ascii="Times New Roman" w:hAnsi="Times New Roman"/>
          <w:bCs/>
          <w:sz w:val="28"/>
          <w:szCs w:val="28"/>
        </w:rPr>
        <w:t>)</w:t>
      </w:r>
      <w:r w:rsidRPr="0050140F">
        <w:rPr>
          <w:rFonts w:ascii="Times New Roman" w:eastAsia="Times New Roman" w:hAnsi="Times New Roman"/>
          <w:color w:val="000000"/>
          <w:sz w:val="28"/>
          <w:szCs w:val="28"/>
          <w:lang w:eastAsia="ru-RU"/>
        </w:rPr>
        <w:t>;</w:t>
      </w:r>
    </w:p>
    <w:p w:rsidR="00217C68" w:rsidRPr="0050140F" w:rsidRDefault="00217C68" w:rsidP="00217C68">
      <w:pPr>
        <w:widowControl w:val="0"/>
        <w:spacing w:after="0" w:line="360" w:lineRule="auto"/>
        <w:ind w:firstLine="851"/>
        <w:jc w:val="both"/>
        <w:rPr>
          <w:rFonts w:ascii="Times New Roman" w:eastAsia="Times New Roman" w:hAnsi="Times New Roman"/>
          <w:color w:val="000000"/>
          <w:sz w:val="28"/>
          <w:szCs w:val="28"/>
          <w:lang w:eastAsia="ru-RU"/>
        </w:rPr>
      </w:pPr>
      <w:r w:rsidRPr="0050140F">
        <w:rPr>
          <w:rFonts w:ascii="Times New Roman" w:eastAsia="Times New Roman" w:hAnsi="Times New Roman"/>
          <w:color w:val="000000"/>
          <w:sz w:val="28"/>
          <w:szCs w:val="28"/>
          <w:lang w:eastAsia="ru-RU"/>
        </w:rPr>
        <w:t>- эмоциональн</w:t>
      </w:r>
      <w:r>
        <w:rPr>
          <w:rFonts w:ascii="Times New Roman" w:eastAsia="Times New Roman" w:hAnsi="Times New Roman"/>
          <w:color w:val="000000"/>
          <w:sz w:val="28"/>
          <w:szCs w:val="28"/>
          <w:lang w:eastAsia="ru-RU"/>
        </w:rPr>
        <w:t>о-моторная</w:t>
      </w:r>
      <w:r w:rsidRPr="0050140F">
        <w:rPr>
          <w:rFonts w:ascii="Times New Roman" w:eastAsia="Times New Roman" w:hAnsi="Times New Roman"/>
          <w:color w:val="000000"/>
          <w:sz w:val="28"/>
          <w:szCs w:val="28"/>
          <w:lang w:eastAsia="ru-RU"/>
        </w:rPr>
        <w:t xml:space="preserve"> устойчивость </w:t>
      </w:r>
      <w:r w:rsidRPr="0050140F">
        <w:rPr>
          <w:rFonts w:ascii="Times New Roman" w:hAnsi="Times New Roman"/>
          <w:bCs/>
          <w:sz w:val="28"/>
          <w:szCs w:val="28"/>
        </w:rPr>
        <w:t xml:space="preserve">(0,563 при </w:t>
      </w:r>
      <w:r w:rsidRPr="0050140F">
        <w:rPr>
          <w:rFonts w:ascii="Times New Roman" w:hAnsi="Times New Roman"/>
          <w:i/>
          <w:iCs/>
          <w:sz w:val="28"/>
          <w:szCs w:val="28"/>
        </w:rPr>
        <w:t>р</w:t>
      </w:r>
      <w:r w:rsidRPr="0050140F">
        <w:rPr>
          <w:rFonts w:ascii="Times New Roman" w:hAnsi="Times New Roman"/>
          <w:sz w:val="28"/>
          <w:szCs w:val="28"/>
        </w:rPr>
        <w:t>&lt; 0,05</w:t>
      </w:r>
      <w:r w:rsidRPr="0050140F">
        <w:rPr>
          <w:rFonts w:ascii="Times New Roman" w:hAnsi="Times New Roman"/>
          <w:bCs/>
          <w:sz w:val="28"/>
          <w:szCs w:val="28"/>
        </w:rPr>
        <w:t>)</w:t>
      </w:r>
      <w:r w:rsidRPr="0050140F">
        <w:rPr>
          <w:rFonts w:ascii="Times New Roman" w:eastAsia="Times New Roman" w:hAnsi="Times New Roman"/>
          <w:color w:val="000000"/>
          <w:sz w:val="28"/>
          <w:szCs w:val="28"/>
          <w:lang w:eastAsia="ru-RU"/>
        </w:rPr>
        <w:t>;</w:t>
      </w:r>
    </w:p>
    <w:p w:rsidR="00217C68" w:rsidRPr="0050140F" w:rsidRDefault="00217C68" w:rsidP="00217C68">
      <w:pPr>
        <w:widowControl w:val="0"/>
        <w:spacing w:after="0" w:line="360" w:lineRule="auto"/>
        <w:ind w:firstLine="851"/>
        <w:jc w:val="both"/>
        <w:rPr>
          <w:rFonts w:ascii="Times New Roman" w:eastAsia="Times New Roman" w:hAnsi="Times New Roman"/>
          <w:color w:val="000000"/>
          <w:sz w:val="28"/>
          <w:szCs w:val="28"/>
          <w:lang w:eastAsia="ru-RU"/>
        </w:rPr>
      </w:pPr>
      <w:r w:rsidRPr="0050140F">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стеничность эмоций</w:t>
      </w:r>
      <w:r w:rsidRPr="0050140F">
        <w:rPr>
          <w:rFonts w:ascii="Times New Roman" w:eastAsia="Times New Roman" w:hAnsi="Times New Roman"/>
          <w:color w:val="000000"/>
          <w:sz w:val="28"/>
          <w:szCs w:val="28"/>
          <w:lang w:eastAsia="ru-RU"/>
        </w:rPr>
        <w:t xml:space="preserve"> </w:t>
      </w:r>
      <w:r w:rsidRPr="0050140F">
        <w:rPr>
          <w:rFonts w:ascii="Times New Roman" w:hAnsi="Times New Roman"/>
          <w:bCs/>
          <w:sz w:val="28"/>
          <w:szCs w:val="28"/>
        </w:rPr>
        <w:t xml:space="preserve">(0,51 при </w:t>
      </w:r>
      <w:r w:rsidRPr="0050140F">
        <w:rPr>
          <w:rFonts w:ascii="Times New Roman" w:hAnsi="Times New Roman"/>
          <w:i/>
          <w:iCs/>
          <w:sz w:val="28"/>
          <w:szCs w:val="28"/>
        </w:rPr>
        <w:t>р</w:t>
      </w:r>
      <w:r w:rsidRPr="0050140F">
        <w:rPr>
          <w:rFonts w:ascii="Times New Roman" w:hAnsi="Times New Roman"/>
          <w:sz w:val="28"/>
          <w:szCs w:val="28"/>
        </w:rPr>
        <w:t>&lt; 0,05</w:t>
      </w:r>
      <w:r w:rsidRPr="0050140F">
        <w:rPr>
          <w:rFonts w:ascii="Times New Roman" w:hAnsi="Times New Roman"/>
          <w:bCs/>
          <w:sz w:val="28"/>
          <w:szCs w:val="28"/>
        </w:rPr>
        <w:t>)</w:t>
      </w:r>
      <w:r w:rsidRPr="0050140F">
        <w:rPr>
          <w:rFonts w:ascii="Times New Roman" w:eastAsia="Times New Roman" w:hAnsi="Times New Roman"/>
          <w:color w:val="000000"/>
          <w:sz w:val="28"/>
          <w:szCs w:val="28"/>
          <w:lang w:eastAsia="ru-RU"/>
        </w:rPr>
        <w:t>;</w:t>
      </w:r>
    </w:p>
    <w:p w:rsidR="00217C68" w:rsidRPr="0050140F" w:rsidRDefault="00217C68" w:rsidP="00217C68">
      <w:pPr>
        <w:widowControl w:val="0"/>
        <w:spacing w:after="0" w:line="360" w:lineRule="auto"/>
        <w:ind w:firstLine="851"/>
        <w:jc w:val="both"/>
        <w:rPr>
          <w:rFonts w:ascii="Times New Roman" w:eastAsia="Times New Roman" w:hAnsi="Times New Roman"/>
          <w:color w:val="000000"/>
          <w:sz w:val="28"/>
          <w:szCs w:val="28"/>
          <w:lang w:eastAsia="ru-RU"/>
        </w:rPr>
      </w:pPr>
      <w:r w:rsidRPr="0050140F">
        <w:rPr>
          <w:rFonts w:ascii="Times New Roman" w:eastAsia="Times New Roman" w:hAnsi="Times New Roman"/>
          <w:color w:val="000000"/>
          <w:sz w:val="28"/>
          <w:szCs w:val="28"/>
          <w:lang w:eastAsia="ru-RU"/>
        </w:rPr>
        <w:t xml:space="preserve">- </w:t>
      </w:r>
      <w:r>
        <w:rPr>
          <w:rFonts w:ascii="Times New Roman" w:hAnsi="Times New Roman"/>
          <w:sz w:val="28"/>
          <w:szCs w:val="28"/>
        </w:rPr>
        <w:t>внимательность</w:t>
      </w:r>
      <w:r w:rsidRPr="0050140F">
        <w:rPr>
          <w:rFonts w:ascii="Times New Roman" w:eastAsia="Times New Roman" w:hAnsi="Times New Roman"/>
          <w:color w:val="000000"/>
          <w:sz w:val="28"/>
          <w:szCs w:val="28"/>
          <w:lang w:eastAsia="ru-RU"/>
        </w:rPr>
        <w:t xml:space="preserve"> </w:t>
      </w:r>
      <w:r w:rsidRPr="0050140F">
        <w:rPr>
          <w:rFonts w:ascii="Times New Roman" w:hAnsi="Times New Roman"/>
          <w:bCs/>
          <w:sz w:val="28"/>
          <w:szCs w:val="28"/>
        </w:rPr>
        <w:t>(0,</w:t>
      </w:r>
      <w:r>
        <w:rPr>
          <w:rFonts w:ascii="Times New Roman" w:hAnsi="Times New Roman"/>
          <w:bCs/>
          <w:sz w:val="28"/>
          <w:szCs w:val="28"/>
        </w:rPr>
        <w:t>65</w:t>
      </w:r>
      <w:r w:rsidRPr="0050140F">
        <w:rPr>
          <w:rFonts w:ascii="Times New Roman" w:hAnsi="Times New Roman"/>
          <w:bCs/>
          <w:sz w:val="28"/>
          <w:szCs w:val="28"/>
        </w:rPr>
        <w:t xml:space="preserve">6 при </w:t>
      </w:r>
      <w:r w:rsidRPr="0050140F">
        <w:rPr>
          <w:rFonts w:ascii="Times New Roman" w:hAnsi="Times New Roman"/>
          <w:i/>
          <w:iCs/>
          <w:sz w:val="28"/>
          <w:szCs w:val="28"/>
        </w:rPr>
        <w:t>р</w:t>
      </w:r>
      <w:r w:rsidRPr="0050140F">
        <w:rPr>
          <w:rFonts w:ascii="Times New Roman" w:hAnsi="Times New Roman"/>
          <w:sz w:val="28"/>
          <w:szCs w:val="28"/>
        </w:rPr>
        <w:t>&lt; 0,05</w:t>
      </w:r>
      <w:r w:rsidRPr="0050140F">
        <w:rPr>
          <w:rFonts w:ascii="Times New Roman" w:hAnsi="Times New Roman"/>
          <w:bCs/>
          <w:sz w:val="28"/>
          <w:szCs w:val="28"/>
        </w:rPr>
        <w:t>)</w:t>
      </w:r>
      <w:r w:rsidRPr="0050140F">
        <w:rPr>
          <w:rFonts w:ascii="Times New Roman" w:eastAsia="Times New Roman" w:hAnsi="Times New Roman"/>
          <w:color w:val="000000"/>
          <w:sz w:val="28"/>
          <w:szCs w:val="28"/>
          <w:lang w:eastAsia="ru-RU"/>
        </w:rPr>
        <w:t>;</w:t>
      </w:r>
    </w:p>
    <w:p w:rsidR="00217C68" w:rsidRPr="0050140F" w:rsidRDefault="00217C68" w:rsidP="00217C68">
      <w:pPr>
        <w:widowControl w:val="0"/>
        <w:spacing w:after="0" w:line="360" w:lineRule="auto"/>
        <w:ind w:firstLine="851"/>
        <w:jc w:val="both"/>
        <w:rPr>
          <w:rFonts w:ascii="Times New Roman" w:eastAsia="Times New Roman" w:hAnsi="Times New Roman"/>
          <w:color w:val="000000"/>
          <w:sz w:val="28"/>
          <w:szCs w:val="28"/>
          <w:lang w:eastAsia="ru-RU"/>
        </w:rPr>
      </w:pPr>
      <w:r w:rsidRPr="0050140F">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продуктивность памяти</w:t>
      </w:r>
      <w:r w:rsidRPr="0050140F">
        <w:rPr>
          <w:rFonts w:ascii="Times New Roman" w:eastAsia="Times New Roman" w:hAnsi="Times New Roman"/>
          <w:color w:val="000000"/>
          <w:sz w:val="28"/>
          <w:szCs w:val="28"/>
          <w:lang w:eastAsia="ru-RU"/>
        </w:rPr>
        <w:t xml:space="preserve"> </w:t>
      </w:r>
      <w:r w:rsidRPr="0050140F">
        <w:rPr>
          <w:rFonts w:ascii="Times New Roman" w:hAnsi="Times New Roman"/>
          <w:bCs/>
          <w:sz w:val="28"/>
          <w:szCs w:val="28"/>
        </w:rPr>
        <w:t>(0,</w:t>
      </w:r>
      <w:r>
        <w:rPr>
          <w:rFonts w:ascii="Times New Roman" w:hAnsi="Times New Roman"/>
          <w:bCs/>
          <w:sz w:val="28"/>
          <w:szCs w:val="28"/>
        </w:rPr>
        <w:t>612</w:t>
      </w:r>
      <w:r w:rsidRPr="0050140F">
        <w:rPr>
          <w:rFonts w:ascii="Times New Roman" w:hAnsi="Times New Roman"/>
          <w:bCs/>
          <w:sz w:val="28"/>
          <w:szCs w:val="28"/>
        </w:rPr>
        <w:t xml:space="preserve"> при </w:t>
      </w:r>
      <w:r w:rsidRPr="0050140F">
        <w:rPr>
          <w:rFonts w:ascii="Times New Roman" w:hAnsi="Times New Roman"/>
          <w:i/>
          <w:iCs/>
          <w:sz w:val="28"/>
          <w:szCs w:val="28"/>
        </w:rPr>
        <w:t>р</w:t>
      </w:r>
      <w:r w:rsidRPr="0050140F">
        <w:rPr>
          <w:rFonts w:ascii="Times New Roman" w:hAnsi="Times New Roman"/>
          <w:sz w:val="28"/>
          <w:szCs w:val="28"/>
        </w:rPr>
        <w:t>&lt; 0,05</w:t>
      </w:r>
      <w:r w:rsidRPr="0050140F">
        <w:rPr>
          <w:rFonts w:ascii="Times New Roman" w:hAnsi="Times New Roman"/>
          <w:bCs/>
          <w:sz w:val="28"/>
          <w:szCs w:val="28"/>
        </w:rPr>
        <w:t>)</w:t>
      </w:r>
      <w:r w:rsidRPr="0050140F">
        <w:rPr>
          <w:rFonts w:ascii="Times New Roman" w:eastAsia="Times New Roman" w:hAnsi="Times New Roman"/>
          <w:color w:val="000000"/>
          <w:sz w:val="28"/>
          <w:szCs w:val="28"/>
          <w:lang w:eastAsia="ru-RU"/>
        </w:rPr>
        <w:t>;</w:t>
      </w:r>
    </w:p>
    <w:p w:rsidR="00217C68" w:rsidRDefault="00217C68" w:rsidP="00217C68">
      <w:pPr>
        <w:widowControl w:val="0"/>
        <w:spacing w:after="0" w:line="360" w:lineRule="auto"/>
        <w:ind w:firstLine="851"/>
        <w:jc w:val="both"/>
        <w:rPr>
          <w:rFonts w:ascii="Times New Roman" w:eastAsia="Times New Roman" w:hAnsi="Times New Roman"/>
          <w:color w:val="000000"/>
          <w:sz w:val="28"/>
          <w:szCs w:val="28"/>
          <w:lang w:eastAsia="ru-RU"/>
        </w:rPr>
      </w:pPr>
      <w:r w:rsidRPr="0050140F">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критичность мышления</w:t>
      </w:r>
      <w:r w:rsidRPr="0050140F">
        <w:rPr>
          <w:rFonts w:ascii="Times New Roman" w:eastAsia="Times New Roman" w:hAnsi="Times New Roman"/>
          <w:color w:val="000000"/>
          <w:sz w:val="28"/>
          <w:szCs w:val="28"/>
          <w:lang w:eastAsia="ru-RU"/>
        </w:rPr>
        <w:t xml:space="preserve"> </w:t>
      </w:r>
      <w:r w:rsidRPr="0050140F">
        <w:rPr>
          <w:rFonts w:ascii="Times New Roman" w:hAnsi="Times New Roman"/>
          <w:bCs/>
          <w:sz w:val="28"/>
          <w:szCs w:val="28"/>
        </w:rPr>
        <w:t>(0,54</w:t>
      </w:r>
      <w:r>
        <w:rPr>
          <w:rFonts w:ascii="Times New Roman" w:hAnsi="Times New Roman"/>
          <w:bCs/>
          <w:sz w:val="28"/>
          <w:szCs w:val="28"/>
        </w:rPr>
        <w:t>6</w:t>
      </w:r>
      <w:r w:rsidRPr="0050140F">
        <w:rPr>
          <w:rFonts w:ascii="Times New Roman" w:hAnsi="Times New Roman"/>
          <w:bCs/>
          <w:sz w:val="28"/>
          <w:szCs w:val="28"/>
        </w:rPr>
        <w:t xml:space="preserve"> при </w:t>
      </w:r>
      <w:r w:rsidRPr="0050140F">
        <w:rPr>
          <w:rFonts w:ascii="Times New Roman" w:hAnsi="Times New Roman"/>
          <w:i/>
          <w:iCs/>
          <w:sz w:val="28"/>
          <w:szCs w:val="28"/>
        </w:rPr>
        <w:t>р</w:t>
      </w:r>
      <w:r w:rsidRPr="0050140F">
        <w:rPr>
          <w:rFonts w:ascii="Times New Roman" w:hAnsi="Times New Roman"/>
          <w:sz w:val="28"/>
          <w:szCs w:val="28"/>
        </w:rPr>
        <w:t>&lt; 0,05</w:t>
      </w:r>
      <w:r w:rsidRPr="0050140F">
        <w:rPr>
          <w:rFonts w:ascii="Times New Roman" w:hAnsi="Times New Roman"/>
          <w:bCs/>
          <w:sz w:val="28"/>
          <w:szCs w:val="28"/>
        </w:rPr>
        <w:t>)</w:t>
      </w:r>
      <w:r>
        <w:rPr>
          <w:rFonts w:ascii="Times New Roman" w:eastAsia="Times New Roman" w:hAnsi="Times New Roman"/>
          <w:color w:val="000000"/>
          <w:sz w:val="28"/>
          <w:szCs w:val="28"/>
          <w:lang w:eastAsia="ru-RU"/>
        </w:rPr>
        <w:t>;</w:t>
      </w:r>
    </w:p>
    <w:p w:rsidR="00217C68" w:rsidRDefault="00217C68" w:rsidP="00217C68">
      <w:pPr>
        <w:widowControl w:val="0"/>
        <w:spacing w:after="0" w:line="360" w:lineRule="auto"/>
        <w:ind w:firstLine="85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сообразительность </w:t>
      </w:r>
      <w:r w:rsidRPr="00611E92">
        <w:rPr>
          <w:rFonts w:ascii="Times New Roman" w:eastAsia="Times New Roman" w:hAnsi="Times New Roman"/>
          <w:bCs/>
          <w:color w:val="000000"/>
          <w:sz w:val="28"/>
          <w:szCs w:val="28"/>
          <w:lang w:eastAsia="ru-RU"/>
        </w:rPr>
        <w:t>(0,</w:t>
      </w:r>
      <w:r>
        <w:rPr>
          <w:rFonts w:ascii="Times New Roman" w:eastAsia="Times New Roman" w:hAnsi="Times New Roman"/>
          <w:bCs/>
          <w:color w:val="000000"/>
          <w:sz w:val="28"/>
          <w:szCs w:val="28"/>
          <w:lang w:eastAsia="ru-RU"/>
        </w:rPr>
        <w:t>459</w:t>
      </w:r>
      <w:r w:rsidRPr="00611E92">
        <w:rPr>
          <w:rFonts w:ascii="Times New Roman" w:eastAsia="Times New Roman" w:hAnsi="Times New Roman"/>
          <w:bCs/>
          <w:color w:val="000000"/>
          <w:sz w:val="28"/>
          <w:szCs w:val="28"/>
          <w:lang w:eastAsia="ru-RU"/>
        </w:rPr>
        <w:t xml:space="preserve"> при </w:t>
      </w:r>
      <w:r w:rsidRPr="00611E92">
        <w:rPr>
          <w:rFonts w:ascii="Times New Roman" w:eastAsia="Times New Roman" w:hAnsi="Times New Roman"/>
          <w:i/>
          <w:iCs/>
          <w:color w:val="000000"/>
          <w:sz w:val="28"/>
          <w:szCs w:val="28"/>
          <w:lang w:eastAsia="ru-RU"/>
        </w:rPr>
        <w:t>р</w:t>
      </w:r>
      <w:r w:rsidRPr="00611E92">
        <w:rPr>
          <w:rFonts w:ascii="Times New Roman" w:eastAsia="Times New Roman" w:hAnsi="Times New Roman"/>
          <w:color w:val="000000"/>
          <w:sz w:val="28"/>
          <w:szCs w:val="28"/>
          <w:lang w:eastAsia="ru-RU"/>
        </w:rPr>
        <w:t>&lt; 0,05</w:t>
      </w:r>
      <w:r w:rsidRPr="00611E92">
        <w:rPr>
          <w:rFonts w:ascii="Times New Roman" w:eastAsia="Times New Roman" w:hAnsi="Times New Roman"/>
          <w:bCs/>
          <w:color w:val="000000"/>
          <w:sz w:val="28"/>
          <w:szCs w:val="28"/>
          <w:lang w:eastAsia="ru-RU"/>
        </w:rPr>
        <w:t>)</w:t>
      </w:r>
      <w:r w:rsidRPr="00611E92">
        <w:rPr>
          <w:rFonts w:ascii="Times New Roman" w:eastAsia="Times New Roman" w:hAnsi="Times New Roman"/>
          <w:color w:val="000000"/>
          <w:sz w:val="28"/>
          <w:szCs w:val="28"/>
          <w:lang w:eastAsia="ru-RU"/>
        </w:rPr>
        <w:t>;</w:t>
      </w:r>
    </w:p>
    <w:p w:rsidR="00217C68" w:rsidRPr="0051525E" w:rsidRDefault="00217C68" w:rsidP="00217C68">
      <w:pPr>
        <w:widowControl w:val="0"/>
        <w:spacing w:after="0" w:line="360" w:lineRule="auto"/>
        <w:ind w:firstLine="85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воля (</w:t>
      </w:r>
      <w:r w:rsidRPr="0051525E">
        <w:rPr>
          <w:rFonts w:ascii="Times New Roman" w:eastAsia="Times New Roman" w:hAnsi="Times New Roman"/>
          <w:bCs/>
          <w:color w:val="000000"/>
          <w:sz w:val="28"/>
          <w:szCs w:val="28"/>
          <w:lang w:eastAsia="ru-RU"/>
        </w:rPr>
        <w:t>0,</w:t>
      </w:r>
      <w:r>
        <w:rPr>
          <w:rFonts w:ascii="Times New Roman" w:eastAsia="Times New Roman" w:hAnsi="Times New Roman"/>
          <w:bCs/>
          <w:color w:val="000000"/>
          <w:sz w:val="28"/>
          <w:szCs w:val="28"/>
          <w:lang w:eastAsia="ru-RU"/>
        </w:rPr>
        <w:t>411</w:t>
      </w:r>
      <w:r w:rsidRPr="0051525E">
        <w:rPr>
          <w:rFonts w:ascii="Times New Roman" w:eastAsia="Times New Roman" w:hAnsi="Times New Roman"/>
          <w:bCs/>
          <w:color w:val="000000"/>
          <w:sz w:val="28"/>
          <w:szCs w:val="28"/>
          <w:lang w:eastAsia="ru-RU"/>
        </w:rPr>
        <w:t xml:space="preserve"> при </w:t>
      </w:r>
      <w:r w:rsidRPr="0051525E">
        <w:rPr>
          <w:rFonts w:ascii="Times New Roman" w:eastAsia="Times New Roman" w:hAnsi="Times New Roman"/>
          <w:i/>
          <w:iCs/>
          <w:color w:val="000000"/>
          <w:sz w:val="28"/>
          <w:szCs w:val="28"/>
          <w:lang w:eastAsia="ru-RU"/>
        </w:rPr>
        <w:t>р</w:t>
      </w:r>
      <w:r w:rsidRPr="0051525E">
        <w:rPr>
          <w:rFonts w:ascii="Times New Roman" w:eastAsia="Times New Roman" w:hAnsi="Times New Roman"/>
          <w:color w:val="000000"/>
          <w:sz w:val="28"/>
          <w:szCs w:val="28"/>
          <w:lang w:eastAsia="ru-RU"/>
        </w:rPr>
        <w:t>&lt; 0,05</w:t>
      </w:r>
      <w:r w:rsidRPr="0051525E">
        <w:rPr>
          <w:rFonts w:ascii="Times New Roman" w:eastAsia="Times New Roman" w:hAnsi="Times New Roman"/>
          <w:bCs/>
          <w:color w:val="000000"/>
          <w:sz w:val="28"/>
          <w:szCs w:val="28"/>
          <w:lang w:eastAsia="ru-RU"/>
        </w:rPr>
        <w:t>)</w:t>
      </w:r>
      <w:r w:rsidRPr="0051525E">
        <w:rPr>
          <w:rFonts w:ascii="Times New Roman" w:eastAsia="Times New Roman" w:hAnsi="Times New Roman"/>
          <w:color w:val="000000"/>
          <w:sz w:val="28"/>
          <w:szCs w:val="28"/>
          <w:lang w:eastAsia="ru-RU"/>
        </w:rPr>
        <w:t>;</w:t>
      </w:r>
    </w:p>
    <w:p w:rsidR="00217C68" w:rsidRDefault="00217C68" w:rsidP="00217C68">
      <w:pPr>
        <w:widowControl w:val="0"/>
        <w:spacing w:after="0" w:line="360" w:lineRule="auto"/>
        <w:ind w:firstLine="85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дисциплинированность </w:t>
      </w:r>
      <w:r w:rsidRPr="0051525E">
        <w:rPr>
          <w:rFonts w:ascii="Times New Roman" w:eastAsia="Times New Roman" w:hAnsi="Times New Roman"/>
          <w:bCs/>
          <w:color w:val="000000"/>
          <w:sz w:val="28"/>
          <w:szCs w:val="28"/>
          <w:lang w:eastAsia="ru-RU"/>
        </w:rPr>
        <w:t>(0,</w:t>
      </w:r>
      <w:r>
        <w:rPr>
          <w:rFonts w:ascii="Times New Roman" w:eastAsia="Times New Roman" w:hAnsi="Times New Roman"/>
          <w:bCs/>
          <w:color w:val="000000"/>
          <w:sz w:val="28"/>
          <w:szCs w:val="28"/>
          <w:lang w:eastAsia="ru-RU"/>
        </w:rPr>
        <w:t>451</w:t>
      </w:r>
      <w:r w:rsidRPr="0051525E">
        <w:rPr>
          <w:rFonts w:ascii="Times New Roman" w:eastAsia="Times New Roman" w:hAnsi="Times New Roman"/>
          <w:bCs/>
          <w:color w:val="000000"/>
          <w:sz w:val="28"/>
          <w:szCs w:val="28"/>
          <w:lang w:eastAsia="ru-RU"/>
        </w:rPr>
        <w:t xml:space="preserve"> при </w:t>
      </w:r>
      <w:r w:rsidRPr="0051525E">
        <w:rPr>
          <w:rFonts w:ascii="Times New Roman" w:eastAsia="Times New Roman" w:hAnsi="Times New Roman"/>
          <w:i/>
          <w:iCs/>
          <w:color w:val="000000"/>
          <w:sz w:val="28"/>
          <w:szCs w:val="28"/>
          <w:lang w:eastAsia="ru-RU"/>
        </w:rPr>
        <w:t>р</w:t>
      </w:r>
      <w:r w:rsidRPr="0051525E">
        <w:rPr>
          <w:rFonts w:ascii="Times New Roman" w:eastAsia="Times New Roman" w:hAnsi="Times New Roman"/>
          <w:color w:val="000000"/>
          <w:sz w:val="28"/>
          <w:szCs w:val="28"/>
          <w:lang w:eastAsia="ru-RU"/>
        </w:rPr>
        <w:t>&lt; 0,05</w:t>
      </w:r>
      <w:r w:rsidRPr="0051525E">
        <w:rPr>
          <w:rFonts w:ascii="Times New Roman" w:eastAsia="Times New Roman" w:hAnsi="Times New Roman"/>
          <w:bCs/>
          <w:color w:val="000000"/>
          <w:sz w:val="28"/>
          <w:szCs w:val="28"/>
          <w:lang w:eastAsia="ru-RU"/>
        </w:rPr>
        <w:t>)</w:t>
      </w:r>
      <w:r>
        <w:rPr>
          <w:rFonts w:ascii="Times New Roman" w:eastAsia="Times New Roman" w:hAnsi="Times New Roman"/>
          <w:color w:val="000000"/>
          <w:sz w:val="28"/>
          <w:szCs w:val="28"/>
          <w:lang w:eastAsia="ru-RU"/>
        </w:rPr>
        <w:t>.</w:t>
      </w:r>
    </w:p>
    <w:bookmarkEnd w:id="20"/>
    <w:p w:rsidR="00217C68" w:rsidRPr="0050140F" w:rsidRDefault="00217C68" w:rsidP="00217C68">
      <w:pPr>
        <w:widowControl w:val="0"/>
        <w:spacing w:after="0" w:line="360" w:lineRule="auto"/>
        <w:ind w:firstLine="851"/>
        <w:jc w:val="both"/>
        <w:rPr>
          <w:rFonts w:ascii="Times New Roman" w:hAnsi="Times New Roman"/>
          <w:bCs/>
          <w:sz w:val="28"/>
          <w:szCs w:val="28"/>
        </w:rPr>
      </w:pPr>
      <w:r w:rsidRPr="0050140F">
        <w:rPr>
          <w:rFonts w:ascii="Times New Roman" w:hAnsi="Times New Roman"/>
          <w:bCs/>
          <w:sz w:val="28"/>
          <w:szCs w:val="28"/>
        </w:rPr>
        <w:t xml:space="preserve">Выявлена обратная корреляционная связь между </w:t>
      </w:r>
      <w:r>
        <w:rPr>
          <w:rFonts w:ascii="Times New Roman" w:hAnsi="Times New Roman"/>
          <w:bCs/>
          <w:sz w:val="28"/>
          <w:szCs w:val="28"/>
        </w:rPr>
        <w:t>высоким уровнем успешности профессиональной самореализации</w:t>
      </w:r>
      <w:r w:rsidRPr="0050140F">
        <w:rPr>
          <w:rFonts w:ascii="Times New Roman" w:hAnsi="Times New Roman"/>
          <w:bCs/>
          <w:sz w:val="28"/>
          <w:szCs w:val="28"/>
        </w:rPr>
        <w:t xml:space="preserve"> и такими психологическими личностными </w:t>
      </w:r>
      <w:r>
        <w:rPr>
          <w:rFonts w:ascii="Times New Roman" w:hAnsi="Times New Roman"/>
          <w:bCs/>
          <w:sz w:val="28"/>
          <w:szCs w:val="28"/>
        </w:rPr>
        <w:t>факторами</w:t>
      </w:r>
      <w:r w:rsidRPr="0050140F">
        <w:rPr>
          <w:rFonts w:ascii="Times New Roman" w:hAnsi="Times New Roman"/>
          <w:bCs/>
          <w:sz w:val="28"/>
          <w:szCs w:val="28"/>
        </w:rPr>
        <w:t xml:space="preserve">, как </w:t>
      </w:r>
      <w:r>
        <w:rPr>
          <w:rFonts w:ascii="Times New Roman" w:hAnsi="Times New Roman"/>
          <w:bCs/>
          <w:sz w:val="28"/>
          <w:szCs w:val="28"/>
        </w:rPr>
        <w:t>экстернальность</w:t>
      </w:r>
      <w:r w:rsidRPr="0050140F">
        <w:rPr>
          <w:rFonts w:ascii="Times New Roman" w:hAnsi="Times New Roman"/>
          <w:bCs/>
          <w:sz w:val="28"/>
          <w:szCs w:val="28"/>
        </w:rPr>
        <w:t xml:space="preserve"> (-0,</w:t>
      </w:r>
      <w:r>
        <w:rPr>
          <w:rFonts w:ascii="Times New Roman" w:hAnsi="Times New Roman"/>
          <w:bCs/>
          <w:sz w:val="28"/>
          <w:szCs w:val="28"/>
        </w:rPr>
        <w:t>565</w:t>
      </w:r>
      <w:r w:rsidRPr="0050140F">
        <w:rPr>
          <w:rFonts w:ascii="Times New Roman" w:hAnsi="Times New Roman"/>
          <w:bCs/>
          <w:sz w:val="28"/>
          <w:szCs w:val="28"/>
        </w:rPr>
        <w:t xml:space="preserve"> при </w:t>
      </w:r>
      <w:r w:rsidRPr="0050140F">
        <w:rPr>
          <w:rFonts w:ascii="Times New Roman" w:hAnsi="Times New Roman"/>
          <w:i/>
          <w:iCs/>
          <w:sz w:val="28"/>
          <w:szCs w:val="28"/>
        </w:rPr>
        <w:t>р</w:t>
      </w:r>
      <w:r w:rsidRPr="0050140F">
        <w:rPr>
          <w:rFonts w:ascii="Times New Roman" w:hAnsi="Times New Roman"/>
          <w:sz w:val="28"/>
          <w:szCs w:val="28"/>
        </w:rPr>
        <w:t>&lt; 0,05</w:t>
      </w:r>
      <w:r w:rsidRPr="0050140F">
        <w:rPr>
          <w:rFonts w:ascii="Times New Roman" w:hAnsi="Times New Roman"/>
          <w:bCs/>
          <w:sz w:val="28"/>
          <w:szCs w:val="28"/>
        </w:rPr>
        <w:t>)</w:t>
      </w:r>
      <w:r>
        <w:rPr>
          <w:rFonts w:ascii="Times New Roman" w:hAnsi="Times New Roman"/>
          <w:bCs/>
          <w:sz w:val="28"/>
          <w:szCs w:val="28"/>
        </w:rPr>
        <w:t>.</w:t>
      </w:r>
    </w:p>
    <w:p w:rsidR="00217C68" w:rsidRPr="0051525E" w:rsidRDefault="00217C68" w:rsidP="00217C68">
      <w:pPr>
        <w:widowControl w:val="0"/>
        <w:spacing w:after="0" w:line="360" w:lineRule="auto"/>
        <w:ind w:firstLine="851"/>
        <w:jc w:val="both"/>
        <w:rPr>
          <w:rFonts w:ascii="Times New Roman" w:hAnsi="Times New Roman"/>
          <w:bCs/>
          <w:color w:val="000000"/>
          <w:sz w:val="28"/>
          <w:szCs w:val="28"/>
        </w:rPr>
      </w:pPr>
      <w:r w:rsidRPr="0050140F">
        <w:rPr>
          <w:rFonts w:ascii="Times New Roman" w:hAnsi="Times New Roman"/>
          <w:bCs/>
          <w:color w:val="000000"/>
          <w:sz w:val="28"/>
          <w:szCs w:val="28"/>
        </w:rPr>
        <w:t xml:space="preserve">То есть </w:t>
      </w:r>
      <w:r>
        <w:rPr>
          <w:rFonts w:ascii="Times New Roman" w:hAnsi="Times New Roman"/>
          <w:bCs/>
          <w:color w:val="000000"/>
          <w:sz w:val="28"/>
          <w:szCs w:val="28"/>
        </w:rPr>
        <w:t xml:space="preserve">чем ярче выражены такие психологические факторы, как </w:t>
      </w:r>
      <w:r w:rsidRPr="0051525E">
        <w:rPr>
          <w:rFonts w:ascii="Times New Roman" w:hAnsi="Times New Roman"/>
          <w:bCs/>
          <w:color w:val="000000"/>
          <w:sz w:val="28"/>
          <w:szCs w:val="28"/>
        </w:rPr>
        <w:t>общая интеральность</w:t>
      </w:r>
      <w:r>
        <w:rPr>
          <w:rFonts w:ascii="Times New Roman" w:hAnsi="Times New Roman"/>
          <w:bCs/>
          <w:color w:val="000000"/>
          <w:sz w:val="28"/>
          <w:szCs w:val="28"/>
        </w:rPr>
        <w:t>,</w:t>
      </w:r>
      <w:r w:rsidRPr="0051525E">
        <w:rPr>
          <w:rFonts w:ascii="Times New Roman" w:hAnsi="Times New Roman"/>
          <w:bCs/>
          <w:color w:val="000000"/>
          <w:sz w:val="28"/>
          <w:szCs w:val="28"/>
        </w:rPr>
        <w:t xml:space="preserve"> профессиональная направленность</w:t>
      </w:r>
      <w:r>
        <w:rPr>
          <w:rFonts w:ascii="Times New Roman" w:hAnsi="Times New Roman"/>
          <w:bCs/>
          <w:color w:val="000000"/>
          <w:sz w:val="28"/>
          <w:szCs w:val="28"/>
        </w:rPr>
        <w:t xml:space="preserve"> личности, </w:t>
      </w:r>
      <w:r w:rsidRPr="0051525E">
        <w:rPr>
          <w:rFonts w:ascii="Times New Roman" w:hAnsi="Times New Roman"/>
          <w:bCs/>
          <w:color w:val="000000"/>
          <w:sz w:val="28"/>
          <w:szCs w:val="28"/>
        </w:rPr>
        <w:t>профессиональная подготовленност</w:t>
      </w:r>
      <w:r>
        <w:rPr>
          <w:rFonts w:ascii="Times New Roman" w:hAnsi="Times New Roman"/>
          <w:bCs/>
          <w:color w:val="000000"/>
          <w:sz w:val="28"/>
          <w:szCs w:val="28"/>
        </w:rPr>
        <w:t xml:space="preserve">ь, </w:t>
      </w:r>
      <w:r w:rsidRPr="0051525E">
        <w:rPr>
          <w:rFonts w:ascii="Times New Roman" w:hAnsi="Times New Roman"/>
          <w:bCs/>
          <w:color w:val="000000"/>
          <w:sz w:val="28"/>
          <w:szCs w:val="28"/>
        </w:rPr>
        <w:t>эмоционально-моторная устойчивость</w:t>
      </w:r>
      <w:r>
        <w:rPr>
          <w:rFonts w:ascii="Times New Roman" w:hAnsi="Times New Roman"/>
          <w:bCs/>
          <w:color w:val="000000"/>
          <w:sz w:val="28"/>
          <w:szCs w:val="28"/>
        </w:rPr>
        <w:t xml:space="preserve">, </w:t>
      </w:r>
      <w:r w:rsidRPr="0051525E">
        <w:rPr>
          <w:rFonts w:ascii="Times New Roman" w:hAnsi="Times New Roman"/>
          <w:bCs/>
          <w:color w:val="000000"/>
          <w:sz w:val="28"/>
          <w:szCs w:val="28"/>
        </w:rPr>
        <w:t>стеничность эмоций</w:t>
      </w:r>
      <w:r>
        <w:rPr>
          <w:rFonts w:ascii="Times New Roman" w:hAnsi="Times New Roman"/>
          <w:bCs/>
          <w:color w:val="000000"/>
          <w:sz w:val="28"/>
          <w:szCs w:val="28"/>
        </w:rPr>
        <w:t xml:space="preserve">, </w:t>
      </w:r>
      <w:r w:rsidRPr="0051525E">
        <w:rPr>
          <w:rFonts w:ascii="Times New Roman" w:hAnsi="Times New Roman"/>
          <w:bCs/>
          <w:color w:val="000000"/>
          <w:sz w:val="28"/>
          <w:szCs w:val="28"/>
        </w:rPr>
        <w:t>внимательность</w:t>
      </w:r>
      <w:r>
        <w:rPr>
          <w:rFonts w:ascii="Times New Roman" w:hAnsi="Times New Roman"/>
          <w:bCs/>
          <w:color w:val="000000"/>
          <w:sz w:val="28"/>
          <w:szCs w:val="28"/>
        </w:rPr>
        <w:t xml:space="preserve">, </w:t>
      </w:r>
      <w:r w:rsidRPr="0051525E">
        <w:rPr>
          <w:rFonts w:ascii="Times New Roman" w:hAnsi="Times New Roman"/>
          <w:bCs/>
          <w:color w:val="000000"/>
          <w:sz w:val="28"/>
          <w:szCs w:val="28"/>
        </w:rPr>
        <w:t>продуктивность памяти</w:t>
      </w:r>
      <w:r>
        <w:rPr>
          <w:rFonts w:ascii="Times New Roman" w:hAnsi="Times New Roman"/>
          <w:bCs/>
          <w:color w:val="000000"/>
          <w:sz w:val="28"/>
          <w:szCs w:val="28"/>
        </w:rPr>
        <w:t xml:space="preserve">, </w:t>
      </w:r>
      <w:r w:rsidRPr="0051525E">
        <w:rPr>
          <w:rFonts w:ascii="Times New Roman" w:hAnsi="Times New Roman"/>
          <w:bCs/>
          <w:color w:val="000000"/>
          <w:sz w:val="28"/>
          <w:szCs w:val="28"/>
        </w:rPr>
        <w:t>критичность мышления</w:t>
      </w:r>
      <w:r>
        <w:rPr>
          <w:rFonts w:ascii="Times New Roman" w:hAnsi="Times New Roman"/>
          <w:bCs/>
          <w:color w:val="000000"/>
          <w:sz w:val="28"/>
          <w:szCs w:val="28"/>
        </w:rPr>
        <w:t xml:space="preserve">, </w:t>
      </w:r>
      <w:r w:rsidRPr="0051525E">
        <w:rPr>
          <w:rFonts w:ascii="Times New Roman" w:hAnsi="Times New Roman"/>
          <w:bCs/>
          <w:color w:val="000000"/>
          <w:sz w:val="28"/>
          <w:szCs w:val="28"/>
        </w:rPr>
        <w:t>сообразительность</w:t>
      </w:r>
      <w:r>
        <w:rPr>
          <w:rFonts w:ascii="Times New Roman" w:hAnsi="Times New Roman"/>
          <w:bCs/>
          <w:color w:val="000000"/>
          <w:sz w:val="28"/>
          <w:szCs w:val="28"/>
        </w:rPr>
        <w:t xml:space="preserve">, </w:t>
      </w:r>
      <w:r w:rsidRPr="0051525E">
        <w:rPr>
          <w:rFonts w:ascii="Times New Roman" w:hAnsi="Times New Roman"/>
          <w:bCs/>
          <w:color w:val="000000"/>
          <w:sz w:val="28"/>
          <w:szCs w:val="28"/>
        </w:rPr>
        <w:t xml:space="preserve">воля </w:t>
      </w:r>
      <w:r>
        <w:rPr>
          <w:rFonts w:ascii="Times New Roman" w:hAnsi="Times New Roman"/>
          <w:bCs/>
          <w:color w:val="000000"/>
          <w:sz w:val="28"/>
          <w:szCs w:val="28"/>
        </w:rPr>
        <w:t xml:space="preserve">и </w:t>
      </w:r>
      <w:r w:rsidRPr="0051525E">
        <w:rPr>
          <w:rFonts w:ascii="Times New Roman" w:hAnsi="Times New Roman"/>
          <w:bCs/>
          <w:color w:val="000000"/>
          <w:sz w:val="28"/>
          <w:szCs w:val="28"/>
        </w:rPr>
        <w:t>дисциплинированность</w:t>
      </w:r>
      <w:r>
        <w:rPr>
          <w:rFonts w:ascii="Times New Roman" w:hAnsi="Times New Roman"/>
          <w:bCs/>
          <w:color w:val="000000"/>
          <w:sz w:val="28"/>
          <w:szCs w:val="28"/>
        </w:rPr>
        <w:t>, тем выше уровень успешности профессиональной самореализации личности.</w:t>
      </w:r>
    </w:p>
    <w:p w:rsidR="00217C68" w:rsidRPr="0050140F" w:rsidRDefault="00217C68" w:rsidP="00217C68">
      <w:pPr>
        <w:widowControl w:val="0"/>
        <w:spacing w:after="0" w:line="360" w:lineRule="auto"/>
        <w:ind w:firstLine="851"/>
        <w:jc w:val="both"/>
        <w:rPr>
          <w:rFonts w:ascii="Times New Roman" w:hAnsi="Times New Roman"/>
          <w:bCs/>
          <w:sz w:val="28"/>
          <w:szCs w:val="28"/>
        </w:rPr>
      </w:pPr>
      <w:r w:rsidRPr="0050140F">
        <w:rPr>
          <w:rFonts w:ascii="Times New Roman" w:hAnsi="Times New Roman"/>
          <w:bCs/>
          <w:sz w:val="28"/>
          <w:szCs w:val="28"/>
        </w:rPr>
        <w:t xml:space="preserve">Выявлена </w:t>
      </w:r>
      <w:r>
        <w:rPr>
          <w:rFonts w:ascii="Times New Roman" w:hAnsi="Times New Roman"/>
          <w:bCs/>
          <w:sz w:val="28"/>
          <w:szCs w:val="28"/>
        </w:rPr>
        <w:t>прямая</w:t>
      </w:r>
      <w:r w:rsidRPr="0050140F">
        <w:rPr>
          <w:rFonts w:ascii="Times New Roman" w:hAnsi="Times New Roman"/>
          <w:bCs/>
          <w:sz w:val="28"/>
          <w:szCs w:val="28"/>
        </w:rPr>
        <w:t xml:space="preserve"> корреляционная связь между </w:t>
      </w:r>
      <w:r>
        <w:rPr>
          <w:rFonts w:ascii="Times New Roman" w:hAnsi="Times New Roman"/>
          <w:bCs/>
          <w:sz w:val="28"/>
          <w:szCs w:val="28"/>
        </w:rPr>
        <w:t>низким уровнем профессиональной самореализации</w:t>
      </w:r>
      <w:r w:rsidRPr="0050140F">
        <w:rPr>
          <w:rFonts w:ascii="Times New Roman" w:hAnsi="Times New Roman"/>
          <w:bCs/>
          <w:sz w:val="28"/>
          <w:szCs w:val="28"/>
        </w:rPr>
        <w:t xml:space="preserve"> и такими психологическими личностными </w:t>
      </w:r>
      <w:r>
        <w:rPr>
          <w:rFonts w:ascii="Times New Roman" w:hAnsi="Times New Roman"/>
          <w:bCs/>
          <w:sz w:val="28"/>
          <w:szCs w:val="28"/>
        </w:rPr>
        <w:t>факторами</w:t>
      </w:r>
      <w:r w:rsidRPr="0050140F">
        <w:rPr>
          <w:rFonts w:ascii="Times New Roman" w:hAnsi="Times New Roman"/>
          <w:bCs/>
          <w:sz w:val="28"/>
          <w:szCs w:val="28"/>
        </w:rPr>
        <w:t xml:space="preserve">, как </w:t>
      </w:r>
      <w:r>
        <w:rPr>
          <w:rFonts w:ascii="Times New Roman" w:hAnsi="Times New Roman"/>
          <w:bCs/>
          <w:sz w:val="28"/>
          <w:szCs w:val="28"/>
        </w:rPr>
        <w:t>экстернальность</w:t>
      </w:r>
      <w:r w:rsidRPr="0050140F">
        <w:rPr>
          <w:rFonts w:ascii="Times New Roman" w:hAnsi="Times New Roman"/>
          <w:bCs/>
          <w:sz w:val="28"/>
          <w:szCs w:val="28"/>
        </w:rPr>
        <w:t xml:space="preserve"> (0,</w:t>
      </w:r>
      <w:r>
        <w:rPr>
          <w:rFonts w:ascii="Times New Roman" w:hAnsi="Times New Roman"/>
          <w:bCs/>
          <w:sz w:val="28"/>
          <w:szCs w:val="28"/>
        </w:rPr>
        <w:t>712</w:t>
      </w:r>
      <w:r w:rsidRPr="0050140F">
        <w:rPr>
          <w:rFonts w:ascii="Times New Roman" w:hAnsi="Times New Roman"/>
          <w:bCs/>
          <w:sz w:val="28"/>
          <w:szCs w:val="28"/>
        </w:rPr>
        <w:t xml:space="preserve"> при </w:t>
      </w:r>
      <w:r w:rsidRPr="0050140F">
        <w:rPr>
          <w:rFonts w:ascii="Times New Roman" w:hAnsi="Times New Roman"/>
          <w:i/>
          <w:iCs/>
          <w:sz w:val="28"/>
          <w:szCs w:val="28"/>
        </w:rPr>
        <w:t>р</w:t>
      </w:r>
      <w:r w:rsidRPr="0050140F">
        <w:rPr>
          <w:rFonts w:ascii="Times New Roman" w:hAnsi="Times New Roman"/>
          <w:sz w:val="28"/>
          <w:szCs w:val="28"/>
        </w:rPr>
        <w:t>&lt; 0,05</w:t>
      </w:r>
      <w:r w:rsidRPr="0050140F">
        <w:rPr>
          <w:rFonts w:ascii="Times New Roman" w:hAnsi="Times New Roman"/>
          <w:bCs/>
          <w:sz w:val="28"/>
          <w:szCs w:val="28"/>
        </w:rPr>
        <w:t>)</w:t>
      </w:r>
      <w:r>
        <w:rPr>
          <w:rFonts w:ascii="Times New Roman" w:hAnsi="Times New Roman"/>
          <w:bCs/>
          <w:sz w:val="28"/>
          <w:szCs w:val="28"/>
        </w:rPr>
        <w:t>.</w:t>
      </w:r>
    </w:p>
    <w:p w:rsidR="00217C68" w:rsidRPr="0050140F" w:rsidRDefault="00217C68" w:rsidP="00217C68">
      <w:pPr>
        <w:widowControl w:val="0"/>
        <w:spacing w:after="0" w:line="360" w:lineRule="auto"/>
        <w:ind w:firstLine="851"/>
        <w:jc w:val="both"/>
        <w:rPr>
          <w:rFonts w:ascii="Times New Roman" w:hAnsi="Times New Roman"/>
          <w:bCs/>
          <w:sz w:val="28"/>
          <w:szCs w:val="28"/>
        </w:rPr>
      </w:pPr>
      <w:r w:rsidRPr="0050140F">
        <w:rPr>
          <w:rFonts w:ascii="Times New Roman" w:hAnsi="Times New Roman"/>
          <w:bCs/>
          <w:sz w:val="28"/>
          <w:szCs w:val="28"/>
        </w:rPr>
        <w:t xml:space="preserve">Выявлена обратная корреляционная связь между </w:t>
      </w:r>
      <w:r w:rsidRPr="00D62E68">
        <w:rPr>
          <w:rFonts w:ascii="Times New Roman" w:hAnsi="Times New Roman"/>
          <w:bCs/>
          <w:sz w:val="28"/>
          <w:szCs w:val="28"/>
        </w:rPr>
        <w:t>низким уровнем профессиональной самореализации и такими психологическими личностными факторами</w:t>
      </w:r>
      <w:r w:rsidR="00A9392A">
        <w:rPr>
          <w:rFonts w:ascii="Times New Roman" w:hAnsi="Times New Roman"/>
          <w:bCs/>
          <w:sz w:val="28"/>
          <w:szCs w:val="28"/>
        </w:rPr>
        <w:t>, как:</w:t>
      </w:r>
    </w:p>
    <w:p w:rsidR="00217C68" w:rsidRPr="00D62E68" w:rsidRDefault="00217C68" w:rsidP="00217C68">
      <w:pPr>
        <w:widowControl w:val="0"/>
        <w:spacing w:after="0" w:line="360" w:lineRule="auto"/>
        <w:ind w:firstLine="851"/>
        <w:jc w:val="both"/>
        <w:rPr>
          <w:rFonts w:ascii="Times New Roman" w:hAnsi="Times New Roman"/>
          <w:bCs/>
          <w:sz w:val="28"/>
          <w:szCs w:val="28"/>
        </w:rPr>
      </w:pPr>
      <w:r w:rsidRPr="00D62E68">
        <w:rPr>
          <w:rFonts w:ascii="Times New Roman" w:hAnsi="Times New Roman"/>
          <w:bCs/>
          <w:sz w:val="28"/>
          <w:szCs w:val="28"/>
        </w:rPr>
        <w:t>- общая интеральность (</w:t>
      </w:r>
      <w:r>
        <w:rPr>
          <w:rFonts w:ascii="Times New Roman" w:hAnsi="Times New Roman"/>
          <w:bCs/>
          <w:sz w:val="28"/>
          <w:szCs w:val="28"/>
        </w:rPr>
        <w:t>-</w:t>
      </w:r>
      <w:r w:rsidRPr="00D62E68">
        <w:rPr>
          <w:rFonts w:ascii="Times New Roman" w:hAnsi="Times New Roman"/>
          <w:bCs/>
          <w:sz w:val="28"/>
          <w:szCs w:val="28"/>
        </w:rPr>
        <w:t>0,6</w:t>
      </w:r>
      <w:r>
        <w:rPr>
          <w:rFonts w:ascii="Times New Roman" w:hAnsi="Times New Roman"/>
          <w:bCs/>
          <w:sz w:val="28"/>
          <w:szCs w:val="28"/>
        </w:rPr>
        <w:t>09</w:t>
      </w:r>
      <w:r w:rsidRPr="00D62E68">
        <w:rPr>
          <w:rFonts w:ascii="Times New Roman" w:hAnsi="Times New Roman"/>
          <w:bCs/>
          <w:sz w:val="28"/>
          <w:szCs w:val="28"/>
        </w:rPr>
        <w:t xml:space="preserve"> при </w:t>
      </w:r>
      <w:r w:rsidRPr="00D62E68">
        <w:rPr>
          <w:rFonts w:ascii="Times New Roman" w:hAnsi="Times New Roman"/>
          <w:bCs/>
          <w:i/>
          <w:iCs/>
          <w:sz w:val="28"/>
          <w:szCs w:val="28"/>
        </w:rPr>
        <w:t>р</w:t>
      </w:r>
      <w:r w:rsidRPr="00D62E68">
        <w:rPr>
          <w:rFonts w:ascii="Times New Roman" w:hAnsi="Times New Roman"/>
          <w:bCs/>
          <w:sz w:val="28"/>
          <w:szCs w:val="28"/>
        </w:rPr>
        <w:t xml:space="preserve">&lt; 0,05); </w:t>
      </w:r>
    </w:p>
    <w:p w:rsidR="00217C68" w:rsidRPr="00D62E68" w:rsidRDefault="00217C68" w:rsidP="00217C68">
      <w:pPr>
        <w:widowControl w:val="0"/>
        <w:spacing w:after="0" w:line="360" w:lineRule="auto"/>
        <w:ind w:firstLine="851"/>
        <w:jc w:val="both"/>
        <w:rPr>
          <w:rFonts w:ascii="Times New Roman" w:hAnsi="Times New Roman"/>
          <w:bCs/>
          <w:sz w:val="28"/>
          <w:szCs w:val="28"/>
        </w:rPr>
      </w:pPr>
      <w:r w:rsidRPr="00D62E68">
        <w:rPr>
          <w:rFonts w:ascii="Times New Roman" w:hAnsi="Times New Roman"/>
          <w:bCs/>
          <w:sz w:val="28"/>
          <w:szCs w:val="28"/>
        </w:rPr>
        <w:lastRenderedPageBreak/>
        <w:t>- профессиональная направленность (</w:t>
      </w:r>
      <w:r>
        <w:rPr>
          <w:rFonts w:ascii="Times New Roman" w:hAnsi="Times New Roman"/>
          <w:bCs/>
          <w:sz w:val="28"/>
          <w:szCs w:val="28"/>
        </w:rPr>
        <w:t>-</w:t>
      </w:r>
      <w:r w:rsidRPr="00D62E68">
        <w:rPr>
          <w:rFonts w:ascii="Times New Roman" w:hAnsi="Times New Roman"/>
          <w:bCs/>
          <w:sz w:val="28"/>
          <w:szCs w:val="28"/>
        </w:rPr>
        <w:t>0,</w:t>
      </w:r>
      <w:r>
        <w:rPr>
          <w:rFonts w:ascii="Times New Roman" w:hAnsi="Times New Roman"/>
          <w:bCs/>
          <w:sz w:val="28"/>
          <w:szCs w:val="28"/>
        </w:rPr>
        <w:t>508</w:t>
      </w:r>
      <w:r w:rsidRPr="00D62E68">
        <w:rPr>
          <w:rFonts w:ascii="Times New Roman" w:hAnsi="Times New Roman"/>
          <w:bCs/>
          <w:sz w:val="28"/>
          <w:szCs w:val="28"/>
        </w:rPr>
        <w:t xml:space="preserve"> при </w:t>
      </w:r>
      <w:r w:rsidRPr="00D62E68">
        <w:rPr>
          <w:rFonts w:ascii="Times New Roman" w:hAnsi="Times New Roman"/>
          <w:bCs/>
          <w:i/>
          <w:iCs/>
          <w:sz w:val="28"/>
          <w:szCs w:val="28"/>
        </w:rPr>
        <w:t>р</w:t>
      </w:r>
      <w:r w:rsidRPr="00D62E68">
        <w:rPr>
          <w:rFonts w:ascii="Times New Roman" w:hAnsi="Times New Roman"/>
          <w:bCs/>
          <w:sz w:val="28"/>
          <w:szCs w:val="28"/>
        </w:rPr>
        <w:t>&lt; 0,05);</w:t>
      </w:r>
    </w:p>
    <w:p w:rsidR="00217C68" w:rsidRPr="00D62E68" w:rsidRDefault="00217C68" w:rsidP="00217C68">
      <w:pPr>
        <w:widowControl w:val="0"/>
        <w:spacing w:after="0" w:line="360" w:lineRule="auto"/>
        <w:ind w:firstLine="851"/>
        <w:jc w:val="both"/>
        <w:rPr>
          <w:rFonts w:ascii="Times New Roman" w:hAnsi="Times New Roman"/>
          <w:bCs/>
          <w:sz w:val="28"/>
          <w:szCs w:val="28"/>
        </w:rPr>
      </w:pPr>
      <w:r w:rsidRPr="00D62E68">
        <w:rPr>
          <w:rFonts w:ascii="Times New Roman" w:hAnsi="Times New Roman"/>
          <w:bCs/>
          <w:sz w:val="28"/>
          <w:szCs w:val="28"/>
        </w:rPr>
        <w:t>- профессиональная подготовленность (</w:t>
      </w:r>
      <w:r>
        <w:rPr>
          <w:rFonts w:ascii="Times New Roman" w:hAnsi="Times New Roman"/>
          <w:bCs/>
          <w:sz w:val="28"/>
          <w:szCs w:val="28"/>
        </w:rPr>
        <w:t>-</w:t>
      </w:r>
      <w:r w:rsidRPr="00D62E68">
        <w:rPr>
          <w:rFonts w:ascii="Times New Roman" w:hAnsi="Times New Roman"/>
          <w:bCs/>
          <w:sz w:val="28"/>
          <w:szCs w:val="28"/>
        </w:rPr>
        <w:t>0,56</w:t>
      </w:r>
      <w:r>
        <w:rPr>
          <w:rFonts w:ascii="Times New Roman" w:hAnsi="Times New Roman"/>
          <w:bCs/>
          <w:sz w:val="28"/>
          <w:szCs w:val="28"/>
        </w:rPr>
        <w:t>0</w:t>
      </w:r>
      <w:r w:rsidRPr="00D62E68">
        <w:rPr>
          <w:rFonts w:ascii="Times New Roman" w:hAnsi="Times New Roman"/>
          <w:bCs/>
          <w:sz w:val="28"/>
          <w:szCs w:val="28"/>
        </w:rPr>
        <w:t xml:space="preserve"> при </w:t>
      </w:r>
      <w:r w:rsidRPr="00D62E68">
        <w:rPr>
          <w:rFonts w:ascii="Times New Roman" w:hAnsi="Times New Roman"/>
          <w:bCs/>
          <w:i/>
          <w:iCs/>
          <w:sz w:val="28"/>
          <w:szCs w:val="28"/>
        </w:rPr>
        <w:t>р</w:t>
      </w:r>
      <w:r w:rsidRPr="00D62E68">
        <w:rPr>
          <w:rFonts w:ascii="Times New Roman" w:hAnsi="Times New Roman"/>
          <w:bCs/>
          <w:sz w:val="28"/>
          <w:szCs w:val="28"/>
        </w:rPr>
        <w:t>&lt; 0,05);</w:t>
      </w:r>
    </w:p>
    <w:p w:rsidR="00217C68" w:rsidRPr="00D62E68" w:rsidRDefault="00217C68" w:rsidP="00217C68">
      <w:pPr>
        <w:widowControl w:val="0"/>
        <w:spacing w:after="0" w:line="360" w:lineRule="auto"/>
        <w:ind w:firstLine="851"/>
        <w:jc w:val="both"/>
        <w:rPr>
          <w:rFonts w:ascii="Times New Roman" w:hAnsi="Times New Roman"/>
          <w:bCs/>
          <w:sz w:val="28"/>
          <w:szCs w:val="28"/>
        </w:rPr>
      </w:pPr>
      <w:r w:rsidRPr="00D62E68">
        <w:rPr>
          <w:rFonts w:ascii="Times New Roman" w:hAnsi="Times New Roman"/>
          <w:bCs/>
          <w:sz w:val="28"/>
          <w:szCs w:val="28"/>
        </w:rPr>
        <w:t>- эмоционально-моторная устойчивость (</w:t>
      </w:r>
      <w:r>
        <w:rPr>
          <w:rFonts w:ascii="Times New Roman" w:hAnsi="Times New Roman"/>
          <w:bCs/>
          <w:sz w:val="28"/>
          <w:szCs w:val="28"/>
        </w:rPr>
        <w:t>-</w:t>
      </w:r>
      <w:r w:rsidRPr="00D62E68">
        <w:rPr>
          <w:rFonts w:ascii="Times New Roman" w:hAnsi="Times New Roman"/>
          <w:bCs/>
          <w:sz w:val="28"/>
          <w:szCs w:val="28"/>
        </w:rPr>
        <w:t>0,</w:t>
      </w:r>
      <w:r>
        <w:rPr>
          <w:rFonts w:ascii="Times New Roman" w:hAnsi="Times New Roman"/>
          <w:bCs/>
          <w:sz w:val="28"/>
          <w:szCs w:val="28"/>
        </w:rPr>
        <w:t>669</w:t>
      </w:r>
      <w:r w:rsidRPr="00D62E68">
        <w:rPr>
          <w:rFonts w:ascii="Times New Roman" w:hAnsi="Times New Roman"/>
          <w:bCs/>
          <w:sz w:val="28"/>
          <w:szCs w:val="28"/>
        </w:rPr>
        <w:t xml:space="preserve"> при </w:t>
      </w:r>
      <w:r w:rsidRPr="00D62E68">
        <w:rPr>
          <w:rFonts w:ascii="Times New Roman" w:hAnsi="Times New Roman"/>
          <w:bCs/>
          <w:i/>
          <w:iCs/>
          <w:sz w:val="28"/>
          <w:szCs w:val="28"/>
        </w:rPr>
        <w:t>р</w:t>
      </w:r>
      <w:r w:rsidRPr="00D62E68">
        <w:rPr>
          <w:rFonts w:ascii="Times New Roman" w:hAnsi="Times New Roman"/>
          <w:bCs/>
          <w:sz w:val="28"/>
          <w:szCs w:val="28"/>
        </w:rPr>
        <w:t>&lt; 0,05);</w:t>
      </w:r>
    </w:p>
    <w:p w:rsidR="00217C68" w:rsidRPr="00D62E68" w:rsidRDefault="00217C68" w:rsidP="00217C68">
      <w:pPr>
        <w:widowControl w:val="0"/>
        <w:spacing w:after="0" w:line="360" w:lineRule="auto"/>
        <w:ind w:firstLine="851"/>
        <w:jc w:val="both"/>
        <w:rPr>
          <w:rFonts w:ascii="Times New Roman" w:hAnsi="Times New Roman"/>
          <w:bCs/>
          <w:sz w:val="28"/>
          <w:szCs w:val="28"/>
        </w:rPr>
      </w:pPr>
      <w:r w:rsidRPr="00D62E68">
        <w:rPr>
          <w:rFonts w:ascii="Times New Roman" w:hAnsi="Times New Roman"/>
          <w:bCs/>
          <w:sz w:val="28"/>
          <w:szCs w:val="28"/>
        </w:rPr>
        <w:t>- стеничность эмоций (</w:t>
      </w:r>
      <w:r>
        <w:rPr>
          <w:rFonts w:ascii="Times New Roman" w:hAnsi="Times New Roman"/>
          <w:bCs/>
          <w:sz w:val="28"/>
          <w:szCs w:val="28"/>
        </w:rPr>
        <w:t>-</w:t>
      </w:r>
      <w:r w:rsidRPr="00D62E68">
        <w:rPr>
          <w:rFonts w:ascii="Times New Roman" w:hAnsi="Times New Roman"/>
          <w:bCs/>
          <w:sz w:val="28"/>
          <w:szCs w:val="28"/>
        </w:rPr>
        <w:t>0,51</w:t>
      </w:r>
      <w:r>
        <w:rPr>
          <w:rFonts w:ascii="Times New Roman" w:hAnsi="Times New Roman"/>
          <w:bCs/>
          <w:sz w:val="28"/>
          <w:szCs w:val="28"/>
        </w:rPr>
        <w:t>3</w:t>
      </w:r>
      <w:r w:rsidRPr="00D62E68">
        <w:rPr>
          <w:rFonts w:ascii="Times New Roman" w:hAnsi="Times New Roman"/>
          <w:bCs/>
          <w:sz w:val="28"/>
          <w:szCs w:val="28"/>
        </w:rPr>
        <w:t xml:space="preserve"> при </w:t>
      </w:r>
      <w:r w:rsidRPr="00D62E68">
        <w:rPr>
          <w:rFonts w:ascii="Times New Roman" w:hAnsi="Times New Roman"/>
          <w:bCs/>
          <w:i/>
          <w:iCs/>
          <w:sz w:val="28"/>
          <w:szCs w:val="28"/>
        </w:rPr>
        <w:t>р</w:t>
      </w:r>
      <w:r w:rsidRPr="00D62E68">
        <w:rPr>
          <w:rFonts w:ascii="Times New Roman" w:hAnsi="Times New Roman"/>
          <w:bCs/>
          <w:sz w:val="28"/>
          <w:szCs w:val="28"/>
        </w:rPr>
        <w:t>&lt; 0,05);</w:t>
      </w:r>
    </w:p>
    <w:p w:rsidR="00217C68" w:rsidRPr="00D62E68" w:rsidRDefault="00217C68" w:rsidP="00217C68">
      <w:pPr>
        <w:widowControl w:val="0"/>
        <w:spacing w:after="0" w:line="360" w:lineRule="auto"/>
        <w:ind w:firstLine="851"/>
        <w:jc w:val="both"/>
        <w:rPr>
          <w:rFonts w:ascii="Times New Roman" w:hAnsi="Times New Roman"/>
          <w:bCs/>
          <w:sz w:val="28"/>
          <w:szCs w:val="28"/>
        </w:rPr>
      </w:pPr>
      <w:r w:rsidRPr="00D62E68">
        <w:rPr>
          <w:rFonts w:ascii="Times New Roman" w:hAnsi="Times New Roman"/>
          <w:bCs/>
          <w:sz w:val="28"/>
          <w:szCs w:val="28"/>
        </w:rPr>
        <w:t>- внимательность (</w:t>
      </w:r>
      <w:r>
        <w:rPr>
          <w:rFonts w:ascii="Times New Roman" w:hAnsi="Times New Roman"/>
          <w:bCs/>
          <w:sz w:val="28"/>
          <w:szCs w:val="28"/>
        </w:rPr>
        <w:t>-</w:t>
      </w:r>
      <w:r w:rsidRPr="00D62E68">
        <w:rPr>
          <w:rFonts w:ascii="Times New Roman" w:hAnsi="Times New Roman"/>
          <w:bCs/>
          <w:sz w:val="28"/>
          <w:szCs w:val="28"/>
        </w:rPr>
        <w:t>0,</w:t>
      </w:r>
      <w:r>
        <w:rPr>
          <w:rFonts w:ascii="Times New Roman" w:hAnsi="Times New Roman"/>
          <w:bCs/>
          <w:sz w:val="28"/>
          <w:szCs w:val="28"/>
        </w:rPr>
        <w:t xml:space="preserve">468 </w:t>
      </w:r>
      <w:r w:rsidRPr="00D62E68">
        <w:rPr>
          <w:rFonts w:ascii="Times New Roman" w:hAnsi="Times New Roman"/>
          <w:bCs/>
          <w:sz w:val="28"/>
          <w:szCs w:val="28"/>
        </w:rPr>
        <w:t xml:space="preserve">при </w:t>
      </w:r>
      <w:r w:rsidRPr="00D62E68">
        <w:rPr>
          <w:rFonts w:ascii="Times New Roman" w:hAnsi="Times New Roman"/>
          <w:bCs/>
          <w:i/>
          <w:iCs/>
          <w:sz w:val="28"/>
          <w:szCs w:val="28"/>
        </w:rPr>
        <w:t>р</w:t>
      </w:r>
      <w:r w:rsidRPr="00D62E68">
        <w:rPr>
          <w:rFonts w:ascii="Times New Roman" w:hAnsi="Times New Roman"/>
          <w:bCs/>
          <w:sz w:val="28"/>
          <w:szCs w:val="28"/>
        </w:rPr>
        <w:t>&lt; 0,05);</w:t>
      </w:r>
    </w:p>
    <w:p w:rsidR="00217C68" w:rsidRPr="00D62E68" w:rsidRDefault="00217C68" w:rsidP="00217C68">
      <w:pPr>
        <w:widowControl w:val="0"/>
        <w:spacing w:after="0" w:line="360" w:lineRule="auto"/>
        <w:ind w:firstLine="851"/>
        <w:jc w:val="both"/>
        <w:rPr>
          <w:rFonts w:ascii="Times New Roman" w:hAnsi="Times New Roman"/>
          <w:bCs/>
          <w:sz w:val="28"/>
          <w:szCs w:val="28"/>
        </w:rPr>
      </w:pPr>
      <w:r w:rsidRPr="00D62E68">
        <w:rPr>
          <w:rFonts w:ascii="Times New Roman" w:hAnsi="Times New Roman"/>
          <w:bCs/>
          <w:sz w:val="28"/>
          <w:szCs w:val="28"/>
        </w:rPr>
        <w:t>- продуктивность памяти (</w:t>
      </w:r>
      <w:r>
        <w:rPr>
          <w:rFonts w:ascii="Times New Roman" w:hAnsi="Times New Roman"/>
          <w:bCs/>
          <w:sz w:val="28"/>
          <w:szCs w:val="28"/>
        </w:rPr>
        <w:t>-</w:t>
      </w:r>
      <w:r w:rsidRPr="00D62E68">
        <w:rPr>
          <w:rFonts w:ascii="Times New Roman" w:hAnsi="Times New Roman"/>
          <w:bCs/>
          <w:sz w:val="28"/>
          <w:szCs w:val="28"/>
        </w:rPr>
        <w:t>0,6</w:t>
      </w:r>
      <w:r>
        <w:rPr>
          <w:rFonts w:ascii="Times New Roman" w:hAnsi="Times New Roman"/>
          <w:bCs/>
          <w:sz w:val="28"/>
          <w:szCs w:val="28"/>
        </w:rPr>
        <w:t>13</w:t>
      </w:r>
      <w:r w:rsidRPr="00D62E68">
        <w:rPr>
          <w:rFonts w:ascii="Times New Roman" w:hAnsi="Times New Roman"/>
          <w:bCs/>
          <w:sz w:val="28"/>
          <w:szCs w:val="28"/>
        </w:rPr>
        <w:t xml:space="preserve"> при </w:t>
      </w:r>
      <w:r w:rsidRPr="00D62E68">
        <w:rPr>
          <w:rFonts w:ascii="Times New Roman" w:hAnsi="Times New Roman"/>
          <w:bCs/>
          <w:i/>
          <w:iCs/>
          <w:sz w:val="28"/>
          <w:szCs w:val="28"/>
        </w:rPr>
        <w:t>р</w:t>
      </w:r>
      <w:r w:rsidRPr="00D62E68">
        <w:rPr>
          <w:rFonts w:ascii="Times New Roman" w:hAnsi="Times New Roman"/>
          <w:bCs/>
          <w:sz w:val="28"/>
          <w:szCs w:val="28"/>
        </w:rPr>
        <w:t>&lt; 0,05);</w:t>
      </w:r>
    </w:p>
    <w:p w:rsidR="00217C68" w:rsidRPr="00D62E68" w:rsidRDefault="00217C68" w:rsidP="00217C68">
      <w:pPr>
        <w:widowControl w:val="0"/>
        <w:spacing w:after="0" w:line="360" w:lineRule="auto"/>
        <w:ind w:firstLine="851"/>
        <w:jc w:val="both"/>
        <w:rPr>
          <w:rFonts w:ascii="Times New Roman" w:hAnsi="Times New Roman"/>
          <w:bCs/>
          <w:sz w:val="28"/>
          <w:szCs w:val="28"/>
        </w:rPr>
      </w:pPr>
      <w:r w:rsidRPr="00D62E68">
        <w:rPr>
          <w:rFonts w:ascii="Times New Roman" w:hAnsi="Times New Roman"/>
          <w:bCs/>
          <w:sz w:val="28"/>
          <w:szCs w:val="28"/>
        </w:rPr>
        <w:t>- критичность мышления (</w:t>
      </w:r>
      <w:r>
        <w:rPr>
          <w:rFonts w:ascii="Times New Roman" w:hAnsi="Times New Roman"/>
          <w:bCs/>
          <w:sz w:val="28"/>
          <w:szCs w:val="28"/>
        </w:rPr>
        <w:t>-</w:t>
      </w:r>
      <w:r w:rsidRPr="00D62E68">
        <w:rPr>
          <w:rFonts w:ascii="Times New Roman" w:hAnsi="Times New Roman"/>
          <w:bCs/>
          <w:sz w:val="28"/>
          <w:szCs w:val="28"/>
        </w:rPr>
        <w:t>0,5</w:t>
      </w:r>
      <w:r>
        <w:rPr>
          <w:rFonts w:ascii="Times New Roman" w:hAnsi="Times New Roman"/>
          <w:bCs/>
          <w:sz w:val="28"/>
          <w:szCs w:val="28"/>
        </w:rPr>
        <w:t>06</w:t>
      </w:r>
      <w:r w:rsidRPr="00D62E68">
        <w:rPr>
          <w:rFonts w:ascii="Times New Roman" w:hAnsi="Times New Roman"/>
          <w:bCs/>
          <w:sz w:val="28"/>
          <w:szCs w:val="28"/>
        </w:rPr>
        <w:t xml:space="preserve"> при </w:t>
      </w:r>
      <w:r w:rsidRPr="00D62E68">
        <w:rPr>
          <w:rFonts w:ascii="Times New Roman" w:hAnsi="Times New Roman"/>
          <w:bCs/>
          <w:i/>
          <w:iCs/>
          <w:sz w:val="28"/>
          <w:szCs w:val="28"/>
        </w:rPr>
        <w:t>р</w:t>
      </w:r>
      <w:r w:rsidRPr="00D62E68">
        <w:rPr>
          <w:rFonts w:ascii="Times New Roman" w:hAnsi="Times New Roman"/>
          <w:bCs/>
          <w:sz w:val="28"/>
          <w:szCs w:val="28"/>
        </w:rPr>
        <w:t>&lt; 0,05);</w:t>
      </w:r>
    </w:p>
    <w:p w:rsidR="00217C68" w:rsidRPr="00D62E68" w:rsidRDefault="00217C68" w:rsidP="00217C68">
      <w:pPr>
        <w:widowControl w:val="0"/>
        <w:spacing w:after="0" w:line="360" w:lineRule="auto"/>
        <w:ind w:firstLine="851"/>
        <w:jc w:val="both"/>
        <w:rPr>
          <w:rFonts w:ascii="Times New Roman" w:hAnsi="Times New Roman"/>
          <w:bCs/>
          <w:sz w:val="28"/>
          <w:szCs w:val="28"/>
        </w:rPr>
      </w:pPr>
      <w:r w:rsidRPr="00D62E68">
        <w:rPr>
          <w:rFonts w:ascii="Times New Roman" w:hAnsi="Times New Roman"/>
          <w:bCs/>
          <w:sz w:val="28"/>
          <w:szCs w:val="28"/>
        </w:rPr>
        <w:t>- сообразительность (</w:t>
      </w:r>
      <w:r>
        <w:rPr>
          <w:rFonts w:ascii="Times New Roman" w:hAnsi="Times New Roman"/>
          <w:bCs/>
          <w:sz w:val="28"/>
          <w:szCs w:val="28"/>
        </w:rPr>
        <w:t>-</w:t>
      </w:r>
      <w:r w:rsidRPr="00D62E68">
        <w:rPr>
          <w:rFonts w:ascii="Times New Roman" w:hAnsi="Times New Roman"/>
          <w:bCs/>
          <w:sz w:val="28"/>
          <w:szCs w:val="28"/>
        </w:rPr>
        <w:t>0,4</w:t>
      </w:r>
      <w:r>
        <w:rPr>
          <w:rFonts w:ascii="Times New Roman" w:hAnsi="Times New Roman"/>
          <w:bCs/>
          <w:sz w:val="28"/>
          <w:szCs w:val="28"/>
        </w:rPr>
        <w:t>98</w:t>
      </w:r>
      <w:r w:rsidRPr="00D62E68">
        <w:rPr>
          <w:rFonts w:ascii="Times New Roman" w:hAnsi="Times New Roman"/>
          <w:bCs/>
          <w:sz w:val="28"/>
          <w:szCs w:val="28"/>
        </w:rPr>
        <w:t xml:space="preserve"> при </w:t>
      </w:r>
      <w:r w:rsidRPr="00D62E68">
        <w:rPr>
          <w:rFonts w:ascii="Times New Roman" w:hAnsi="Times New Roman"/>
          <w:bCs/>
          <w:i/>
          <w:iCs/>
          <w:sz w:val="28"/>
          <w:szCs w:val="28"/>
        </w:rPr>
        <w:t>р</w:t>
      </w:r>
      <w:r w:rsidRPr="00D62E68">
        <w:rPr>
          <w:rFonts w:ascii="Times New Roman" w:hAnsi="Times New Roman"/>
          <w:bCs/>
          <w:sz w:val="28"/>
          <w:szCs w:val="28"/>
        </w:rPr>
        <w:t>&lt; 0,05);</w:t>
      </w:r>
    </w:p>
    <w:p w:rsidR="00217C68" w:rsidRPr="00D62E68" w:rsidRDefault="00217C68" w:rsidP="00217C68">
      <w:pPr>
        <w:widowControl w:val="0"/>
        <w:spacing w:after="0" w:line="360" w:lineRule="auto"/>
        <w:ind w:firstLine="851"/>
        <w:jc w:val="both"/>
        <w:rPr>
          <w:rFonts w:ascii="Times New Roman" w:hAnsi="Times New Roman"/>
          <w:bCs/>
          <w:sz w:val="28"/>
          <w:szCs w:val="28"/>
        </w:rPr>
      </w:pPr>
      <w:r w:rsidRPr="00D62E68">
        <w:rPr>
          <w:rFonts w:ascii="Times New Roman" w:hAnsi="Times New Roman"/>
          <w:bCs/>
          <w:sz w:val="28"/>
          <w:szCs w:val="28"/>
        </w:rPr>
        <w:t>- воля (</w:t>
      </w:r>
      <w:r>
        <w:rPr>
          <w:rFonts w:ascii="Times New Roman" w:hAnsi="Times New Roman"/>
          <w:bCs/>
          <w:sz w:val="28"/>
          <w:szCs w:val="28"/>
        </w:rPr>
        <w:t>-</w:t>
      </w:r>
      <w:r w:rsidRPr="00D62E68">
        <w:rPr>
          <w:rFonts w:ascii="Times New Roman" w:hAnsi="Times New Roman"/>
          <w:bCs/>
          <w:sz w:val="28"/>
          <w:szCs w:val="28"/>
        </w:rPr>
        <w:t>0,41</w:t>
      </w:r>
      <w:r>
        <w:rPr>
          <w:rFonts w:ascii="Times New Roman" w:hAnsi="Times New Roman"/>
          <w:bCs/>
          <w:sz w:val="28"/>
          <w:szCs w:val="28"/>
        </w:rPr>
        <w:t>2</w:t>
      </w:r>
      <w:r w:rsidRPr="00D62E68">
        <w:rPr>
          <w:rFonts w:ascii="Times New Roman" w:hAnsi="Times New Roman"/>
          <w:bCs/>
          <w:sz w:val="28"/>
          <w:szCs w:val="28"/>
        </w:rPr>
        <w:t xml:space="preserve"> при </w:t>
      </w:r>
      <w:r w:rsidRPr="00D62E68">
        <w:rPr>
          <w:rFonts w:ascii="Times New Roman" w:hAnsi="Times New Roman"/>
          <w:bCs/>
          <w:i/>
          <w:iCs/>
          <w:sz w:val="28"/>
          <w:szCs w:val="28"/>
        </w:rPr>
        <w:t>р</w:t>
      </w:r>
      <w:r w:rsidRPr="00D62E68">
        <w:rPr>
          <w:rFonts w:ascii="Times New Roman" w:hAnsi="Times New Roman"/>
          <w:bCs/>
          <w:sz w:val="28"/>
          <w:szCs w:val="28"/>
        </w:rPr>
        <w:t>&lt; 0,05);</w:t>
      </w:r>
    </w:p>
    <w:p w:rsidR="00217C68" w:rsidRPr="00D62E68" w:rsidRDefault="00217C68" w:rsidP="00217C68">
      <w:pPr>
        <w:widowControl w:val="0"/>
        <w:spacing w:after="0" w:line="360" w:lineRule="auto"/>
        <w:ind w:firstLine="851"/>
        <w:jc w:val="both"/>
        <w:rPr>
          <w:rFonts w:ascii="Times New Roman" w:hAnsi="Times New Roman"/>
          <w:bCs/>
          <w:sz w:val="28"/>
          <w:szCs w:val="28"/>
        </w:rPr>
      </w:pPr>
      <w:r w:rsidRPr="00D62E68">
        <w:rPr>
          <w:rFonts w:ascii="Times New Roman" w:hAnsi="Times New Roman"/>
          <w:bCs/>
          <w:sz w:val="28"/>
          <w:szCs w:val="28"/>
        </w:rPr>
        <w:t>- дисциплинированность (</w:t>
      </w:r>
      <w:r>
        <w:rPr>
          <w:rFonts w:ascii="Times New Roman" w:hAnsi="Times New Roman"/>
          <w:bCs/>
          <w:sz w:val="28"/>
          <w:szCs w:val="28"/>
        </w:rPr>
        <w:t>-</w:t>
      </w:r>
      <w:r w:rsidRPr="00D62E68">
        <w:rPr>
          <w:rFonts w:ascii="Times New Roman" w:hAnsi="Times New Roman"/>
          <w:bCs/>
          <w:sz w:val="28"/>
          <w:szCs w:val="28"/>
        </w:rPr>
        <w:t>0,45</w:t>
      </w:r>
      <w:r>
        <w:rPr>
          <w:rFonts w:ascii="Times New Roman" w:hAnsi="Times New Roman"/>
          <w:bCs/>
          <w:sz w:val="28"/>
          <w:szCs w:val="28"/>
        </w:rPr>
        <w:t>2</w:t>
      </w:r>
      <w:r w:rsidRPr="00D62E68">
        <w:rPr>
          <w:rFonts w:ascii="Times New Roman" w:hAnsi="Times New Roman"/>
          <w:bCs/>
          <w:sz w:val="28"/>
          <w:szCs w:val="28"/>
        </w:rPr>
        <w:t xml:space="preserve"> при </w:t>
      </w:r>
      <w:r w:rsidRPr="00D62E68">
        <w:rPr>
          <w:rFonts w:ascii="Times New Roman" w:hAnsi="Times New Roman"/>
          <w:bCs/>
          <w:i/>
          <w:iCs/>
          <w:sz w:val="28"/>
          <w:szCs w:val="28"/>
        </w:rPr>
        <w:t>р</w:t>
      </w:r>
      <w:r w:rsidRPr="00D62E68">
        <w:rPr>
          <w:rFonts w:ascii="Times New Roman" w:hAnsi="Times New Roman"/>
          <w:bCs/>
          <w:sz w:val="28"/>
          <w:szCs w:val="28"/>
        </w:rPr>
        <w:t>&lt; 0,05).</w:t>
      </w:r>
    </w:p>
    <w:p w:rsidR="00217C68" w:rsidRPr="009A476B" w:rsidRDefault="00217C68" w:rsidP="00217C68">
      <w:pPr>
        <w:widowControl w:val="0"/>
        <w:spacing w:after="0" w:line="360" w:lineRule="auto"/>
        <w:ind w:firstLine="851"/>
        <w:jc w:val="both"/>
        <w:rPr>
          <w:rFonts w:ascii="Times New Roman" w:eastAsia="Times New Roman" w:hAnsi="Times New Roman"/>
          <w:bCs/>
          <w:sz w:val="28"/>
          <w:szCs w:val="28"/>
          <w:lang w:eastAsia="ru-RU"/>
        </w:rPr>
      </w:pPr>
      <w:r w:rsidRPr="0050140F">
        <w:rPr>
          <w:rFonts w:ascii="Times New Roman" w:hAnsi="Times New Roman"/>
          <w:sz w:val="28"/>
          <w:szCs w:val="28"/>
        </w:rPr>
        <w:t>Таким образом, пришли к следующим выводам.</w:t>
      </w:r>
      <w:bookmarkStart w:id="21" w:name="_Hlk93771364"/>
      <w:r w:rsidRPr="0050140F">
        <w:rPr>
          <w:rFonts w:ascii="Times New Roman" w:hAnsi="Times New Roman"/>
          <w:sz w:val="28"/>
          <w:szCs w:val="28"/>
        </w:rPr>
        <w:t xml:space="preserve"> </w:t>
      </w:r>
      <w:bookmarkEnd w:id="21"/>
      <w:r>
        <w:rPr>
          <w:rFonts w:ascii="Times New Roman" w:eastAsia="Times New Roman" w:hAnsi="Times New Roman"/>
          <w:bCs/>
          <w:sz w:val="28"/>
          <w:szCs w:val="28"/>
          <w:lang w:eastAsia="ru-RU"/>
        </w:rPr>
        <w:t>Н</w:t>
      </w:r>
      <w:r w:rsidRPr="009A476B">
        <w:rPr>
          <w:rFonts w:ascii="Times New Roman" w:eastAsia="Times New Roman" w:hAnsi="Times New Roman"/>
          <w:bCs/>
          <w:sz w:val="28"/>
          <w:szCs w:val="28"/>
          <w:lang w:eastAsia="ru-RU"/>
        </w:rPr>
        <w:t>а уровень успешности профессиональной самореализации личности зависит от таких психологических факторов, как психологическая профессиональная направленность личности, профессиональная подготовленность, стеничность эмоций, эмоциональная устойчивость, внимательность, продуктивность памяти, критичность мышления, сообразительность, воля и дисциплинированность, интернальность, а, именно, чем более выражены данные психологические факторы, тем выше уровень успешности профессиональной самореализации.</w:t>
      </w:r>
    </w:p>
    <w:p w:rsidR="00217C68" w:rsidRDefault="00217C68" w:rsidP="004C5F1C"/>
    <w:p w:rsidR="00885581" w:rsidRDefault="00885581" w:rsidP="00A9392A">
      <w:pPr>
        <w:pStyle w:val="2"/>
        <w:keepNext w:val="0"/>
        <w:keepLines w:val="0"/>
        <w:widowControl w:val="0"/>
        <w:spacing w:before="0" w:line="360" w:lineRule="auto"/>
        <w:jc w:val="center"/>
        <w:rPr>
          <w:rFonts w:ascii="Times New Roman" w:hAnsi="Times New Roman" w:cs="Times New Roman"/>
          <w:b/>
          <w:color w:val="auto"/>
          <w:sz w:val="28"/>
          <w:szCs w:val="28"/>
        </w:rPr>
      </w:pPr>
      <w:bookmarkStart w:id="22" w:name="_Toc96798655"/>
      <w:r w:rsidRPr="004C5F1C">
        <w:rPr>
          <w:rFonts w:ascii="Times New Roman" w:hAnsi="Times New Roman" w:cs="Times New Roman"/>
          <w:b/>
          <w:color w:val="auto"/>
          <w:sz w:val="28"/>
          <w:szCs w:val="28"/>
        </w:rPr>
        <w:t>Выводы по главе 2</w:t>
      </w:r>
      <w:bookmarkEnd w:id="22"/>
    </w:p>
    <w:p w:rsidR="004C5F1C" w:rsidRDefault="004C5F1C" w:rsidP="004C5F1C"/>
    <w:p w:rsidR="00217C68" w:rsidRDefault="00217C68" w:rsidP="00217C68">
      <w:pPr>
        <w:spacing w:after="0" w:line="360" w:lineRule="auto"/>
        <w:ind w:firstLine="851"/>
        <w:jc w:val="both"/>
        <w:rPr>
          <w:rFonts w:ascii="Times New Roman" w:hAnsi="Times New Roman"/>
          <w:sz w:val="28"/>
          <w:szCs w:val="28"/>
        </w:rPr>
      </w:pPr>
      <w:r>
        <w:rPr>
          <w:rFonts w:ascii="Times New Roman" w:hAnsi="Times New Roman"/>
          <w:b/>
          <w:bCs/>
          <w:sz w:val="28"/>
          <w:szCs w:val="28"/>
        </w:rPr>
        <w:t xml:space="preserve">1. </w:t>
      </w:r>
      <w:r>
        <w:rPr>
          <w:rFonts w:ascii="Times New Roman" w:hAnsi="Times New Roman"/>
          <w:sz w:val="28"/>
          <w:szCs w:val="28"/>
        </w:rPr>
        <w:t>Выявлено</w:t>
      </w:r>
      <w:r w:rsidRPr="001F2421">
        <w:rPr>
          <w:rFonts w:ascii="Times New Roman" w:hAnsi="Times New Roman"/>
          <w:sz w:val="28"/>
          <w:szCs w:val="28"/>
        </w:rPr>
        <w:t>, что значительная часть исследуемых имеет недостаточный уровень успешности профессиональной самореализации</w:t>
      </w:r>
      <w:r>
        <w:rPr>
          <w:rFonts w:ascii="Times New Roman" w:hAnsi="Times New Roman"/>
          <w:sz w:val="28"/>
          <w:szCs w:val="28"/>
        </w:rPr>
        <w:t xml:space="preserve"> (низкий и ниже среднего)</w:t>
      </w:r>
      <w:r w:rsidRPr="001F2421">
        <w:rPr>
          <w:rFonts w:ascii="Times New Roman" w:hAnsi="Times New Roman"/>
          <w:sz w:val="28"/>
          <w:szCs w:val="28"/>
        </w:rPr>
        <w:t>.</w:t>
      </w:r>
      <w:r>
        <w:rPr>
          <w:rFonts w:ascii="Times New Roman" w:hAnsi="Times New Roman"/>
          <w:sz w:val="28"/>
          <w:szCs w:val="28"/>
        </w:rPr>
        <w:t xml:space="preserve"> </w:t>
      </w:r>
    </w:p>
    <w:p w:rsidR="00217C68" w:rsidRDefault="00217C68" w:rsidP="00217C68">
      <w:pPr>
        <w:spacing w:after="0" w:line="360" w:lineRule="auto"/>
        <w:ind w:firstLine="851"/>
        <w:jc w:val="both"/>
        <w:rPr>
          <w:rFonts w:ascii="Times New Roman" w:hAnsi="Times New Roman"/>
          <w:sz w:val="28"/>
          <w:szCs w:val="28"/>
        </w:rPr>
      </w:pPr>
      <w:r w:rsidRPr="00B27B61">
        <w:rPr>
          <w:rFonts w:ascii="Times New Roman" w:hAnsi="Times New Roman"/>
          <w:b/>
          <w:bCs/>
          <w:sz w:val="28"/>
          <w:szCs w:val="28"/>
        </w:rPr>
        <w:t>2.</w:t>
      </w:r>
      <w:r>
        <w:rPr>
          <w:rFonts w:ascii="Times New Roman" w:hAnsi="Times New Roman"/>
          <w:sz w:val="28"/>
          <w:szCs w:val="28"/>
        </w:rPr>
        <w:t xml:space="preserve"> </w:t>
      </w:r>
      <w:r w:rsidRPr="001F2421">
        <w:rPr>
          <w:rFonts w:ascii="Times New Roman" w:hAnsi="Times New Roman"/>
          <w:sz w:val="28"/>
          <w:szCs w:val="28"/>
        </w:rPr>
        <w:t xml:space="preserve">27% исследуемых показали наличие примитивно-исполнительского уровня профессиональной самореализации, что очень негативно. Это самый низкий уровень профессиональной самореализации, который характеризуется слабо выраженной рефлексией, малоактивной и малоосознанной профессиональной позицией, низкой саморегуляцией и самоуправлением. Вследствие этого затруднена коррекция профессионального пути </w:t>
      </w:r>
      <w:r w:rsidRPr="001F2421">
        <w:rPr>
          <w:rFonts w:ascii="Times New Roman" w:hAnsi="Times New Roman"/>
          <w:sz w:val="28"/>
          <w:szCs w:val="28"/>
        </w:rPr>
        <w:lastRenderedPageBreak/>
        <w:t xml:space="preserve">соответственно имеющимся склонностям и способностям. </w:t>
      </w:r>
      <w:r>
        <w:rPr>
          <w:rFonts w:ascii="Times New Roman" w:hAnsi="Times New Roman"/>
          <w:sz w:val="28"/>
          <w:szCs w:val="28"/>
        </w:rPr>
        <w:t xml:space="preserve"> </w:t>
      </w:r>
      <w:r w:rsidRPr="001F2421">
        <w:rPr>
          <w:rFonts w:ascii="Times New Roman" w:hAnsi="Times New Roman"/>
          <w:sz w:val="28"/>
          <w:szCs w:val="28"/>
        </w:rPr>
        <w:t>На примитивно-исполнительском уровне слабо выражены или отсутствуют все три типа компонентов профессиональной самореализации (целевой, рефлексивный, феноменологический). Что касается типа профессиональной самореализации, то на данном уровне выражен один тип профессиональной самореализации – формальное выполнение деятельности. При таком типе профессиональной самореализации, как формальное выполнение деятельности, у личности трудовая деятельность не является значимой сферой жизнедеятельности субъекта, выполняется на минимально приемлемом качественном уровне. Работа тяготит исполнителя, не имеет смысла и не приносит удовлетворения. В данном случае может возникать вопрос о профессиональной пригодности субъекта труда.</w:t>
      </w:r>
      <w:r>
        <w:rPr>
          <w:rFonts w:ascii="Times New Roman" w:hAnsi="Times New Roman"/>
          <w:sz w:val="28"/>
          <w:szCs w:val="28"/>
        </w:rPr>
        <w:t xml:space="preserve"> </w:t>
      </w:r>
    </w:p>
    <w:p w:rsidR="00217C68" w:rsidRDefault="00217C68" w:rsidP="00217C68">
      <w:pPr>
        <w:spacing w:after="0" w:line="360" w:lineRule="auto"/>
        <w:ind w:firstLine="851"/>
        <w:jc w:val="both"/>
        <w:rPr>
          <w:rFonts w:ascii="Times New Roman" w:hAnsi="Times New Roman"/>
          <w:sz w:val="28"/>
          <w:szCs w:val="28"/>
        </w:rPr>
      </w:pPr>
      <w:r w:rsidRPr="00B27B61">
        <w:rPr>
          <w:rFonts w:ascii="Times New Roman" w:hAnsi="Times New Roman"/>
          <w:b/>
          <w:bCs/>
          <w:sz w:val="28"/>
          <w:szCs w:val="28"/>
        </w:rPr>
        <w:t>3.</w:t>
      </w:r>
      <w:r>
        <w:rPr>
          <w:rFonts w:ascii="Times New Roman" w:hAnsi="Times New Roman"/>
          <w:sz w:val="28"/>
          <w:szCs w:val="28"/>
        </w:rPr>
        <w:t xml:space="preserve"> У </w:t>
      </w:r>
      <w:r w:rsidRPr="001F2421">
        <w:rPr>
          <w:rFonts w:ascii="Times New Roman" w:hAnsi="Times New Roman"/>
          <w:sz w:val="28"/>
          <w:szCs w:val="28"/>
        </w:rPr>
        <w:t xml:space="preserve">23% исследуемых выявлен индивидуально-исполнительский уровень профессиональной самореализации (уровень успешности профессиональной самореализации ниже среднего). Для таких исследуемых характерно затрудненное принятие решений, проблемы в профессиональной деятельности, которые связаны с преобладанием «сильных» ситуаций над «слабой» личностью. Последнее может приводить к неуверенности, неуспеху и малоактивной профессиональной позиции. На индивидуально-исполнительском уровне профессиональной самореализации (уровень успешности профессиональной самореализации ниже среднего) выражены такие типы профессиональной самореализации, как ложная профессиональная самореализация (у 4 исследуемых или 13%) и нерефлексируемая (мнимая) профессиональная самореализация (у 3 исследуемых или 10%). При таком типе профессиональной самореализации, как ложная ярко выражен феноменологический компонент, который включает в себя основные аспекты внешнего и внутреннего проявления профессиональной самореализации, обеспечивающие возможность понимания профессиональной самореализации как некоего условного, промежуточного результата профессионального развития, но при этом не выражены либо отсутствуют такие компоненты профессиональной самореализации, как целевой </w:t>
      </w:r>
      <w:r w:rsidRPr="001F2421">
        <w:rPr>
          <w:rFonts w:ascii="Times New Roman" w:hAnsi="Times New Roman"/>
          <w:sz w:val="28"/>
          <w:szCs w:val="28"/>
        </w:rPr>
        <w:lastRenderedPageBreak/>
        <w:t>и ресурсный. Ложная профессиональная самореализация отличается только наличием статусных отличий и профессионализма. Такой тип профессиональной самореализации свидетельствует о несоответствии профессиональной деятельности истинным жизненным целям и ценностям субъекта труда. К тому же у него отсутствует энергия для осуществления деятельности и интерес к ней. Такой результат может быть следствием временного переутомления, профессионального выгорания либо осознания неправильно сделанного профессионального выбора. При таком типе профессиональной самореализации, как нерефлексируемая (мнимая) профессиональная самореализация ярко выражен ресурсный компонент, который призван обеспечивать процессуальную сторону профессиональной самореализации. Данная группа психологических явлений включает в себя процессы, свойства и состояния, задающие скоростные, темповые, количественные характеристики профессиональной самореализации (энергетические ресурсы), а также возможности субъекта быть адекватным в оценке имеющихся у него профессиональных компетенций (ресурсы самосознания). Основная роль этого компонента связана с обеспечением функций самосознания и саморегуляции. при этом не выражены либо отсутствуют такие компоненты профессиональной самореализации, как целевой и феноменологический. Исследуемые с нерефлексируемой (мнимой) профессиональной самореализаций работают «потому что так надо», считают нужным выполнять свою работу на приемлемом качественном уровне. Возможно, в данном случае преобладает материальная мотивация труда. Однако данная деятельность не имеет личностного смысла и не приносит значимых результатов.</w:t>
      </w:r>
    </w:p>
    <w:p w:rsidR="00217C68" w:rsidRPr="003575E1" w:rsidRDefault="00217C68" w:rsidP="00217C68">
      <w:pPr>
        <w:spacing w:after="0" w:line="360" w:lineRule="auto"/>
        <w:ind w:firstLine="851"/>
        <w:jc w:val="both"/>
        <w:rPr>
          <w:rFonts w:ascii="Times New Roman" w:hAnsi="Times New Roman"/>
          <w:sz w:val="28"/>
          <w:szCs w:val="28"/>
        </w:rPr>
      </w:pPr>
      <w:r w:rsidRPr="003575E1">
        <w:rPr>
          <w:rFonts w:ascii="Times New Roman" w:hAnsi="Times New Roman"/>
          <w:b/>
          <w:bCs/>
          <w:sz w:val="28"/>
          <w:szCs w:val="28"/>
        </w:rPr>
        <w:t>4.</w:t>
      </w:r>
      <w:r>
        <w:rPr>
          <w:rFonts w:ascii="Times New Roman" w:hAnsi="Times New Roman"/>
          <w:b/>
          <w:bCs/>
          <w:sz w:val="28"/>
          <w:szCs w:val="28"/>
        </w:rPr>
        <w:t xml:space="preserve"> </w:t>
      </w:r>
      <w:r w:rsidRPr="009A5D29">
        <w:rPr>
          <w:rFonts w:ascii="Times New Roman" w:hAnsi="Times New Roman"/>
          <w:sz w:val="28"/>
          <w:szCs w:val="28"/>
        </w:rPr>
        <w:t>Выявлено, что у исследуемых с высоким уровнем успешности профессиональной самореализации (уровень смысложизненной и ценностной реализации)</w:t>
      </w:r>
      <w:r>
        <w:rPr>
          <w:rFonts w:ascii="Times New Roman" w:hAnsi="Times New Roman"/>
          <w:b/>
          <w:bCs/>
          <w:sz w:val="28"/>
          <w:szCs w:val="28"/>
        </w:rPr>
        <w:t xml:space="preserve"> </w:t>
      </w:r>
      <w:r>
        <w:rPr>
          <w:rFonts w:ascii="Times New Roman" w:hAnsi="Times New Roman"/>
          <w:sz w:val="28"/>
          <w:szCs w:val="28"/>
        </w:rPr>
        <w:t>я</w:t>
      </w:r>
      <w:r w:rsidRPr="003575E1">
        <w:rPr>
          <w:rFonts w:ascii="Times New Roman" w:hAnsi="Times New Roman"/>
          <w:sz w:val="28"/>
          <w:szCs w:val="28"/>
        </w:rPr>
        <w:t xml:space="preserve">ркая выраженность таких психологических факторов, как психологическая профессиональная направленность личности, профессиональная подготовленность, стеничность эмоций, эмоциональная устойчивость, внимательность, продуктивность памяти, критичность мышления, </w:t>
      </w:r>
      <w:r w:rsidRPr="003575E1">
        <w:rPr>
          <w:rFonts w:ascii="Times New Roman" w:hAnsi="Times New Roman"/>
          <w:sz w:val="28"/>
          <w:szCs w:val="28"/>
        </w:rPr>
        <w:lastRenderedPageBreak/>
        <w:t>сообразительность, воля и дисциплинированность</w:t>
      </w:r>
      <w:r>
        <w:rPr>
          <w:rFonts w:ascii="Times New Roman" w:hAnsi="Times New Roman"/>
          <w:sz w:val="28"/>
          <w:szCs w:val="28"/>
        </w:rPr>
        <w:t xml:space="preserve">. </w:t>
      </w:r>
      <w:r w:rsidRPr="003575E1">
        <w:rPr>
          <w:rFonts w:ascii="Times New Roman" w:hAnsi="Times New Roman"/>
          <w:sz w:val="28"/>
          <w:szCs w:val="28"/>
        </w:rPr>
        <w:t xml:space="preserve">Такие люди имеют направленность личности на профессию, на работу; психологически являются готовыми к профессиональной деятельности; характеризуются выраженной стеничностью эмоций (обычно несколько приподнятое настроение, положительно влияющее на профессиональную и любую другую деятельность); характеризуются эмоциональной устойчивостью; на высоком уровне у них развиты такие качества, как эмоциональная устойчивость, внимательность, продуктивность памяти, критичность мышления, сообразительность, воля и дисциплинированность. </w:t>
      </w:r>
    </w:p>
    <w:p w:rsidR="00217C68" w:rsidRPr="001F2421" w:rsidRDefault="00217C68" w:rsidP="00217C68">
      <w:pPr>
        <w:spacing w:after="0" w:line="360" w:lineRule="auto"/>
        <w:ind w:firstLine="851"/>
        <w:jc w:val="both"/>
        <w:rPr>
          <w:rFonts w:ascii="Times New Roman" w:hAnsi="Times New Roman"/>
          <w:sz w:val="28"/>
          <w:szCs w:val="28"/>
        </w:rPr>
      </w:pPr>
      <w:r w:rsidRPr="009A5D29">
        <w:rPr>
          <w:rFonts w:ascii="Times New Roman" w:hAnsi="Times New Roman"/>
          <w:b/>
          <w:bCs/>
          <w:sz w:val="28"/>
          <w:szCs w:val="28"/>
        </w:rPr>
        <w:t>5.</w:t>
      </w:r>
      <w:r>
        <w:rPr>
          <w:rFonts w:ascii="Times New Roman" w:hAnsi="Times New Roman"/>
          <w:sz w:val="28"/>
          <w:szCs w:val="28"/>
        </w:rPr>
        <w:t xml:space="preserve"> У</w:t>
      </w:r>
      <w:r w:rsidRPr="003575E1">
        <w:rPr>
          <w:rFonts w:ascii="Times New Roman" w:hAnsi="Times New Roman"/>
          <w:sz w:val="28"/>
          <w:szCs w:val="28"/>
        </w:rPr>
        <w:t xml:space="preserve"> исследуемых </w:t>
      </w:r>
      <w:r>
        <w:rPr>
          <w:rFonts w:ascii="Times New Roman" w:hAnsi="Times New Roman"/>
          <w:sz w:val="28"/>
          <w:szCs w:val="28"/>
        </w:rPr>
        <w:t xml:space="preserve">с недостаточным уровнем профессиональной самореализации </w:t>
      </w:r>
      <w:r w:rsidRPr="003575E1">
        <w:rPr>
          <w:rFonts w:ascii="Times New Roman" w:hAnsi="Times New Roman"/>
          <w:sz w:val="28"/>
          <w:szCs w:val="28"/>
        </w:rPr>
        <w:t>(низкий уровень успешности профессиональной реализации и уровень ниже среднего) слабо выражены такие психологические факторы, как профессиональная направленность личности, профессиональная подготовленность, стеничность эмоций, эмоциональная устойчивость, внимательность, продуктивность памяти, критичность мышления, сообразительность, воля и дисциплинированность.</w:t>
      </w:r>
    </w:p>
    <w:p w:rsidR="00217C68" w:rsidRPr="00B27B61" w:rsidRDefault="00217C68" w:rsidP="00217C68">
      <w:pPr>
        <w:spacing w:after="0" w:line="360" w:lineRule="auto"/>
        <w:ind w:firstLine="851"/>
        <w:jc w:val="both"/>
        <w:rPr>
          <w:rFonts w:ascii="Times New Roman" w:hAnsi="Times New Roman"/>
          <w:sz w:val="28"/>
          <w:szCs w:val="28"/>
        </w:rPr>
      </w:pPr>
      <w:r>
        <w:rPr>
          <w:rFonts w:ascii="Times New Roman" w:hAnsi="Times New Roman"/>
          <w:b/>
          <w:bCs/>
          <w:sz w:val="28"/>
          <w:szCs w:val="28"/>
        </w:rPr>
        <w:t xml:space="preserve">6. </w:t>
      </w:r>
      <w:r w:rsidRPr="00B27B61">
        <w:rPr>
          <w:rFonts w:ascii="Times New Roman" w:hAnsi="Times New Roman"/>
          <w:sz w:val="28"/>
          <w:szCs w:val="28"/>
        </w:rPr>
        <w:t xml:space="preserve">Выявлено, что у исследуемых с высоким уровнем успешности профессиональной самореализации (уровень смысложизненной и ценностной реализации) наблюдается яркая выраженность общей интернальности, включая интернальности в области достижений, интернальности в области неудач, интернальности в области производственных отношений. Высокий показатель по шкале общая интернальность соответствует высокому уровню субъективного контроля над любыми значимыми ситуациями. Такие люди считают, что большинство важных событий в их жизни является результатом их собственных действий, что они могут ими управлять, и, таким образом, они чувствуют свою собственную ответственность за эти события и за то, как складывается их жизнь в целом. Высокие показатели по шкале интернальность в области достижений соответствуют высокому уровню субъективного контроля над эмоционально положительными событиями и ситуациями. Такие люди считают, что они сами добились всего того хорошего, что было и есть в их жизни, и что они способны </w:t>
      </w:r>
      <w:r w:rsidRPr="00B27B61">
        <w:rPr>
          <w:rFonts w:ascii="Times New Roman" w:hAnsi="Times New Roman"/>
          <w:sz w:val="28"/>
          <w:szCs w:val="28"/>
        </w:rPr>
        <w:lastRenderedPageBreak/>
        <w:t xml:space="preserve">с успехом преследовать свои цели в будущем. Высокие показатели по шкале интернальность в области неудач говорят о развитом чувстве субъективного контроля по отношению к отрицательным событиям и ситуациям, что проявляется в склонности обвинять самого себя в разнообразных неприятностях и страданиях. Высокие показатели интернальности в области производственных отношений свидетельствуют о том, что человек считает свои действия важным фактором организации собственной производственной деятельности, в складывающихся отношениях в коллективе, в своем продвижении и т. д. </w:t>
      </w:r>
    </w:p>
    <w:p w:rsidR="00217C68" w:rsidRPr="001F2421" w:rsidRDefault="00217C68" w:rsidP="00217C68">
      <w:pPr>
        <w:spacing w:after="0" w:line="360" w:lineRule="auto"/>
        <w:ind w:firstLine="851"/>
        <w:jc w:val="both"/>
        <w:rPr>
          <w:rFonts w:ascii="Times New Roman" w:hAnsi="Times New Roman"/>
          <w:sz w:val="28"/>
          <w:szCs w:val="28"/>
        </w:rPr>
      </w:pPr>
      <w:r>
        <w:rPr>
          <w:rFonts w:ascii="Times New Roman" w:hAnsi="Times New Roman"/>
          <w:b/>
          <w:bCs/>
          <w:sz w:val="28"/>
          <w:szCs w:val="28"/>
        </w:rPr>
        <w:t>7</w:t>
      </w:r>
      <w:r w:rsidRPr="00B27B61">
        <w:rPr>
          <w:rFonts w:ascii="Times New Roman" w:hAnsi="Times New Roman"/>
          <w:b/>
          <w:bCs/>
          <w:sz w:val="28"/>
          <w:szCs w:val="28"/>
        </w:rPr>
        <w:t>.</w:t>
      </w:r>
      <w:r>
        <w:rPr>
          <w:rFonts w:ascii="Times New Roman" w:hAnsi="Times New Roman"/>
          <w:sz w:val="28"/>
          <w:szCs w:val="28"/>
        </w:rPr>
        <w:t xml:space="preserve"> Выявлено, что исследуемые с недостаточным уровнем успешности профессиональной самореализации</w:t>
      </w:r>
      <w:r w:rsidRPr="001F2421">
        <w:rPr>
          <w:rFonts w:ascii="Times New Roman" w:hAnsi="Times New Roman"/>
          <w:sz w:val="28"/>
          <w:szCs w:val="28"/>
        </w:rPr>
        <w:t xml:space="preserve"> (низкий </w:t>
      </w:r>
      <w:r>
        <w:rPr>
          <w:rFonts w:ascii="Times New Roman" w:hAnsi="Times New Roman"/>
          <w:sz w:val="28"/>
          <w:szCs w:val="28"/>
        </w:rPr>
        <w:t xml:space="preserve">и </w:t>
      </w:r>
      <w:r w:rsidRPr="001F2421">
        <w:rPr>
          <w:rFonts w:ascii="Times New Roman" w:hAnsi="Times New Roman"/>
          <w:sz w:val="28"/>
          <w:szCs w:val="28"/>
        </w:rPr>
        <w:t>уровень ниже среднего) име</w:t>
      </w:r>
      <w:r>
        <w:rPr>
          <w:rFonts w:ascii="Times New Roman" w:hAnsi="Times New Roman"/>
          <w:sz w:val="28"/>
          <w:szCs w:val="28"/>
        </w:rPr>
        <w:t>ю</w:t>
      </w:r>
      <w:r w:rsidRPr="001F2421">
        <w:rPr>
          <w:rFonts w:ascii="Times New Roman" w:hAnsi="Times New Roman"/>
          <w:sz w:val="28"/>
          <w:szCs w:val="28"/>
        </w:rPr>
        <w:t>т низкие показатели по шкалам интернальности. Низкий показатель по шкале общей интернальности соответствует низкому уровню субъективного контроля. Такие люди не видят связи между своими действиями и значимыми для них событиями жизни, не считают себя способными контролировать эту связь и полагают, что большинство событий и поступков являются результатом случая или действий других людей. Низкие показатели по шкале интернальность в области достижений свидетельствуют о том, что человек приписывает свои успехи, достижения и радости внешним обстоятельствам – везению, счастливой судьбе или помощи других людей. Низкие показатели по шкале интернальность в области неудач свидетельствуют о том, что человек склонен приписывать ответственность за подобные события другим людям или считать эти события результатом невезения. Низкие показатели интернальности в области производственных отношений указывает на то, что человек склонен придавать большее значение внешним обстоятельствам – руководству, товарищам по работе, везению-невезению.</w:t>
      </w:r>
    </w:p>
    <w:p w:rsidR="00217C68" w:rsidRDefault="00217C68" w:rsidP="00217C68">
      <w:pPr>
        <w:spacing w:after="0" w:line="360" w:lineRule="auto"/>
        <w:ind w:firstLine="851"/>
        <w:jc w:val="both"/>
        <w:rPr>
          <w:rFonts w:ascii="Times New Roman" w:hAnsi="Times New Roman"/>
          <w:sz w:val="28"/>
          <w:szCs w:val="28"/>
        </w:rPr>
      </w:pPr>
      <w:r>
        <w:rPr>
          <w:rFonts w:ascii="Times New Roman" w:hAnsi="Times New Roman"/>
          <w:b/>
          <w:bCs/>
          <w:sz w:val="28"/>
          <w:szCs w:val="28"/>
        </w:rPr>
        <w:t xml:space="preserve">8. </w:t>
      </w:r>
      <w:r w:rsidRPr="009A5D29">
        <w:rPr>
          <w:rFonts w:ascii="Times New Roman" w:hAnsi="Times New Roman"/>
          <w:sz w:val="28"/>
          <w:szCs w:val="28"/>
        </w:rPr>
        <w:t>Выявлена прямая корреляционная связь между высоким уровнем успешности профессиональной самореализации и такими психологическими личностными факторами, как общая интеральность; профессиональная направленность;</w:t>
      </w:r>
      <w:r>
        <w:rPr>
          <w:rFonts w:ascii="Times New Roman" w:hAnsi="Times New Roman"/>
          <w:sz w:val="28"/>
          <w:szCs w:val="28"/>
        </w:rPr>
        <w:t xml:space="preserve"> </w:t>
      </w:r>
      <w:r w:rsidRPr="009A5D29">
        <w:rPr>
          <w:rFonts w:ascii="Times New Roman" w:hAnsi="Times New Roman"/>
          <w:sz w:val="28"/>
          <w:szCs w:val="28"/>
        </w:rPr>
        <w:t>профессиональная подготовленность;</w:t>
      </w:r>
      <w:r>
        <w:rPr>
          <w:rFonts w:ascii="Times New Roman" w:hAnsi="Times New Roman"/>
          <w:sz w:val="28"/>
          <w:szCs w:val="28"/>
        </w:rPr>
        <w:t xml:space="preserve"> </w:t>
      </w:r>
      <w:r w:rsidRPr="009A5D29">
        <w:rPr>
          <w:rFonts w:ascii="Times New Roman" w:hAnsi="Times New Roman"/>
          <w:sz w:val="28"/>
          <w:szCs w:val="28"/>
        </w:rPr>
        <w:t>эмоционально-моторная устойчивость;</w:t>
      </w:r>
      <w:r>
        <w:rPr>
          <w:rFonts w:ascii="Times New Roman" w:hAnsi="Times New Roman"/>
          <w:sz w:val="28"/>
          <w:szCs w:val="28"/>
        </w:rPr>
        <w:t xml:space="preserve"> </w:t>
      </w:r>
      <w:r w:rsidRPr="009A5D29">
        <w:rPr>
          <w:rFonts w:ascii="Times New Roman" w:hAnsi="Times New Roman"/>
          <w:sz w:val="28"/>
          <w:szCs w:val="28"/>
        </w:rPr>
        <w:t>стеничность эмоций</w:t>
      </w:r>
      <w:r>
        <w:rPr>
          <w:rFonts w:ascii="Times New Roman" w:hAnsi="Times New Roman"/>
          <w:sz w:val="28"/>
          <w:szCs w:val="28"/>
        </w:rPr>
        <w:t xml:space="preserve">; </w:t>
      </w:r>
      <w:r w:rsidRPr="009A5D29">
        <w:rPr>
          <w:rFonts w:ascii="Times New Roman" w:hAnsi="Times New Roman"/>
          <w:sz w:val="28"/>
          <w:szCs w:val="28"/>
        </w:rPr>
        <w:t>внимательность;</w:t>
      </w:r>
      <w:r>
        <w:rPr>
          <w:rFonts w:ascii="Times New Roman" w:hAnsi="Times New Roman"/>
          <w:sz w:val="28"/>
          <w:szCs w:val="28"/>
        </w:rPr>
        <w:t xml:space="preserve"> </w:t>
      </w:r>
      <w:r w:rsidRPr="009A5D29">
        <w:rPr>
          <w:rFonts w:ascii="Times New Roman" w:hAnsi="Times New Roman"/>
          <w:sz w:val="28"/>
          <w:szCs w:val="28"/>
        </w:rPr>
        <w:t>продуктивность памяти;</w:t>
      </w:r>
      <w:r>
        <w:rPr>
          <w:rFonts w:ascii="Times New Roman" w:hAnsi="Times New Roman"/>
          <w:sz w:val="28"/>
          <w:szCs w:val="28"/>
        </w:rPr>
        <w:t xml:space="preserve"> </w:t>
      </w:r>
      <w:r w:rsidRPr="009A5D29">
        <w:rPr>
          <w:rFonts w:ascii="Times New Roman" w:hAnsi="Times New Roman"/>
          <w:sz w:val="28"/>
          <w:szCs w:val="28"/>
        </w:rPr>
        <w:lastRenderedPageBreak/>
        <w:t>критичность мышления;</w:t>
      </w:r>
      <w:r>
        <w:rPr>
          <w:rFonts w:ascii="Times New Roman" w:hAnsi="Times New Roman"/>
          <w:sz w:val="28"/>
          <w:szCs w:val="28"/>
        </w:rPr>
        <w:t xml:space="preserve"> </w:t>
      </w:r>
      <w:r w:rsidRPr="009A5D29">
        <w:rPr>
          <w:rFonts w:ascii="Times New Roman" w:hAnsi="Times New Roman"/>
          <w:sz w:val="28"/>
          <w:szCs w:val="28"/>
        </w:rPr>
        <w:t>сообразительность;</w:t>
      </w:r>
      <w:r>
        <w:rPr>
          <w:rFonts w:ascii="Times New Roman" w:hAnsi="Times New Roman"/>
          <w:sz w:val="28"/>
          <w:szCs w:val="28"/>
        </w:rPr>
        <w:t xml:space="preserve"> </w:t>
      </w:r>
      <w:r w:rsidRPr="009A5D29">
        <w:rPr>
          <w:rFonts w:ascii="Times New Roman" w:hAnsi="Times New Roman"/>
          <w:sz w:val="28"/>
          <w:szCs w:val="28"/>
        </w:rPr>
        <w:t>воля</w:t>
      </w:r>
      <w:r>
        <w:rPr>
          <w:rFonts w:ascii="Times New Roman" w:hAnsi="Times New Roman"/>
          <w:sz w:val="28"/>
          <w:szCs w:val="28"/>
        </w:rPr>
        <w:t xml:space="preserve"> и </w:t>
      </w:r>
      <w:r w:rsidRPr="009A5D29">
        <w:rPr>
          <w:rFonts w:ascii="Times New Roman" w:hAnsi="Times New Roman"/>
          <w:sz w:val="28"/>
          <w:szCs w:val="28"/>
        </w:rPr>
        <w:t>дисциплинированность.</w:t>
      </w:r>
      <w:r>
        <w:rPr>
          <w:rFonts w:ascii="Times New Roman" w:hAnsi="Times New Roman"/>
          <w:sz w:val="28"/>
          <w:szCs w:val="28"/>
        </w:rPr>
        <w:t xml:space="preserve"> </w:t>
      </w:r>
      <w:r w:rsidRPr="009A5D29">
        <w:rPr>
          <w:rFonts w:ascii="Times New Roman" w:hAnsi="Times New Roman"/>
          <w:sz w:val="28"/>
          <w:szCs w:val="28"/>
        </w:rPr>
        <w:t>Выявлена обратная корреляционная связь между высоким уровнем успешности профессиональной самореализации и такими психологическими личностными факторами, как экстернальность.</w:t>
      </w:r>
      <w:r>
        <w:rPr>
          <w:rFonts w:ascii="Times New Roman" w:hAnsi="Times New Roman"/>
          <w:sz w:val="28"/>
          <w:szCs w:val="28"/>
        </w:rPr>
        <w:t xml:space="preserve"> </w:t>
      </w:r>
      <w:r w:rsidRPr="009A5D29">
        <w:rPr>
          <w:rFonts w:ascii="Times New Roman" w:hAnsi="Times New Roman"/>
          <w:sz w:val="28"/>
          <w:szCs w:val="28"/>
        </w:rPr>
        <w:t>То есть чем ярче выражены такие психологические факторы, как общая интеральность, профессиональная направленность личности, профессиональная подготовленность, эмоционально-моторная устойчивость, стеничность эмоций, внимательность, продуктивность памяти, критичность мышления, сообразительность, воля и дисциплинированность, тем выше уровень успешности профессиональной самореализации личности.</w:t>
      </w:r>
    </w:p>
    <w:p w:rsidR="0059463F" w:rsidRDefault="0059463F" w:rsidP="004C5F1C"/>
    <w:p w:rsidR="0059463F" w:rsidRDefault="0059463F" w:rsidP="004C5F1C"/>
    <w:p w:rsidR="0059463F" w:rsidRDefault="0059463F" w:rsidP="004C5F1C"/>
    <w:p w:rsidR="0059463F" w:rsidRDefault="0059463F" w:rsidP="004C5F1C"/>
    <w:p w:rsidR="0059463F" w:rsidRDefault="0059463F" w:rsidP="004C5F1C"/>
    <w:p w:rsidR="0059463F" w:rsidRDefault="0059463F" w:rsidP="004C5F1C"/>
    <w:p w:rsidR="0059463F" w:rsidRDefault="0059463F" w:rsidP="004C5F1C"/>
    <w:p w:rsidR="0059463F" w:rsidRDefault="0059463F" w:rsidP="004C5F1C"/>
    <w:p w:rsidR="0059463F" w:rsidRDefault="0059463F" w:rsidP="004C5F1C"/>
    <w:p w:rsidR="0059463F" w:rsidRDefault="0059463F" w:rsidP="004C5F1C"/>
    <w:p w:rsidR="0059463F" w:rsidRDefault="0059463F" w:rsidP="004C5F1C"/>
    <w:p w:rsidR="0059463F" w:rsidRDefault="0059463F" w:rsidP="004C5F1C"/>
    <w:p w:rsidR="0059463F" w:rsidRDefault="0059463F" w:rsidP="004C5F1C"/>
    <w:p w:rsidR="0059463F" w:rsidRDefault="0059463F" w:rsidP="004C5F1C"/>
    <w:p w:rsidR="0059463F" w:rsidRDefault="0059463F" w:rsidP="004C5F1C"/>
    <w:p w:rsidR="0059463F" w:rsidRDefault="0059463F" w:rsidP="004C5F1C"/>
    <w:p w:rsidR="0059463F" w:rsidRDefault="0059463F" w:rsidP="004C5F1C"/>
    <w:p w:rsidR="0059463F" w:rsidRDefault="0059463F" w:rsidP="004C5F1C"/>
    <w:p w:rsidR="0059463F" w:rsidRDefault="0059463F" w:rsidP="004C5F1C"/>
    <w:p w:rsidR="0059463F" w:rsidRDefault="0059463F" w:rsidP="004C5F1C"/>
    <w:p w:rsidR="0059463F" w:rsidRDefault="0059463F" w:rsidP="004C5F1C"/>
    <w:p w:rsidR="00885581" w:rsidRPr="004C5F1C" w:rsidRDefault="006E06BE" w:rsidP="00AB42C9">
      <w:pPr>
        <w:pStyle w:val="1"/>
        <w:keepNext w:val="0"/>
        <w:keepLines w:val="0"/>
        <w:widowControl w:val="0"/>
        <w:spacing w:before="0" w:line="360" w:lineRule="auto"/>
        <w:jc w:val="center"/>
        <w:rPr>
          <w:rFonts w:ascii="Times New Roman" w:hAnsi="Times New Roman" w:cs="Times New Roman"/>
          <w:b/>
          <w:color w:val="auto"/>
          <w:sz w:val="28"/>
          <w:szCs w:val="28"/>
        </w:rPr>
      </w:pPr>
      <w:bookmarkStart w:id="23" w:name="_Toc96798656"/>
      <w:r>
        <w:rPr>
          <w:rFonts w:ascii="Times New Roman" w:hAnsi="Times New Roman" w:cs="Times New Roman"/>
          <w:b/>
          <w:color w:val="auto"/>
          <w:sz w:val="28"/>
          <w:szCs w:val="28"/>
        </w:rPr>
        <w:lastRenderedPageBreak/>
        <w:t>ГЛАВА 3</w:t>
      </w:r>
      <w:r w:rsidR="004C5F1C" w:rsidRPr="004C5F1C">
        <w:rPr>
          <w:rFonts w:ascii="Times New Roman" w:hAnsi="Times New Roman" w:cs="Times New Roman"/>
          <w:b/>
          <w:color w:val="auto"/>
          <w:sz w:val="28"/>
          <w:szCs w:val="28"/>
        </w:rPr>
        <w:t xml:space="preserve"> РЕКОМЕНДАЦИИ ПО ПОСТРОЕНИЮ СТРАТЕГИИ ЛИЧНОСТНОЙ С</w:t>
      </w:r>
      <w:r>
        <w:rPr>
          <w:rFonts w:ascii="Times New Roman" w:hAnsi="Times New Roman" w:cs="Times New Roman"/>
          <w:b/>
          <w:color w:val="auto"/>
          <w:sz w:val="28"/>
          <w:szCs w:val="28"/>
        </w:rPr>
        <w:t>А</w:t>
      </w:r>
      <w:r w:rsidR="004C5F1C" w:rsidRPr="004C5F1C">
        <w:rPr>
          <w:rFonts w:ascii="Times New Roman" w:hAnsi="Times New Roman" w:cs="Times New Roman"/>
          <w:b/>
          <w:color w:val="auto"/>
          <w:sz w:val="28"/>
          <w:szCs w:val="28"/>
        </w:rPr>
        <w:t>МОРЕАЛИЗАЦИИ В ПРОФЕССИОНАЛЬНОЙ ДЕЯТЕЛЬНОСТИ</w:t>
      </w:r>
      <w:bookmarkEnd w:id="23"/>
    </w:p>
    <w:p w:rsidR="004C5F1C" w:rsidRDefault="004C5F1C" w:rsidP="00B2113A">
      <w:pPr>
        <w:widowControl w:val="0"/>
        <w:spacing w:after="0" w:line="360" w:lineRule="auto"/>
      </w:pPr>
    </w:p>
    <w:p w:rsidR="004C5F1C" w:rsidRPr="00F4055A" w:rsidRDefault="00F4055A" w:rsidP="00AB42C9">
      <w:pPr>
        <w:pStyle w:val="2"/>
        <w:keepNext w:val="0"/>
        <w:keepLines w:val="0"/>
        <w:widowControl w:val="0"/>
        <w:spacing w:before="0" w:line="360" w:lineRule="auto"/>
        <w:jc w:val="center"/>
        <w:rPr>
          <w:rFonts w:ascii="Times New Roman" w:hAnsi="Times New Roman" w:cs="Times New Roman"/>
          <w:b/>
          <w:color w:val="auto"/>
          <w:sz w:val="28"/>
          <w:szCs w:val="28"/>
        </w:rPr>
      </w:pPr>
      <w:bookmarkStart w:id="24" w:name="_Toc96798657"/>
      <w:r w:rsidRPr="00F4055A">
        <w:rPr>
          <w:rFonts w:ascii="Times New Roman" w:hAnsi="Times New Roman" w:cs="Times New Roman"/>
          <w:b/>
          <w:color w:val="auto"/>
          <w:sz w:val="28"/>
          <w:szCs w:val="28"/>
        </w:rPr>
        <w:t>3.1 Рекомендации по формированию профессиональной рефлексии специалистов</w:t>
      </w:r>
      <w:bookmarkEnd w:id="24"/>
    </w:p>
    <w:p w:rsidR="00AB42C9" w:rsidRDefault="00AB42C9" w:rsidP="00B2113A">
      <w:pPr>
        <w:widowControl w:val="0"/>
        <w:spacing w:after="0" w:line="360" w:lineRule="auto"/>
        <w:ind w:firstLine="851"/>
        <w:jc w:val="both"/>
      </w:pPr>
    </w:p>
    <w:p w:rsidR="00AB42C9" w:rsidRDefault="00AB42C9" w:rsidP="00B2113A">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результате проведенного </w:t>
      </w:r>
      <w:r w:rsidRPr="00AB42C9">
        <w:rPr>
          <w:rFonts w:ascii="Times New Roman" w:hAnsi="Times New Roman" w:cs="Times New Roman"/>
          <w:sz w:val="28"/>
          <w:szCs w:val="28"/>
        </w:rPr>
        <w:t>исследовани</w:t>
      </w:r>
      <w:r>
        <w:rPr>
          <w:rFonts w:ascii="Times New Roman" w:hAnsi="Times New Roman" w:cs="Times New Roman"/>
          <w:sz w:val="28"/>
          <w:szCs w:val="28"/>
        </w:rPr>
        <w:t>я</w:t>
      </w:r>
      <w:r w:rsidRPr="00AB42C9">
        <w:rPr>
          <w:rFonts w:ascii="Times New Roman" w:hAnsi="Times New Roman" w:cs="Times New Roman"/>
          <w:sz w:val="28"/>
          <w:szCs w:val="28"/>
        </w:rPr>
        <w:t xml:space="preserve"> психологических факторов успешности профессиональной самореализации</w:t>
      </w:r>
      <w:r>
        <w:rPr>
          <w:rFonts w:ascii="Times New Roman" w:hAnsi="Times New Roman" w:cs="Times New Roman"/>
          <w:sz w:val="28"/>
          <w:szCs w:val="28"/>
        </w:rPr>
        <w:t xml:space="preserve"> выявлено, что исследуемые менеджеры по продажам характеризуются низким уровнем рефлексии. Поэтому предлагаем рекомендации по </w:t>
      </w:r>
      <w:r w:rsidRPr="00AB42C9">
        <w:rPr>
          <w:rFonts w:ascii="Times New Roman" w:hAnsi="Times New Roman" w:cs="Times New Roman"/>
          <w:sz w:val="28"/>
          <w:szCs w:val="28"/>
        </w:rPr>
        <w:t>формированию профессиональной рефлексии специалистов</w:t>
      </w:r>
      <w:r>
        <w:rPr>
          <w:rFonts w:ascii="Times New Roman" w:hAnsi="Times New Roman" w:cs="Times New Roman"/>
          <w:sz w:val="28"/>
          <w:szCs w:val="28"/>
        </w:rPr>
        <w:t xml:space="preserve">, что является важным звеном построения </w:t>
      </w:r>
      <w:r w:rsidRPr="00AB42C9">
        <w:rPr>
          <w:rFonts w:ascii="Times New Roman" w:hAnsi="Times New Roman" w:cs="Times New Roman"/>
          <w:sz w:val="28"/>
          <w:szCs w:val="28"/>
        </w:rPr>
        <w:t>стратегии личностной самореализации в профессиональной деятельности</w:t>
      </w:r>
      <w:r>
        <w:rPr>
          <w:rFonts w:ascii="Times New Roman" w:hAnsi="Times New Roman" w:cs="Times New Roman"/>
          <w:sz w:val="28"/>
          <w:szCs w:val="28"/>
        </w:rPr>
        <w:t xml:space="preserve">. </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eastAsia="Times New Roman" w:hAnsi="Times New Roman" w:cs="Times New Roman"/>
          <w:bCs/>
          <w:sz w:val="28"/>
          <w:szCs w:val="28"/>
          <w:lang w:eastAsia="ar-SA"/>
        </w:rPr>
        <w:t>С целью повышения профессиональной рефлексии</w:t>
      </w:r>
      <w:r w:rsidRPr="00A35EF8">
        <w:t xml:space="preserve"> </w:t>
      </w:r>
      <w:r w:rsidRPr="00AB42C9">
        <w:rPr>
          <w:rFonts w:ascii="Times New Roman" w:eastAsia="Times New Roman" w:hAnsi="Times New Roman" w:cs="Times New Roman"/>
          <w:bCs/>
          <w:sz w:val="28"/>
          <w:szCs w:val="28"/>
          <w:lang w:eastAsia="ar-SA"/>
        </w:rPr>
        <w:t>менеджер</w:t>
      </w:r>
      <w:r>
        <w:rPr>
          <w:rFonts w:ascii="Times New Roman" w:eastAsia="Times New Roman" w:hAnsi="Times New Roman" w:cs="Times New Roman"/>
          <w:bCs/>
          <w:sz w:val="28"/>
          <w:szCs w:val="28"/>
          <w:lang w:eastAsia="ar-SA"/>
        </w:rPr>
        <w:t>ов</w:t>
      </w:r>
      <w:r w:rsidRPr="00AB42C9">
        <w:rPr>
          <w:rFonts w:ascii="Times New Roman" w:eastAsia="Times New Roman" w:hAnsi="Times New Roman" w:cs="Times New Roman"/>
          <w:bCs/>
          <w:sz w:val="28"/>
          <w:szCs w:val="28"/>
          <w:lang w:eastAsia="ar-SA"/>
        </w:rPr>
        <w:t xml:space="preserve"> по продажам</w:t>
      </w:r>
      <w:r w:rsidRPr="00A35EF8">
        <w:rPr>
          <w:rFonts w:ascii="Times New Roman" w:eastAsia="Times New Roman" w:hAnsi="Times New Roman" w:cs="Times New Roman"/>
          <w:bCs/>
          <w:sz w:val="28"/>
          <w:szCs w:val="28"/>
          <w:lang w:eastAsia="ar-SA"/>
        </w:rPr>
        <w:t xml:space="preserve"> </w:t>
      </w:r>
      <w:r w:rsidRPr="00A35EF8">
        <w:rPr>
          <w:rFonts w:ascii="Times New Roman" w:hAnsi="Times New Roman" w:cs="Times New Roman"/>
          <w:sz w:val="28"/>
          <w:szCs w:val="28"/>
        </w:rPr>
        <w:t>нами разработаны практические советы и тренинг на тему «</w:t>
      </w:r>
      <w:r w:rsidRPr="00A35EF8">
        <w:rPr>
          <w:rFonts w:ascii="Times New Roman" w:eastAsia="Times New Roman" w:hAnsi="Times New Roman" w:cs="Times New Roman"/>
          <w:bCs/>
          <w:sz w:val="28"/>
          <w:szCs w:val="28"/>
          <w:lang w:eastAsia="ar-SA"/>
        </w:rPr>
        <w:t>Профессиональная рефлексия и адаптация</w:t>
      </w:r>
      <w:r w:rsidRPr="00A35EF8">
        <w:rPr>
          <w:rFonts w:ascii="Times New Roman" w:hAnsi="Times New Roman" w:cs="Times New Roman"/>
          <w:sz w:val="28"/>
          <w:szCs w:val="28"/>
        </w:rPr>
        <w:t>».</w:t>
      </w:r>
      <w:r>
        <w:rPr>
          <w:rFonts w:ascii="Times New Roman" w:hAnsi="Times New Roman" w:cs="Times New Roman"/>
          <w:sz w:val="28"/>
          <w:szCs w:val="28"/>
        </w:rPr>
        <w:t xml:space="preserve"> </w:t>
      </w:r>
      <w:r w:rsidRPr="00A35EF8">
        <w:rPr>
          <w:rFonts w:ascii="Times New Roman" w:hAnsi="Times New Roman" w:cs="Times New Roman"/>
          <w:sz w:val="28"/>
          <w:szCs w:val="28"/>
        </w:rPr>
        <w:t>В работу с</w:t>
      </w:r>
      <w:r>
        <w:rPr>
          <w:rFonts w:ascii="Times New Roman" w:hAnsi="Times New Roman" w:cs="Times New Roman"/>
          <w:sz w:val="28"/>
          <w:szCs w:val="28"/>
        </w:rPr>
        <w:t>о</w:t>
      </w:r>
      <w:r w:rsidRPr="00A35EF8">
        <w:rPr>
          <w:rFonts w:ascii="Times New Roman" w:hAnsi="Times New Roman" w:cs="Times New Roman"/>
          <w:sz w:val="28"/>
          <w:szCs w:val="28"/>
        </w:rPr>
        <w:t xml:space="preserve"> </w:t>
      </w:r>
      <w:r>
        <w:rPr>
          <w:rFonts w:ascii="Times New Roman" w:hAnsi="Times New Roman" w:cs="Times New Roman"/>
          <w:sz w:val="28"/>
          <w:szCs w:val="28"/>
        </w:rPr>
        <w:t>специалистами</w:t>
      </w:r>
      <w:r w:rsidRPr="00A35EF8">
        <w:rPr>
          <w:rFonts w:ascii="Times New Roman" w:hAnsi="Times New Roman" w:cs="Times New Roman"/>
          <w:sz w:val="28"/>
          <w:szCs w:val="28"/>
        </w:rPr>
        <w:t xml:space="preserve"> необходимо включать интерактивные методы деятельности, направленные на повышение профессиональной рефлексии, и прежде всего меры направлены на снятие рабочего напряжения, повышение профессиональной мотивации и адаптации.</w:t>
      </w:r>
    </w:p>
    <w:p w:rsidR="00B2113A"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xml:space="preserve">Для снятия рабочего напряжения, повышения профессиональной адаптации у </w:t>
      </w:r>
      <w:r w:rsidR="00B2113A" w:rsidRPr="00B2113A">
        <w:rPr>
          <w:rFonts w:ascii="Times New Roman" w:hAnsi="Times New Roman" w:cs="Times New Roman"/>
          <w:sz w:val="28"/>
          <w:szCs w:val="28"/>
        </w:rPr>
        <w:t>менеджеров по продажам</w:t>
      </w:r>
      <w:r w:rsidRPr="00A35EF8">
        <w:rPr>
          <w:rFonts w:ascii="Times New Roman" w:hAnsi="Times New Roman" w:cs="Times New Roman"/>
          <w:sz w:val="28"/>
          <w:szCs w:val="28"/>
        </w:rPr>
        <w:t xml:space="preserve"> необходимо использование различных техник релаксации. С целью </w:t>
      </w:r>
      <w:r w:rsidRPr="00A35EF8">
        <w:rPr>
          <w:rFonts w:ascii="Times New Roman" w:eastAsia="Times New Roman" w:hAnsi="Times New Roman" w:cs="Times New Roman"/>
          <w:bCs/>
          <w:sz w:val="28"/>
          <w:szCs w:val="28"/>
          <w:lang w:eastAsia="ar-SA"/>
        </w:rPr>
        <w:t>повышения профессиональной рефлексии</w:t>
      </w:r>
      <w:r w:rsidRPr="00A35EF8">
        <w:t xml:space="preserve"> </w:t>
      </w:r>
      <w:r w:rsidR="00B2113A" w:rsidRPr="00B2113A">
        <w:rPr>
          <w:rFonts w:ascii="Times New Roman" w:eastAsia="Times New Roman" w:hAnsi="Times New Roman" w:cs="Times New Roman"/>
          <w:bCs/>
          <w:sz w:val="28"/>
          <w:szCs w:val="28"/>
          <w:lang w:eastAsia="ar-SA"/>
        </w:rPr>
        <w:t>менеджеров по продажам</w:t>
      </w:r>
      <w:r w:rsidRPr="00A35EF8">
        <w:rPr>
          <w:rFonts w:ascii="Times New Roman" w:eastAsia="Times New Roman" w:hAnsi="Times New Roman" w:cs="Times New Roman"/>
          <w:bCs/>
          <w:sz w:val="28"/>
          <w:szCs w:val="28"/>
          <w:lang w:eastAsia="ar-SA"/>
        </w:rPr>
        <w:t xml:space="preserve"> </w:t>
      </w:r>
      <w:r>
        <w:rPr>
          <w:rFonts w:ascii="Times New Roman" w:hAnsi="Times New Roman" w:cs="Times New Roman"/>
          <w:sz w:val="28"/>
          <w:szCs w:val="28"/>
        </w:rPr>
        <w:t>также следует:</w:t>
      </w:r>
    </w:p>
    <w:p w:rsidR="00B2113A"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пытаться рассчитывать и обдума</w:t>
      </w:r>
      <w:r w:rsidR="00B2113A">
        <w:rPr>
          <w:rFonts w:ascii="Times New Roman" w:hAnsi="Times New Roman" w:cs="Times New Roman"/>
          <w:sz w:val="28"/>
          <w:szCs w:val="28"/>
        </w:rPr>
        <w:t>нно распределять свою нагрузку;</w:t>
      </w:r>
    </w:p>
    <w:p w:rsidR="00B2113A"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обеспечивать ориентацию и п</w:t>
      </w:r>
      <w:r w:rsidR="00B2113A">
        <w:rPr>
          <w:rFonts w:ascii="Times New Roman" w:hAnsi="Times New Roman" w:cs="Times New Roman"/>
          <w:sz w:val="28"/>
          <w:szCs w:val="28"/>
        </w:rPr>
        <w:t>одготовку перед началом работы;</w:t>
      </w:r>
    </w:p>
    <w:p w:rsidR="00B2113A" w:rsidRDefault="00B2113A" w:rsidP="00B2113A">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ограничивать работы наедине;</w:t>
      </w:r>
    </w:p>
    <w:p w:rsidR="00B2113A"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планиро</w:t>
      </w:r>
      <w:r w:rsidR="00B2113A">
        <w:rPr>
          <w:rFonts w:ascii="Times New Roman" w:hAnsi="Times New Roman" w:cs="Times New Roman"/>
          <w:sz w:val="28"/>
          <w:szCs w:val="28"/>
        </w:rPr>
        <w:t>вать время за пределами работы;</w:t>
      </w:r>
    </w:p>
    <w:p w:rsidR="00B2113A"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учиться переключаться с одного</w:t>
      </w:r>
      <w:r w:rsidR="00B2113A">
        <w:rPr>
          <w:rFonts w:ascii="Times New Roman" w:hAnsi="Times New Roman" w:cs="Times New Roman"/>
          <w:sz w:val="28"/>
          <w:szCs w:val="28"/>
        </w:rPr>
        <w:t xml:space="preserve"> вида деятельности на другой;</w:t>
      </w:r>
    </w:p>
    <w:p w:rsidR="00B2113A"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проще относиться к конфликтам на работе;</w:t>
      </w:r>
    </w:p>
    <w:p w:rsidR="00B2113A"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lastRenderedPageBreak/>
        <w:t>- не пытатьс</w:t>
      </w:r>
      <w:r w:rsidR="00B2113A">
        <w:rPr>
          <w:rFonts w:ascii="Times New Roman" w:hAnsi="Times New Roman" w:cs="Times New Roman"/>
          <w:sz w:val="28"/>
          <w:szCs w:val="28"/>
        </w:rPr>
        <w:t>я быть лучшим всегда и во всем;</w:t>
      </w:r>
    </w:p>
    <w:p w:rsidR="00B2113A"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xml:space="preserve">- не критикуйте себя как специалиста. Наличие претензий по отношению к самому себе наносит удар по самооценке человека. Помните, что вы </w:t>
      </w:r>
      <w:r w:rsidR="00B2113A" w:rsidRPr="00B2113A">
        <w:rPr>
          <w:rFonts w:ascii="Times New Roman" w:hAnsi="Times New Roman" w:cs="Times New Roman"/>
          <w:sz w:val="28"/>
          <w:szCs w:val="28"/>
        </w:rPr>
        <w:t>–</w:t>
      </w:r>
      <w:r w:rsidRPr="00A35EF8">
        <w:rPr>
          <w:rFonts w:ascii="Times New Roman" w:hAnsi="Times New Roman" w:cs="Times New Roman"/>
          <w:sz w:val="28"/>
          <w:szCs w:val="28"/>
        </w:rPr>
        <w:t xml:space="preserve"> уникальный сотрудник и о</w:t>
      </w:r>
      <w:r w:rsidR="00B2113A">
        <w:rPr>
          <w:rFonts w:ascii="Times New Roman" w:hAnsi="Times New Roman" w:cs="Times New Roman"/>
          <w:sz w:val="28"/>
          <w:szCs w:val="28"/>
        </w:rPr>
        <w:t>рганизации без вас не обойтись;</w:t>
      </w:r>
    </w:p>
    <w:p w:rsidR="00B2113A"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перестаньте прятаться за работой от других жизненных проблем. Работа никогда не была и никогда не будет панацеей от всех проблем человека. Если в вас проблемы в отношениях с партнером, семьей, то просиживание на работе допоздна не только не п</w:t>
      </w:r>
      <w:r w:rsidR="00B2113A">
        <w:rPr>
          <w:rFonts w:ascii="Times New Roman" w:hAnsi="Times New Roman" w:cs="Times New Roman"/>
          <w:sz w:val="28"/>
          <w:szCs w:val="28"/>
        </w:rPr>
        <w:t>оможет, но и усугубит проблему;</w:t>
      </w:r>
    </w:p>
    <w:p w:rsidR="00B2113A"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xml:space="preserve">- своевременно замечайте первые симптомы усталости как надвигающейся опасности. Не ждите, пока ваш организм даст сбой </w:t>
      </w:r>
      <w:r w:rsidR="00B2113A" w:rsidRPr="00B2113A">
        <w:rPr>
          <w:rFonts w:ascii="Times New Roman" w:hAnsi="Times New Roman" w:cs="Times New Roman"/>
          <w:sz w:val="28"/>
          <w:szCs w:val="28"/>
        </w:rPr>
        <w:t>–</w:t>
      </w:r>
      <w:r w:rsidRPr="00A35EF8">
        <w:rPr>
          <w:rFonts w:ascii="Times New Roman" w:hAnsi="Times New Roman" w:cs="Times New Roman"/>
          <w:sz w:val="28"/>
          <w:szCs w:val="28"/>
        </w:rPr>
        <w:t xml:space="preserve"> лучше</w:t>
      </w:r>
      <w:r w:rsidR="00B2113A">
        <w:rPr>
          <w:rFonts w:ascii="Times New Roman" w:hAnsi="Times New Roman" w:cs="Times New Roman"/>
          <w:sz w:val="28"/>
          <w:szCs w:val="28"/>
        </w:rPr>
        <w:t xml:space="preserve"> дайте ему своевременный отдых;</w:t>
      </w:r>
    </w:p>
    <w:p w:rsidR="00B2113A"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xml:space="preserve">- не следует жить жизнью других людей. Выбирайте себе работу в соответствии с вашими сильными сторонами, а не потому, что кто-то вам сказал, что работать на этой работе </w:t>
      </w:r>
      <w:r w:rsidR="00B2113A" w:rsidRPr="00B2113A">
        <w:rPr>
          <w:rFonts w:ascii="Times New Roman" w:hAnsi="Times New Roman" w:cs="Times New Roman"/>
          <w:sz w:val="28"/>
          <w:szCs w:val="28"/>
        </w:rPr>
        <w:t>–</w:t>
      </w:r>
      <w:r w:rsidRPr="00A35EF8">
        <w:rPr>
          <w:rFonts w:ascii="Times New Roman" w:hAnsi="Times New Roman" w:cs="Times New Roman"/>
          <w:sz w:val="28"/>
          <w:szCs w:val="28"/>
        </w:rPr>
        <w:t xml:space="preserve"> престижно. Вы и только вы знаете, ч</w:t>
      </w:r>
      <w:r w:rsidR="00B2113A">
        <w:rPr>
          <w:rFonts w:ascii="Times New Roman" w:hAnsi="Times New Roman" w:cs="Times New Roman"/>
          <w:sz w:val="28"/>
          <w:szCs w:val="28"/>
        </w:rPr>
        <w:t>то на самом деле лучше для вас;</w:t>
      </w:r>
    </w:p>
    <w:p w:rsidR="00B2113A"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возьмите за правило составлять план на завтрашний день с вечера. Это защитит ваши нервы от утренних мыслей о приори</w:t>
      </w:r>
      <w:r w:rsidR="00B2113A">
        <w:rPr>
          <w:rFonts w:ascii="Times New Roman" w:hAnsi="Times New Roman" w:cs="Times New Roman"/>
          <w:sz w:val="28"/>
          <w:szCs w:val="28"/>
        </w:rPr>
        <w:t>тетных делах на день, грядущий;</w:t>
      </w:r>
    </w:p>
    <w:p w:rsidR="00B2113A"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находите время на себя. Не заостряйте свое внимание исключительно на работе. Вы вправе заниматься делами, которые доставляют вам удовольствие. Найдите себе хобби по душе, и обязат</w:t>
      </w:r>
      <w:r w:rsidR="00B2113A">
        <w:rPr>
          <w:rFonts w:ascii="Times New Roman" w:hAnsi="Times New Roman" w:cs="Times New Roman"/>
          <w:sz w:val="28"/>
          <w:szCs w:val="28"/>
        </w:rPr>
        <w:t xml:space="preserve">ельно научитесь расслабляться. </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xml:space="preserve">Также нами был разработан тренинг для </w:t>
      </w:r>
      <w:r w:rsidR="00B2113A" w:rsidRPr="00B2113A">
        <w:rPr>
          <w:rFonts w:ascii="Times New Roman" w:hAnsi="Times New Roman" w:cs="Times New Roman"/>
          <w:sz w:val="28"/>
          <w:szCs w:val="28"/>
        </w:rPr>
        <w:t>менеджеров по продажам</w:t>
      </w:r>
      <w:r w:rsidRPr="00A35EF8">
        <w:rPr>
          <w:rFonts w:ascii="Times New Roman" w:hAnsi="Times New Roman" w:cs="Times New Roman"/>
          <w:sz w:val="28"/>
          <w:szCs w:val="28"/>
        </w:rPr>
        <w:t xml:space="preserve"> на тему: «</w:t>
      </w:r>
      <w:r w:rsidRPr="00A35EF8">
        <w:rPr>
          <w:rFonts w:ascii="Times New Roman" w:hAnsi="Times New Roman" w:cs="Times New Roman"/>
          <w:bCs/>
          <w:sz w:val="28"/>
          <w:szCs w:val="28"/>
        </w:rPr>
        <w:t>Профессиональная рефлексия и адаптация</w:t>
      </w:r>
      <w:r w:rsidR="00B2113A">
        <w:rPr>
          <w:rFonts w:ascii="Times New Roman" w:hAnsi="Times New Roman" w:cs="Times New Roman"/>
          <w:sz w:val="28"/>
          <w:szCs w:val="28"/>
        </w:rPr>
        <w:t xml:space="preserve">». </w:t>
      </w:r>
      <w:r w:rsidRPr="00A35EF8">
        <w:rPr>
          <w:rFonts w:ascii="Times New Roman" w:hAnsi="Times New Roman" w:cs="Times New Roman"/>
          <w:sz w:val="28"/>
          <w:szCs w:val="28"/>
        </w:rPr>
        <w:t>Количество учас</w:t>
      </w:r>
      <w:r w:rsidR="00B2113A">
        <w:rPr>
          <w:rFonts w:ascii="Times New Roman" w:hAnsi="Times New Roman" w:cs="Times New Roman"/>
          <w:sz w:val="28"/>
          <w:szCs w:val="28"/>
        </w:rPr>
        <w:t>тников тренинга: 10-15 человек. Время: 2,5-</w:t>
      </w:r>
      <w:r w:rsidRPr="00A35EF8">
        <w:rPr>
          <w:rFonts w:ascii="Times New Roman" w:hAnsi="Times New Roman" w:cs="Times New Roman"/>
          <w:sz w:val="28"/>
          <w:szCs w:val="28"/>
        </w:rPr>
        <w:t>3 часа.</w:t>
      </w:r>
    </w:p>
    <w:p w:rsidR="00B2113A" w:rsidRDefault="00B2113A" w:rsidP="00B2113A">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Цель:</w:t>
      </w:r>
    </w:p>
    <w:p w:rsidR="00B2113A" w:rsidRDefault="00B2113A" w:rsidP="00B2113A">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п</w:t>
      </w:r>
      <w:r w:rsidR="00AB42C9" w:rsidRPr="00A35EF8">
        <w:rPr>
          <w:rFonts w:ascii="Times New Roman" w:hAnsi="Times New Roman" w:cs="Times New Roman"/>
          <w:sz w:val="28"/>
          <w:szCs w:val="28"/>
        </w:rPr>
        <w:t xml:space="preserve">роинформировать </w:t>
      </w:r>
      <w:r>
        <w:rPr>
          <w:rFonts w:ascii="Times New Roman" w:hAnsi="Times New Roman" w:cs="Times New Roman"/>
          <w:sz w:val="28"/>
          <w:szCs w:val="28"/>
        </w:rPr>
        <w:t>менеджеров по продажам</w:t>
      </w:r>
      <w:r w:rsidR="00AB42C9" w:rsidRPr="00A35EF8">
        <w:rPr>
          <w:rFonts w:ascii="Times New Roman" w:hAnsi="Times New Roman" w:cs="Times New Roman"/>
          <w:sz w:val="28"/>
          <w:szCs w:val="28"/>
        </w:rPr>
        <w:t xml:space="preserve"> о методах повышения </w:t>
      </w:r>
      <w:r w:rsidR="00AB42C9" w:rsidRPr="00A35EF8">
        <w:rPr>
          <w:rFonts w:ascii="Times New Roman" w:eastAsia="Times New Roman" w:hAnsi="Times New Roman" w:cs="Times New Roman"/>
          <w:bCs/>
          <w:sz w:val="28"/>
          <w:szCs w:val="28"/>
          <w:lang w:eastAsia="ar-SA"/>
        </w:rPr>
        <w:t>профессиональной рефлексия и адаптации</w:t>
      </w:r>
      <w:r>
        <w:rPr>
          <w:rFonts w:ascii="Times New Roman" w:eastAsia="Times New Roman" w:hAnsi="Times New Roman" w:cs="Times New Roman"/>
          <w:bCs/>
          <w:sz w:val="28"/>
          <w:szCs w:val="28"/>
          <w:lang w:eastAsia="ar-SA"/>
        </w:rPr>
        <w:t>;</w:t>
      </w:r>
    </w:p>
    <w:p w:rsidR="00B2113A" w:rsidRDefault="00B2113A" w:rsidP="00B2113A">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п</w:t>
      </w:r>
      <w:r w:rsidR="00AB42C9" w:rsidRPr="00A35EF8">
        <w:rPr>
          <w:rFonts w:ascii="Times New Roman" w:hAnsi="Times New Roman" w:cs="Times New Roman"/>
          <w:sz w:val="28"/>
          <w:szCs w:val="28"/>
        </w:rPr>
        <w:t>сихологическая профилактика негативных личностных образований, которые мешают повышению адекватности самосознания и снижают уровень социальной, психологической и профессиональн</w:t>
      </w:r>
      <w:r>
        <w:rPr>
          <w:rFonts w:ascii="Times New Roman" w:hAnsi="Times New Roman" w:cs="Times New Roman"/>
          <w:sz w:val="28"/>
          <w:szCs w:val="28"/>
        </w:rPr>
        <w:t>ой компетентности;</w:t>
      </w:r>
    </w:p>
    <w:p w:rsidR="00B2113A" w:rsidRDefault="00B2113A" w:rsidP="00B2113A">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с</w:t>
      </w:r>
      <w:r w:rsidR="00AB42C9" w:rsidRPr="00A35EF8">
        <w:rPr>
          <w:rFonts w:ascii="Times New Roman" w:hAnsi="Times New Roman" w:cs="Times New Roman"/>
          <w:sz w:val="28"/>
          <w:szCs w:val="28"/>
        </w:rPr>
        <w:t>нижение уровня ситуа</w:t>
      </w:r>
      <w:r>
        <w:rPr>
          <w:rFonts w:ascii="Times New Roman" w:hAnsi="Times New Roman" w:cs="Times New Roman"/>
          <w:sz w:val="28"/>
          <w:szCs w:val="28"/>
        </w:rPr>
        <w:t>тивной и личностной тревожности специалистов;</w:t>
      </w:r>
    </w:p>
    <w:p w:rsidR="00B2113A" w:rsidRDefault="00B2113A" w:rsidP="00B2113A">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ф</w:t>
      </w:r>
      <w:r w:rsidR="00AB42C9" w:rsidRPr="00A35EF8">
        <w:rPr>
          <w:rFonts w:ascii="Times New Roman" w:hAnsi="Times New Roman" w:cs="Times New Roman"/>
          <w:sz w:val="28"/>
          <w:szCs w:val="28"/>
        </w:rPr>
        <w:t>ормирование положительной мировоззренческой позиции личности</w:t>
      </w:r>
      <w:r>
        <w:rPr>
          <w:rFonts w:ascii="Times New Roman" w:hAnsi="Times New Roman" w:cs="Times New Roman"/>
          <w:sz w:val="28"/>
          <w:szCs w:val="28"/>
        </w:rPr>
        <w:t>;</w:t>
      </w:r>
    </w:p>
    <w:p w:rsidR="00AB42C9" w:rsidRPr="00A35EF8" w:rsidRDefault="00B2113A" w:rsidP="00B2113A">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ф</w:t>
      </w:r>
      <w:r w:rsidR="00AB42C9" w:rsidRPr="00A35EF8">
        <w:rPr>
          <w:rFonts w:ascii="Times New Roman" w:hAnsi="Times New Roman" w:cs="Times New Roman"/>
          <w:sz w:val="28"/>
          <w:szCs w:val="28"/>
        </w:rPr>
        <w:t>ормирование практических навыков освоения себя в различных ситуациях, овладеть элементарными приемами релаксации и аутотренинга.</w:t>
      </w:r>
    </w:p>
    <w:p w:rsidR="00B2113A"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Зада</w:t>
      </w:r>
      <w:r w:rsidR="00B2113A">
        <w:rPr>
          <w:rFonts w:ascii="Times New Roman" w:hAnsi="Times New Roman" w:cs="Times New Roman"/>
          <w:sz w:val="28"/>
          <w:szCs w:val="28"/>
        </w:rPr>
        <w:t>чи тренинга:</w:t>
      </w:r>
    </w:p>
    <w:p w:rsidR="00B2113A" w:rsidRDefault="00B2113A" w:rsidP="00B2113A">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с</w:t>
      </w:r>
      <w:r w:rsidR="00AB42C9" w:rsidRPr="00A35EF8">
        <w:rPr>
          <w:rFonts w:ascii="Times New Roman" w:hAnsi="Times New Roman" w:cs="Times New Roman"/>
          <w:sz w:val="28"/>
          <w:szCs w:val="28"/>
        </w:rPr>
        <w:t>оздать механизмы конструктивных взаимоотн</w:t>
      </w:r>
      <w:r>
        <w:rPr>
          <w:rFonts w:ascii="Times New Roman" w:hAnsi="Times New Roman" w:cs="Times New Roman"/>
          <w:sz w:val="28"/>
          <w:szCs w:val="28"/>
        </w:rPr>
        <w:t>ошений с негативными импульсами;</w:t>
      </w:r>
    </w:p>
    <w:p w:rsidR="00B2113A" w:rsidRDefault="00B2113A" w:rsidP="00B2113A">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с</w:t>
      </w:r>
      <w:r w:rsidR="00AB42C9" w:rsidRPr="00A35EF8">
        <w:rPr>
          <w:rFonts w:ascii="Times New Roman" w:hAnsi="Times New Roman" w:cs="Times New Roman"/>
          <w:sz w:val="28"/>
          <w:szCs w:val="28"/>
        </w:rPr>
        <w:t xml:space="preserve">пособствовать профилактике негативных, агрессивных проявлений у </w:t>
      </w:r>
      <w:r w:rsidRPr="00B2113A">
        <w:rPr>
          <w:rFonts w:ascii="Times New Roman" w:hAnsi="Times New Roman" w:cs="Times New Roman"/>
          <w:sz w:val="28"/>
          <w:szCs w:val="28"/>
        </w:rPr>
        <w:t>менеджеров по продажам</w:t>
      </w:r>
      <w:r>
        <w:rPr>
          <w:rFonts w:ascii="Times New Roman" w:hAnsi="Times New Roman" w:cs="Times New Roman"/>
          <w:sz w:val="28"/>
          <w:szCs w:val="28"/>
        </w:rPr>
        <w:t>;</w:t>
      </w:r>
    </w:p>
    <w:p w:rsidR="00B2113A" w:rsidRDefault="00B2113A" w:rsidP="00B2113A">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ф</w:t>
      </w:r>
      <w:r w:rsidR="00AB42C9" w:rsidRPr="00A35EF8">
        <w:rPr>
          <w:rFonts w:ascii="Times New Roman" w:hAnsi="Times New Roman" w:cs="Times New Roman"/>
          <w:sz w:val="28"/>
          <w:szCs w:val="28"/>
        </w:rPr>
        <w:t>ормировать умение самоанализа, контроля над негативными эм</w:t>
      </w:r>
      <w:r>
        <w:rPr>
          <w:rFonts w:ascii="Times New Roman" w:hAnsi="Times New Roman" w:cs="Times New Roman"/>
          <w:sz w:val="28"/>
          <w:szCs w:val="28"/>
        </w:rPr>
        <w:t>оциональными проявлениями;</w:t>
      </w:r>
    </w:p>
    <w:p w:rsidR="00B2113A" w:rsidRDefault="00B2113A" w:rsidP="00B2113A">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развивать эмпатийные качества;</w:t>
      </w:r>
    </w:p>
    <w:p w:rsidR="00B2113A" w:rsidRDefault="00B2113A" w:rsidP="00B2113A">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с</w:t>
      </w:r>
      <w:r w:rsidR="00AB42C9" w:rsidRPr="00A35EF8">
        <w:rPr>
          <w:rFonts w:ascii="Times New Roman" w:hAnsi="Times New Roman" w:cs="Times New Roman"/>
          <w:sz w:val="28"/>
          <w:szCs w:val="28"/>
        </w:rPr>
        <w:t>озда</w:t>
      </w:r>
      <w:r>
        <w:rPr>
          <w:rFonts w:ascii="Times New Roman" w:hAnsi="Times New Roman" w:cs="Times New Roman"/>
          <w:sz w:val="28"/>
          <w:szCs w:val="28"/>
        </w:rPr>
        <w:t>ть</w:t>
      </w:r>
      <w:r w:rsidR="00AB42C9" w:rsidRPr="00A35EF8">
        <w:rPr>
          <w:rFonts w:ascii="Times New Roman" w:hAnsi="Times New Roman" w:cs="Times New Roman"/>
          <w:sz w:val="28"/>
          <w:szCs w:val="28"/>
        </w:rPr>
        <w:t xml:space="preserve"> услови</w:t>
      </w:r>
      <w:r>
        <w:rPr>
          <w:rFonts w:ascii="Times New Roman" w:hAnsi="Times New Roman" w:cs="Times New Roman"/>
          <w:sz w:val="28"/>
          <w:szCs w:val="28"/>
        </w:rPr>
        <w:t>я</w:t>
      </w:r>
      <w:r w:rsidR="00AB42C9" w:rsidRPr="00A35EF8">
        <w:rPr>
          <w:rFonts w:ascii="Times New Roman" w:hAnsi="Times New Roman" w:cs="Times New Roman"/>
          <w:sz w:val="28"/>
          <w:szCs w:val="28"/>
        </w:rPr>
        <w:t xml:space="preserve"> для разработки участниками тренинга собственных проблемных зон и переживания обыденности собственных проблем, способст</w:t>
      </w:r>
      <w:r>
        <w:rPr>
          <w:rFonts w:ascii="Times New Roman" w:hAnsi="Times New Roman" w:cs="Times New Roman"/>
          <w:sz w:val="28"/>
          <w:szCs w:val="28"/>
        </w:rPr>
        <w:t>вующих эмоциональному выгоранию;</w:t>
      </w:r>
    </w:p>
    <w:p w:rsidR="00B2113A" w:rsidRDefault="00B2113A" w:rsidP="00B2113A">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о</w:t>
      </w:r>
      <w:r w:rsidR="00AB42C9" w:rsidRPr="00A35EF8">
        <w:rPr>
          <w:rFonts w:ascii="Times New Roman" w:hAnsi="Times New Roman" w:cs="Times New Roman"/>
          <w:sz w:val="28"/>
          <w:szCs w:val="28"/>
        </w:rPr>
        <w:t>владеть методами релаксации, направленными на преодоление синдро</w:t>
      </w:r>
      <w:r>
        <w:rPr>
          <w:rFonts w:ascii="Times New Roman" w:hAnsi="Times New Roman" w:cs="Times New Roman"/>
          <w:sz w:val="28"/>
          <w:szCs w:val="28"/>
        </w:rPr>
        <w:t>ма профессионального выгорания.</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Материалы: маркеры, фломастеры, листы бумаги, бейджи, стикеры, плакаты, доски, раздаточные материалы.</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Ход тренинга.</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Вступительная часть.</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Упражнение</w:t>
      </w:r>
      <w:r w:rsidR="00B2113A">
        <w:rPr>
          <w:rFonts w:ascii="Times New Roman" w:hAnsi="Times New Roman" w:cs="Times New Roman"/>
          <w:sz w:val="28"/>
          <w:szCs w:val="28"/>
        </w:rPr>
        <w:t>-</w:t>
      </w:r>
      <w:r w:rsidRPr="00A35EF8">
        <w:rPr>
          <w:rFonts w:ascii="Times New Roman" w:hAnsi="Times New Roman" w:cs="Times New Roman"/>
          <w:sz w:val="28"/>
          <w:szCs w:val="28"/>
        </w:rPr>
        <w:t>знакомство «Истории из сумки».</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Цель: настроить участников па работу по теме, активизировать чувство личности.</w:t>
      </w:r>
    </w:p>
    <w:p w:rsidR="00AB42C9" w:rsidRPr="00A35EF8" w:rsidRDefault="00B2113A" w:rsidP="00B2113A">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Ход упражнения. </w:t>
      </w:r>
      <w:r w:rsidR="00AB42C9" w:rsidRPr="00A35EF8">
        <w:rPr>
          <w:rFonts w:ascii="Times New Roman" w:hAnsi="Times New Roman" w:cs="Times New Roman"/>
          <w:sz w:val="28"/>
          <w:szCs w:val="28"/>
        </w:rPr>
        <w:t xml:space="preserve">В начале занятия каждый участник оформляет карточку-визитку, где указывает свое имя. На оформление дается 3-5 мин. Участники садятся в круг и по очереди вытаскивают из сумки, не заглядывая в нее, один из имеющихся там предметов (карандаш, ручка, пуговица, резинка, кубик, катушка ниток, заколка, конфета и т.д.). После того, как все взяли какую-то вещь, каждый по очереди говорит фразу, которая начинается с «Я», </w:t>
      </w:r>
      <w:r w:rsidR="00AB42C9" w:rsidRPr="00A35EF8">
        <w:rPr>
          <w:rFonts w:ascii="Times New Roman" w:hAnsi="Times New Roman" w:cs="Times New Roman"/>
          <w:sz w:val="28"/>
          <w:szCs w:val="28"/>
        </w:rPr>
        <w:lastRenderedPageBreak/>
        <w:t>представляя то, что досталось с сумки. Например: «Я - конфета, сладкая, смачная, меня все любят». Когда все скажут свои фразы, можно сделать еще один круг: передать свой предмет соседу справа и сказать другую фразу, уже «от имени» нового предмета, но начиная опять с «Я».</w:t>
      </w:r>
    </w:p>
    <w:p w:rsidR="00AB42C9" w:rsidRPr="00A35EF8" w:rsidRDefault="00B2113A" w:rsidP="00B2113A">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Принятие правил работы группы. </w:t>
      </w:r>
      <w:r w:rsidR="00AB42C9" w:rsidRPr="00A35EF8">
        <w:rPr>
          <w:rFonts w:ascii="Times New Roman" w:hAnsi="Times New Roman" w:cs="Times New Roman"/>
          <w:sz w:val="28"/>
          <w:szCs w:val="28"/>
        </w:rPr>
        <w:t>Тренер обращается к группе с вопросом: «Для чего в нашей жизни существуют разные правила?». После ответов участников он предлагает принять правила работы группы во время тренинга, которые записываются на плакате «Правила группы».</w:t>
      </w:r>
    </w:p>
    <w:p w:rsidR="00AB42C9" w:rsidRPr="00A35EF8" w:rsidRDefault="00B2113A" w:rsidP="00B2113A">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Обсуждения. </w:t>
      </w:r>
      <w:r w:rsidR="00AB42C9" w:rsidRPr="00A35EF8">
        <w:rPr>
          <w:rFonts w:ascii="Times New Roman" w:hAnsi="Times New Roman" w:cs="Times New Roman"/>
          <w:sz w:val="28"/>
          <w:szCs w:val="28"/>
        </w:rPr>
        <w:t xml:space="preserve">Для того, чтобы наша работа была эффективной, давайте выработаем правила. </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Итак, какие вы предлагаете варианты? Что это правило означает?</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Все согласны?</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Принимаем данное правило?</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Ориентировочными правилами тренинга могут быть следующие:</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приходить вовремя, посещать все тренинги;</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участвовать в выполнении упражнений и задач добровольно;</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говорить от своего имени, о себе, выражать свои мысли;</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xml:space="preserve">- один говорит </w:t>
      </w:r>
      <w:r w:rsidR="00B2113A" w:rsidRPr="00B2113A">
        <w:rPr>
          <w:rFonts w:ascii="Times New Roman" w:hAnsi="Times New Roman" w:cs="Times New Roman"/>
          <w:sz w:val="28"/>
          <w:szCs w:val="28"/>
        </w:rPr>
        <w:t>–</w:t>
      </w:r>
      <w:r w:rsidRPr="00A35EF8">
        <w:rPr>
          <w:rFonts w:ascii="Times New Roman" w:hAnsi="Times New Roman" w:cs="Times New Roman"/>
          <w:sz w:val="28"/>
          <w:szCs w:val="28"/>
        </w:rPr>
        <w:t xml:space="preserve"> все слушают;</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обсуждать действие, а не личность.</w:t>
      </w:r>
    </w:p>
    <w:p w:rsidR="00B2113A"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Участники тренинга обсуждают записанные правила, составляют их окончательный вариант. Далее тренер заканчивает работу и записывает последнее правило: эти правила имеют силу в течение всех наших тренингов.</w:t>
      </w:r>
      <w:r w:rsidRPr="00A35EF8">
        <w:rPr>
          <w:rFonts w:ascii="Times New Roman" w:hAnsi="Times New Roman" w:cs="Times New Roman"/>
          <w:sz w:val="28"/>
          <w:szCs w:val="28"/>
        </w:rPr>
        <w:br/>
        <w:t>Целесообразно вывесить правила на видном месте и начинать кажды</w:t>
      </w:r>
      <w:r w:rsidR="00B2113A">
        <w:rPr>
          <w:rFonts w:ascii="Times New Roman" w:hAnsi="Times New Roman" w:cs="Times New Roman"/>
          <w:sz w:val="28"/>
          <w:szCs w:val="28"/>
        </w:rPr>
        <w:t>й тренинг с их повторения.</w:t>
      </w:r>
    </w:p>
    <w:p w:rsidR="00B2113A"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xml:space="preserve">Тренер обращается к участникам: «Сегодня мы с вами собрались, чтобы лучше познакомиться, рассмотреть вопрос: «Что же такое </w:t>
      </w:r>
      <w:r w:rsidRPr="00A35EF8">
        <w:rPr>
          <w:rFonts w:ascii="Times New Roman" w:eastAsia="Times New Roman" w:hAnsi="Times New Roman" w:cs="Times New Roman"/>
          <w:bCs/>
          <w:sz w:val="28"/>
          <w:szCs w:val="28"/>
          <w:lang w:eastAsia="ar-SA"/>
        </w:rPr>
        <w:t>профессиональная рефлексия и как ее повысить</w:t>
      </w:r>
      <w:r w:rsidR="00B2113A">
        <w:rPr>
          <w:rFonts w:ascii="Times New Roman" w:hAnsi="Times New Roman" w:cs="Times New Roman"/>
          <w:sz w:val="28"/>
          <w:szCs w:val="28"/>
        </w:rPr>
        <w:t xml:space="preserve">». </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xml:space="preserve">Ознакомление участников с основными вопросами занятия. Тренер рассказывает о содержании тренингового занятия, отмечает, почему сегодня необходимо говорить о </w:t>
      </w:r>
      <w:r w:rsidRPr="00A35EF8">
        <w:rPr>
          <w:rFonts w:ascii="Times New Roman" w:eastAsia="Times New Roman" w:hAnsi="Times New Roman" w:cs="Times New Roman"/>
          <w:bCs/>
          <w:sz w:val="28"/>
          <w:szCs w:val="28"/>
          <w:lang w:eastAsia="ar-SA"/>
        </w:rPr>
        <w:t>профессиональной рефлексии и адаптации,</w:t>
      </w:r>
      <w:r w:rsidRPr="00A35EF8">
        <w:rPr>
          <w:rFonts w:ascii="Times New Roman" w:hAnsi="Times New Roman" w:cs="Times New Roman"/>
          <w:sz w:val="28"/>
          <w:szCs w:val="28"/>
        </w:rPr>
        <w:t xml:space="preserve"> и способах </w:t>
      </w:r>
      <w:r w:rsidRPr="00A35EF8">
        <w:rPr>
          <w:rFonts w:ascii="Times New Roman" w:hAnsi="Times New Roman" w:cs="Times New Roman"/>
          <w:sz w:val="28"/>
          <w:szCs w:val="28"/>
        </w:rPr>
        <w:lastRenderedPageBreak/>
        <w:t>их повышения.</w:t>
      </w:r>
    </w:p>
    <w:p w:rsidR="00AB42C9" w:rsidRPr="00A35EF8" w:rsidRDefault="00B2113A" w:rsidP="00B2113A">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Упражнение «Песочные часы». </w:t>
      </w:r>
      <w:r w:rsidR="00AB42C9" w:rsidRPr="00A35EF8">
        <w:rPr>
          <w:rFonts w:ascii="Times New Roman" w:hAnsi="Times New Roman" w:cs="Times New Roman"/>
          <w:sz w:val="28"/>
          <w:szCs w:val="28"/>
        </w:rPr>
        <w:t>Участникам раздают небольшие листы бумаги. Тренер просит написать на них, чего именно участники ждут от тренинга. После этого каждый участник зачитывает свою надпись и прикрепляет лист на подготовленный тренером плакат с изображением песочных часов. (Проговаривания происходит на месте, а потом все вывешивают листочки).</w:t>
      </w:r>
    </w:p>
    <w:p w:rsidR="00B2113A"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xml:space="preserve">Тренер обращается к участникам: Итак, чего именно вы ожидаете от сегодняшней встречи? На листах бумаги напишите ваши ожидания. Потом поместите </w:t>
      </w:r>
      <w:r w:rsidR="00B2113A">
        <w:rPr>
          <w:rFonts w:ascii="Times New Roman" w:hAnsi="Times New Roman" w:cs="Times New Roman"/>
          <w:sz w:val="28"/>
          <w:szCs w:val="28"/>
        </w:rPr>
        <w:t>свои ожидания на песочные часы.</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Тренер обращается к участникам: вы должны знать, что одной из причин снижения профессиональной рефлексии может выступать затяжной профессиональный стресс. Поэтому каждый из вас должен знать, как с ним бороться.</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Упражнение «Я переживаю профессиональный стресс, когда ...» (10 мин.)</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Цель: привлечь внимание к внутреннему состоянию.</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Ход упражнения: следует продолжить предложение: «Я переживаю стресс, когда ...».</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Основная часть.</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Психо-рисунок «Я к стрессу», «Я во время стресса», «Я после стресса» 15-20 мин.</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Цель: привлечь внимание к внутреннему состоянию окружения, выяснить главные стрессоры присутствующих.</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Рефлексия: стрессы, возникающие в профессии, можно представить, как коридоры, которыми нужно пройти: кто быстрее, кто медленнее, кто тяжелее, кто легче, однако пройти их все равно придется.</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Упражнение «Самопознание».</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xml:space="preserve">Инструкция: человек должен уметь самостоятельно поддерживать свою рефлексию и мотивацию на должном уровне и побудить себя к деятельности. Большое значение имеет умение одобрять себя, признавать результаты своей деятельности. Самопризнание, самоодобрение очень полезные методы </w:t>
      </w:r>
      <w:r w:rsidRPr="00A35EF8">
        <w:rPr>
          <w:rFonts w:ascii="Times New Roman" w:hAnsi="Times New Roman" w:cs="Times New Roman"/>
          <w:sz w:val="28"/>
          <w:szCs w:val="28"/>
        </w:rPr>
        <w:lastRenderedPageBreak/>
        <w:t>формирования рефлексии и самоуважения, поскольку вы учитесь замечать что-то положительное в своих действиях и развивать чувство самоуважения. Учитывая принципы и правила, которые использовались для одобрения других, подумайте, как вы одобряли себя и признавали бы определенные конкретные результаты действий и</w:t>
      </w:r>
      <w:r>
        <w:rPr>
          <w:rFonts w:ascii="Times New Roman" w:hAnsi="Times New Roman" w:cs="Times New Roman"/>
          <w:sz w:val="28"/>
          <w:szCs w:val="28"/>
        </w:rPr>
        <w:t xml:space="preserve"> результаты своей деятельности. </w:t>
      </w:r>
      <w:r w:rsidRPr="00A35EF8">
        <w:rPr>
          <w:rFonts w:ascii="Times New Roman" w:hAnsi="Times New Roman" w:cs="Times New Roman"/>
          <w:sz w:val="28"/>
          <w:szCs w:val="28"/>
        </w:rPr>
        <w:t>Отметьте свои сильные стороны (способности), положительные черты характера и то, как они помогали вам в профессиональной деятельности.</w:t>
      </w:r>
    </w:p>
    <w:p w:rsidR="00AB42C9" w:rsidRPr="00A35EF8" w:rsidRDefault="00AB42C9" w:rsidP="008834D4">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Посудите и запишите, как вы может лучшим образом (где именно и как) воспользоват</w:t>
      </w:r>
      <w:r w:rsidR="008834D4">
        <w:rPr>
          <w:rFonts w:ascii="Times New Roman" w:hAnsi="Times New Roman" w:cs="Times New Roman"/>
          <w:sz w:val="28"/>
          <w:szCs w:val="28"/>
        </w:rPr>
        <w:t xml:space="preserve">ься ими, чтобы добиться успеха. </w:t>
      </w:r>
      <w:r w:rsidRPr="00A35EF8">
        <w:rPr>
          <w:rFonts w:ascii="Times New Roman" w:hAnsi="Times New Roman" w:cs="Times New Roman"/>
          <w:sz w:val="28"/>
          <w:szCs w:val="28"/>
        </w:rPr>
        <w:t>Задачи прописываются и вывешивают на плакат.</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Упражнение «Поступки для позитивного будущего»</w:t>
      </w:r>
      <w:r w:rsidR="00CA40DD">
        <w:rPr>
          <w:rFonts w:ascii="Times New Roman" w:hAnsi="Times New Roman" w:cs="Times New Roman"/>
          <w:sz w:val="28"/>
          <w:szCs w:val="28"/>
        </w:rPr>
        <w:t>.</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Цель: самоанализ, рефлексирование.</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Инструкция:</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1. Определите и напишите 5 поступков, которые вы ежедневно реализуете и которые, как вам известно, ведут к желаемому будущему.</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2. Осознав полезность поступков, определите, как каждый из них является доказательством определенного качества.</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3. Представьте себе на некоторое время то позитивное будущее, которое вы создаете.</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Упражнение «Ты молодец потому, что ...».</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Цель: получить навыки оказания помощи, поддержки человеку в сложной ситуации, осознание наличия этих проявлений из собственного опыта.</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Инструкция: разбейтесь, пожалуйста, на пары. Сейчас одному из вас необходимо сказать фразы, которые начинаются словами «Меня не любят за то, что ...». Ваш партнер должен на каждую из них ответить фразою «Все равно, ты молодец потому, что ...». Затем нужно поменяться ролями и повторить упражнение.</w:t>
      </w:r>
    </w:p>
    <w:p w:rsidR="00AB42C9" w:rsidRPr="00A35EF8" w:rsidRDefault="00AB42C9" w:rsidP="008834D4">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xml:space="preserve">Обсуждения. Что вы почувствовали вовремя выполнения этого упражнения? Смогли бы вы отреагировать на слова партнера таким образом? Почему? Понравилось ли вам оказывать помощь другому человеку в такой </w:t>
      </w:r>
      <w:r w:rsidRPr="00A35EF8">
        <w:rPr>
          <w:rFonts w:ascii="Times New Roman" w:hAnsi="Times New Roman" w:cs="Times New Roman"/>
          <w:sz w:val="28"/>
          <w:szCs w:val="28"/>
        </w:rPr>
        <w:lastRenderedPageBreak/>
        <w:t>форме? Что вы чувствовали, когда поддерживали вас? Как часто вы реагируете на проявления других людей таким образом? Часто вы получ</w:t>
      </w:r>
      <w:r w:rsidR="008834D4">
        <w:rPr>
          <w:rFonts w:ascii="Times New Roman" w:hAnsi="Times New Roman" w:cs="Times New Roman"/>
          <w:sz w:val="28"/>
          <w:szCs w:val="28"/>
        </w:rPr>
        <w:t xml:space="preserve">аете поддержку от других людей? </w:t>
      </w:r>
      <w:r w:rsidRPr="00A35EF8">
        <w:rPr>
          <w:rFonts w:ascii="Times New Roman" w:hAnsi="Times New Roman" w:cs="Times New Roman"/>
          <w:sz w:val="28"/>
          <w:szCs w:val="28"/>
        </w:rPr>
        <w:t>Вопросы задаются каждой паре.</w:t>
      </w:r>
    </w:p>
    <w:p w:rsidR="00AB42C9" w:rsidRPr="00A35EF8" w:rsidRDefault="008834D4" w:rsidP="008834D4">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Упражнение «Автопортрет». </w:t>
      </w:r>
      <w:r w:rsidR="00AB42C9" w:rsidRPr="00A35EF8">
        <w:rPr>
          <w:rFonts w:ascii="Times New Roman" w:hAnsi="Times New Roman" w:cs="Times New Roman"/>
          <w:sz w:val="28"/>
          <w:szCs w:val="28"/>
        </w:rPr>
        <w:t>Направлено на развитие навыков рефлексии и самоанализа, а также умения быстро узнавать другого человека и описывать его по разным признакам. Смысл упражнения в том, что вы представляете, будто вам нужно встретиться с незнакомым человеком, но, чтобы он смог вас узнать, вам необходимо максимально точно себя описать, причем это касается не только внешности, но и поведения, манеры вести беседу и т.д. Лучше всего работать с напарником. При желании можно изменить «полярность» упражнения: вы описываете не себя, а своего помощника.</w:t>
      </w:r>
    </w:p>
    <w:p w:rsidR="00AB42C9" w:rsidRPr="00A35EF8" w:rsidRDefault="008834D4" w:rsidP="00B2113A">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Упражнение-</w:t>
      </w:r>
      <w:r w:rsidR="00AB42C9" w:rsidRPr="00A35EF8">
        <w:rPr>
          <w:rFonts w:ascii="Times New Roman" w:hAnsi="Times New Roman" w:cs="Times New Roman"/>
          <w:sz w:val="28"/>
          <w:szCs w:val="28"/>
        </w:rPr>
        <w:t>разминка «Австралийский дождь».</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xml:space="preserve">Цель: обеспечение психологического расслабления участников. </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Участники становятся в круг. Инструкция: Знаете ли вы, что такое австралийский дождь? Нет? Тогда давайте послушаем вместе, какой он. Сейчас по кругу цепочкой вы будете передавать мои движения, как только они вернутся ко мне, я передам следующие. Следите внимательно!</w:t>
      </w:r>
    </w:p>
    <w:p w:rsidR="00AB42C9" w:rsidRPr="00A35EF8" w:rsidRDefault="008834D4" w:rsidP="00B2113A">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В Австралии поднялся ветер</w:t>
      </w:r>
      <w:r w:rsidR="00AB42C9" w:rsidRPr="00A35EF8">
        <w:rPr>
          <w:rFonts w:ascii="Times New Roman" w:hAnsi="Times New Roman" w:cs="Times New Roman"/>
          <w:sz w:val="28"/>
          <w:szCs w:val="28"/>
        </w:rPr>
        <w:t xml:space="preserve"> (</w:t>
      </w:r>
      <w:r>
        <w:rPr>
          <w:rFonts w:ascii="Times New Roman" w:hAnsi="Times New Roman" w:cs="Times New Roman"/>
          <w:sz w:val="28"/>
          <w:szCs w:val="28"/>
        </w:rPr>
        <w:t>в</w:t>
      </w:r>
      <w:r w:rsidR="00AB42C9" w:rsidRPr="00A35EF8">
        <w:rPr>
          <w:rFonts w:ascii="Times New Roman" w:hAnsi="Times New Roman" w:cs="Times New Roman"/>
          <w:sz w:val="28"/>
          <w:szCs w:val="28"/>
        </w:rPr>
        <w:t>едущий трет ладони).</w:t>
      </w:r>
    </w:p>
    <w:p w:rsidR="00AB42C9" w:rsidRPr="00A35EF8" w:rsidRDefault="008834D4" w:rsidP="00B2113A">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Начинает накрапывать дождь</w:t>
      </w:r>
      <w:r w:rsidR="00AB42C9" w:rsidRPr="00A35EF8">
        <w:rPr>
          <w:rFonts w:ascii="Times New Roman" w:hAnsi="Times New Roman" w:cs="Times New Roman"/>
          <w:sz w:val="28"/>
          <w:szCs w:val="28"/>
        </w:rPr>
        <w:t xml:space="preserve"> (</w:t>
      </w:r>
      <w:r>
        <w:rPr>
          <w:rFonts w:ascii="Times New Roman" w:hAnsi="Times New Roman" w:cs="Times New Roman"/>
          <w:sz w:val="28"/>
          <w:szCs w:val="28"/>
        </w:rPr>
        <w:t>щ</w:t>
      </w:r>
      <w:r w:rsidR="00AB42C9" w:rsidRPr="00A35EF8">
        <w:rPr>
          <w:rFonts w:ascii="Times New Roman" w:hAnsi="Times New Roman" w:cs="Times New Roman"/>
          <w:sz w:val="28"/>
          <w:szCs w:val="28"/>
        </w:rPr>
        <w:t>елкает пальцами).</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Дождь усиливается (</w:t>
      </w:r>
      <w:r w:rsidR="008834D4">
        <w:rPr>
          <w:rFonts w:ascii="Times New Roman" w:hAnsi="Times New Roman" w:cs="Times New Roman"/>
          <w:sz w:val="28"/>
          <w:szCs w:val="28"/>
        </w:rPr>
        <w:t>п</w:t>
      </w:r>
      <w:r w:rsidRPr="00A35EF8">
        <w:rPr>
          <w:rFonts w:ascii="Times New Roman" w:hAnsi="Times New Roman" w:cs="Times New Roman"/>
          <w:sz w:val="28"/>
          <w:szCs w:val="28"/>
        </w:rPr>
        <w:t>оочередно хлопки ладонями по груди).</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Начинается настоящий ливень (</w:t>
      </w:r>
      <w:r w:rsidR="008834D4">
        <w:rPr>
          <w:rFonts w:ascii="Times New Roman" w:hAnsi="Times New Roman" w:cs="Times New Roman"/>
          <w:sz w:val="28"/>
          <w:szCs w:val="28"/>
        </w:rPr>
        <w:t>х</w:t>
      </w:r>
      <w:r w:rsidRPr="00A35EF8">
        <w:rPr>
          <w:rFonts w:ascii="Times New Roman" w:hAnsi="Times New Roman" w:cs="Times New Roman"/>
          <w:sz w:val="28"/>
          <w:szCs w:val="28"/>
        </w:rPr>
        <w:t>лопки по бедрам).</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xml:space="preserve">• А вот и град </w:t>
      </w:r>
      <w:r w:rsidR="008834D4" w:rsidRPr="008834D4">
        <w:rPr>
          <w:rFonts w:ascii="Times New Roman" w:hAnsi="Times New Roman" w:cs="Times New Roman"/>
          <w:sz w:val="28"/>
          <w:szCs w:val="28"/>
        </w:rPr>
        <w:t>–</w:t>
      </w:r>
      <w:r w:rsidR="008834D4">
        <w:rPr>
          <w:rFonts w:ascii="Times New Roman" w:hAnsi="Times New Roman" w:cs="Times New Roman"/>
          <w:sz w:val="28"/>
          <w:szCs w:val="28"/>
        </w:rPr>
        <w:t xml:space="preserve"> настоящая буря</w:t>
      </w:r>
      <w:r w:rsidRPr="00A35EF8">
        <w:rPr>
          <w:rFonts w:ascii="Times New Roman" w:hAnsi="Times New Roman" w:cs="Times New Roman"/>
          <w:sz w:val="28"/>
          <w:szCs w:val="28"/>
        </w:rPr>
        <w:t xml:space="preserve"> (</w:t>
      </w:r>
      <w:r w:rsidR="008834D4">
        <w:rPr>
          <w:rFonts w:ascii="Times New Roman" w:hAnsi="Times New Roman" w:cs="Times New Roman"/>
          <w:sz w:val="28"/>
          <w:szCs w:val="28"/>
        </w:rPr>
        <w:t>т</w:t>
      </w:r>
      <w:r w:rsidRPr="00A35EF8">
        <w:rPr>
          <w:rFonts w:ascii="Times New Roman" w:hAnsi="Times New Roman" w:cs="Times New Roman"/>
          <w:sz w:val="28"/>
          <w:szCs w:val="28"/>
        </w:rPr>
        <w:t>опот ногами).</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Но что это? Буря стихает (</w:t>
      </w:r>
      <w:r w:rsidR="008834D4">
        <w:rPr>
          <w:rFonts w:ascii="Times New Roman" w:hAnsi="Times New Roman" w:cs="Times New Roman"/>
          <w:sz w:val="28"/>
          <w:szCs w:val="28"/>
        </w:rPr>
        <w:t>х</w:t>
      </w:r>
      <w:r w:rsidRPr="00A35EF8">
        <w:rPr>
          <w:rFonts w:ascii="Times New Roman" w:hAnsi="Times New Roman" w:cs="Times New Roman"/>
          <w:sz w:val="28"/>
          <w:szCs w:val="28"/>
        </w:rPr>
        <w:t>лопки по бедрам).</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Дождь стихает (</w:t>
      </w:r>
      <w:r w:rsidR="008834D4">
        <w:rPr>
          <w:rFonts w:ascii="Times New Roman" w:hAnsi="Times New Roman" w:cs="Times New Roman"/>
          <w:sz w:val="28"/>
          <w:szCs w:val="28"/>
        </w:rPr>
        <w:t>х</w:t>
      </w:r>
      <w:r w:rsidRPr="00A35EF8">
        <w:rPr>
          <w:rFonts w:ascii="Times New Roman" w:hAnsi="Times New Roman" w:cs="Times New Roman"/>
          <w:sz w:val="28"/>
          <w:szCs w:val="28"/>
        </w:rPr>
        <w:t>лопками ладонями по груди).</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Жидкие капли дождя падают на землю (</w:t>
      </w:r>
      <w:r w:rsidR="008834D4">
        <w:rPr>
          <w:rFonts w:ascii="Times New Roman" w:hAnsi="Times New Roman" w:cs="Times New Roman"/>
          <w:sz w:val="28"/>
          <w:szCs w:val="28"/>
        </w:rPr>
        <w:t>щ</w:t>
      </w:r>
      <w:r w:rsidRPr="00A35EF8">
        <w:rPr>
          <w:rFonts w:ascii="Times New Roman" w:hAnsi="Times New Roman" w:cs="Times New Roman"/>
          <w:sz w:val="28"/>
          <w:szCs w:val="28"/>
        </w:rPr>
        <w:t>елчок пальцами).</w:t>
      </w:r>
    </w:p>
    <w:p w:rsidR="00AB42C9" w:rsidRPr="00A35EF8" w:rsidRDefault="008834D4" w:rsidP="00B2113A">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Тихий шелест ветра</w:t>
      </w:r>
      <w:r w:rsidR="00AB42C9" w:rsidRPr="00A35EF8">
        <w:rPr>
          <w:rFonts w:ascii="Times New Roman" w:hAnsi="Times New Roman" w:cs="Times New Roman"/>
          <w:sz w:val="28"/>
          <w:szCs w:val="28"/>
        </w:rPr>
        <w:t xml:space="preserve"> (</w:t>
      </w:r>
      <w:r>
        <w:rPr>
          <w:rFonts w:ascii="Times New Roman" w:hAnsi="Times New Roman" w:cs="Times New Roman"/>
          <w:sz w:val="28"/>
          <w:szCs w:val="28"/>
        </w:rPr>
        <w:t>п</w:t>
      </w:r>
      <w:r w:rsidR="00AB42C9" w:rsidRPr="00A35EF8">
        <w:rPr>
          <w:rFonts w:ascii="Times New Roman" w:hAnsi="Times New Roman" w:cs="Times New Roman"/>
          <w:sz w:val="28"/>
          <w:szCs w:val="28"/>
        </w:rPr>
        <w:t>отирание ладоней).</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 Солнце (</w:t>
      </w:r>
      <w:r w:rsidR="008834D4">
        <w:rPr>
          <w:rFonts w:ascii="Times New Roman" w:hAnsi="Times New Roman" w:cs="Times New Roman"/>
          <w:sz w:val="28"/>
          <w:szCs w:val="28"/>
        </w:rPr>
        <w:t>р</w:t>
      </w:r>
      <w:r w:rsidRPr="00A35EF8">
        <w:rPr>
          <w:rFonts w:ascii="Times New Roman" w:hAnsi="Times New Roman" w:cs="Times New Roman"/>
          <w:sz w:val="28"/>
          <w:szCs w:val="28"/>
        </w:rPr>
        <w:t>уки вверх).</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Упражнение «Как преодолеть синдром профессионального выгорания».</w:t>
      </w:r>
    </w:p>
    <w:p w:rsidR="00AB42C9" w:rsidRPr="00A35EF8" w:rsidRDefault="00AB42C9" w:rsidP="00B2113A">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t>Работа в группах. Участники объединяются в 2 группы по принципу: роза, ромашка.</w:t>
      </w:r>
    </w:p>
    <w:p w:rsidR="00AB42C9" w:rsidRPr="00A35EF8" w:rsidRDefault="00AB42C9" w:rsidP="008834D4">
      <w:pPr>
        <w:widowControl w:val="0"/>
        <w:spacing w:after="0" w:line="360" w:lineRule="auto"/>
        <w:ind w:firstLine="851"/>
        <w:jc w:val="both"/>
        <w:rPr>
          <w:rFonts w:ascii="Times New Roman" w:hAnsi="Times New Roman" w:cs="Times New Roman"/>
          <w:sz w:val="28"/>
          <w:szCs w:val="28"/>
        </w:rPr>
      </w:pPr>
      <w:r w:rsidRPr="00A35EF8">
        <w:rPr>
          <w:rFonts w:ascii="Times New Roman" w:hAnsi="Times New Roman" w:cs="Times New Roman"/>
          <w:sz w:val="28"/>
          <w:szCs w:val="28"/>
        </w:rPr>
        <w:lastRenderedPageBreak/>
        <w:t xml:space="preserve">Вопросы тренера «Как вы считаете возможно ли преодолеть синдром профессионального выгорания?». Поэтому мы объединились в группы, для того чтобы выработать «Советы как преодолеть профессиональное выгорание». У каждой группы для этого есть 10 минут. Тогда определите </w:t>
      </w:r>
      <w:r w:rsidR="008834D4" w:rsidRPr="00A35EF8">
        <w:rPr>
          <w:rFonts w:ascii="Times New Roman" w:hAnsi="Times New Roman" w:cs="Times New Roman"/>
          <w:sz w:val="28"/>
          <w:szCs w:val="28"/>
        </w:rPr>
        <w:t>по участнику,</w:t>
      </w:r>
      <w:r w:rsidRPr="00A35EF8">
        <w:rPr>
          <w:rFonts w:ascii="Times New Roman" w:hAnsi="Times New Roman" w:cs="Times New Roman"/>
          <w:sz w:val="28"/>
          <w:szCs w:val="28"/>
        </w:rPr>
        <w:t xml:space="preserve"> который будет представлять ваши нар</w:t>
      </w:r>
      <w:r w:rsidR="008834D4">
        <w:rPr>
          <w:rFonts w:ascii="Times New Roman" w:hAnsi="Times New Roman" w:cs="Times New Roman"/>
          <w:sz w:val="28"/>
          <w:szCs w:val="28"/>
        </w:rPr>
        <w:t xml:space="preserve">аботки. Происходит обсуждение.  </w:t>
      </w:r>
      <w:r w:rsidRPr="00A35EF8">
        <w:rPr>
          <w:rFonts w:ascii="Times New Roman" w:hAnsi="Times New Roman" w:cs="Times New Roman"/>
          <w:sz w:val="28"/>
          <w:szCs w:val="28"/>
        </w:rPr>
        <w:t xml:space="preserve">После всех участников раздаются памятки «Советы по повышению профессиональной рефлексии». </w:t>
      </w:r>
    </w:p>
    <w:p w:rsidR="00AB42C9" w:rsidRDefault="008834D4" w:rsidP="008834D4">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Заключительная часть. </w:t>
      </w:r>
      <w:r w:rsidR="00AB42C9" w:rsidRPr="00A35EF8">
        <w:rPr>
          <w:rFonts w:ascii="Times New Roman" w:hAnsi="Times New Roman" w:cs="Times New Roman"/>
          <w:sz w:val="28"/>
          <w:szCs w:val="28"/>
        </w:rPr>
        <w:t>Итог тренинга. Подведение итогов.</w:t>
      </w:r>
    </w:p>
    <w:p w:rsidR="008834D4" w:rsidRPr="00F71FC5" w:rsidRDefault="008834D4" w:rsidP="00F71FC5">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Таким образом, данные</w:t>
      </w:r>
      <w:r w:rsidR="00F71FC5">
        <w:rPr>
          <w:rFonts w:ascii="Times New Roman" w:hAnsi="Times New Roman" w:cs="Times New Roman"/>
          <w:sz w:val="28"/>
          <w:szCs w:val="28"/>
        </w:rPr>
        <w:t xml:space="preserve"> рекомендации будут способствовать формированию</w:t>
      </w:r>
      <w:r w:rsidR="00F71FC5" w:rsidRPr="00F71FC5">
        <w:rPr>
          <w:rFonts w:ascii="Times New Roman" w:hAnsi="Times New Roman" w:cs="Times New Roman"/>
          <w:sz w:val="28"/>
          <w:szCs w:val="28"/>
        </w:rPr>
        <w:t xml:space="preserve"> профессиональной рефлексии специалистов, что является важным звеном построения стратегии личностной самореализации в профессиональной деятельности.</w:t>
      </w:r>
    </w:p>
    <w:p w:rsidR="00F71FC5" w:rsidRDefault="00F71FC5" w:rsidP="00F71FC5">
      <w:pPr>
        <w:pStyle w:val="2"/>
        <w:keepNext w:val="0"/>
        <w:keepLines w:val="0"/>
        <w:widowControl w:val="0"/>
        <w:spacing w:before="0" w:line="360" w:lineRule="auto"/>
        <w:jc w:val="both"/>
        <w:rPr>
          <w:rFonts w:ascii="Times New Roman" w:hAnsi="Times New Roman" w:cs="Times New Roman"/>
          <w:color w:val="auto"/>
          <w:sz w:val="28"/>
          <w:szCs w:val="28"/>
        </w:rPr>
      </w:pPr>
    </w:p>
    <w:p w:rsidR="00885581" w:rsidRPr="00F71FC5" w:rsidRDefault="00F4055A" w:rsidP="00F71FC5">
      <w:pPr>
        <w:pStyle w:val="2"/>
        <w:keepNext w:val="0"/>
        <w:keepLines w:val="0"/>
        <w:widowControl w:val="0"/>
        <w:spacing w:before="0" w:line="360" w:lineRule="auto"/>
        <w:jc w:val="center"/>
        <w:rPr>
          <w:rFonts w:ascii="Times New Roman" w:hAnsi="Times New Roman" w:cs="Times New Roman"/>
          <w:b/>
          <w:color w:val="auto"/>
          <w:sz w:val="28"/>
          <w:szCs w:val="28"/>
        </w:rPr>
      </w:pPr>
      <w:bookmarkStart w:id="25" w:name="_Toc96798658"/>
      <w:r w:rsidRPr="00F71FC5">
        <w:rPr>
          <w:rFonts w:ascii="Times New Roman" w:hAnsi="Times New Roman" w:cs="Times New Roman"/>
          <w:b/>
          <w:color w:val="auto"/>
          <w:sz w:val="28"/>
          <w:szCs w:val="28"/>
        </w:rPr>
        <w:t xml:space="preserve">3.2 Рекомендации по </w:t>
      </w:r>
      <w:r w:rsidR="00AB42C9" w:rsidRPr="00F71FC5">
        <w:rPr>
          <w:rFonts w:ascii="Times New Roman" w:hAnsi="Times New Roman" w:cs="Times New Roman"/>
          <w:b/>
          <w:color w:val="auto"/>
          <w:sz w:val="28"/>
          <w:szCs w:val="28"/>
        </w:rPr>
        <w:t>повышению профессиональной саморегуляции и самоуправления</w:t>
      </w:r>
      <w:bookmarkEnd w:id="25"/>
    </w:p>
    <w:p w:rsidR="00F71FC5" w:rsidRDefault="00F71FC5" w:rsidP="00F71FC5">
      <w:pPr>
        <w:widowControl w:val="0"/>
        <w:spacing w:after="0" w:line="360" w:lineRule="auto"/>
        <w:ind w:firstLine="851"/>
        <w:jc w:val="both"/>
        <w:rPr>
          <w:rFonts w:ascii="Times New Roman" w:hAnsi="Times New Roman" w:cs="Times New Roman"/>
          <w:sz w:val="28"/>
          <w:szCs w:val="28"/>
        </w:rPr>
      </w:pPr>
    </w:p>
    <w:p w:rsidR="00F71FC5" w:rsidRDefault="00F71FC5" w:rsidP="00F71FC5">
      <w:pPr>
        <w:widowControl w:val="0"/>
        <w:spacing w:after="0" w:line="360" w:lineRule="auto"/>
        <w:ind w:firstLine="851"/>
        <w:jc w:val="both"/>
        <w:rPr>
          <w:rFonts w:ascii="Times New Roman" w:hAnsi="Times New Roman" w:cs="Times New Roman"/>
          <w:sz w:val="28"/>
          <w:szCs w:val="28"/>
        </w:rPr>
      </w:pPr>
      <w:r w:rsidRPr="00F71FC5">
        <w:rPr>
          <w:rFonts w:ascii="Times New Roman" w:hAnsi="Times New Roman" w:cs="Times New Roman"/>
          <w:sz w:val="28"/>
          <w:szCs w:val="28"/>
        </w:rPr>
        <w:t xml:space="preserve">В результате проведенного исследования психологических факторов успешности профессиональной самореализации </w:t>
      </w:r>
      <w:r>
        <w:rPr>
          <w:rFonts w:ascii="Times New Roman" w:hAnsi="Times New Roman" w:cs="Times New Roman"/>
          <w:sz w:val="28"/>
          <w:szCs w:val="28"/>
        </w:rPr>
        <w:t xml:space="preserve">также </w:t>
      </w:r>
      <w:r w:rsidRPr="00F71FC5">
        <w:rPr>
          <w:rFonts w:ascii="Times New Roman" w:hAnsi="Times New Roman" w:cs="Times New Roman"/>
          <w:sz w:val="28"/>
          <w:szCs w:val="28"/>
        </w:rPr>
        <w:t xml:space="preserve">выявлено, что </w:t>
      </w:r>
      <w:r>
        <w:rPr>
          <w:rFonts w:ascii="Times New Roman" w:hAnsi="Times New Roman" w:cs="Times New Roman"/>
          <w:sz w:val="28"/>
          <w:szCs w:val="28"/>
        </w:rPr>
        <w:t xml:space="preserve">большая часть </w:t>
      </w:r>
      <w:r w:rsidRPr="00F71FC5">
        <w:rPr>
          <w:rFonts w:ascii="Times New Roman" w:hAnsi="Times New Roman" w:cs="Times New Roman"/>
          <w:sz w:val="28"/>
          <w:szCs w:val="28"/>
        </w:rPr>
        <w:t>исследуемы</w:t>
      </w:r>
      <w:r>
        <w:rPr>
          <w:rFonts w:ascii="Times New Roman" w:hAnsi="Times New Roman" w:cs="Times New Roman"/>
          <w:sz w:val="28"/>
          <w:szCs w:val="28"/>
        </w:rPr>
        <w:t>х</w:t>
      </w:r>
      <w:r w:rsidRPr="00F71FC5">
        <w:rPr>
          <w:rFonts w:ascii="Times New Roman" w:hAnsi="Times New Roman" w:cs="Times New Roman"/>
          <w:sz w:val="28"/>
          <w:szCs w:val="28"/>
        </w:rPr>
        <w:t xml:space="preserve"> менеджер</w:t>
      </w:r>
      <w:r>
        <w:rPr>
          <w:rFonts w:ascii="Times New Roman" w:hAnsi="Times New Roman" w:cs="Times New Roman"/>
          <w:sz w:val="28"/>
          <w:szCs w:val="28"/>
        </w:rPr>
        <w:t>ов</w:t>
      </w:r>
      <w:r w:rsidRPr="00F71FC5">
        <w:rPr>
          <w:rFonts w:ascii="Times New Roman" w:hAnsi="Times New Roman" w:cs="Times New Roman"/>
          <w:sz w:val="28"/>
          <w:szCs w:val="28"/>
        </w:rPr>
        <w:t xml:space="preserve"> по продажам характеризу</w:t>
      </w:r>
      <w:r>
        <w:rPr>
          <w:rFonts w:ascii="Times New Roman" w:hAnsi="Times New Roman" w:cs="Times New Roman"/>
          <w:sz w:val="28"/>
          <w:szCs w:val="28"/>
        </w:rPr>
        <w:t>е</w:t>
      </w:r>
      <w:r w:rsidRPr="00F71FC5">
        <w:rPr>
          <w:rFonts w:ascii="Times New Roman" w:hAnsi="Times New Roman" w:cs="Times New Roman"/>
          <w:sz w:val="28"/>
          <w:szCs w:val="28"/>
        </w:rPr>
        <w:t xml:space="preserve">тся </w:t>
      </w:r>
      <w:r>
        <w:rPr>
          <w:rFonts w:ascii="Times New Roman" w:hAnsi="Times New Roman" w:cs="Times New Roman"/>
          <w:sz w:val="28"/>
          <w:szCs w:val="28"/>
        </w:rPr>
        <w:t xml:space="preserve">недостаточным уровнем </w:t>
      </w:r>
      <w:r w:rsidRPr="00F71FC5">
        <w:rPr>
          <w:rFonts w:ascii="Times New Roman" w:hAnsi="Times New Roman" w:cs="Times New Roman"/>
          <w:sz w:val="28"/>
          <w:szCs w:val="28"/>
        </w:rPr>
        <w:t>профессиональной саморегуляции и самоуправления. Поэтому</w:t>
      </w:r>
      <w:r>
        <w:rPr>
          <w:rFonts w:ascii="Times New Roman" w:hAnsi="Times New Roman" w:cs="Times New Roman"/>
          <w:sz w:val="28"/>
          <w:szCs w:val="28"/>
        </w:rPr>
        <w:t>,</w:t>
      </w:r>
      <w:r w:rsidRPr="00F71FC5">
        <w:rPr>
          <w:rFonts w:ascii="Times New Roman" w:hAnsi="Times New Roman" w:cs="Times New Roman"/>
          <w:sz w:val="28"/>
          <w:szCs w:val="28"/>
        </w:rPr>
        <w:t xml:space="preserve"> </w:t>
      </w:r>
      <w:r>
        <w:rPr>
          <w:rFonts w:ascii="Times New Roman" w:hAnsi="Times New Roman" w:cs="Times New Roman"/>
          <w:sz w:val="28"/>
          <w:szCs w:val="28"/>
        </w:rPr>
        <w:t>с</w:t>
      </w:r>
      <w:r w:rsidRPr="00F71FC5">
        <w:rPr>
          <w:rFonts w:ascii="Times New Roman" w:hAnsi="Times New Roman" w:cs="Times New Roman"/>
          <w:sz w:val="28"/>
          <w:szCs w:val="28"/>
        </w:rPr>
        <w:t xml:space="preserve"> </w:t>
      </w:r>
      <w:r>
        <w:rPr>
          <w:rFonts w:ascii="Times New Roman" w:hAnsi="Times New Roman" w:cs="Times New Roman"/>
          <w:sz w:val="28"/>
          <w:szCs w:val="28"/>
        </w:rPr>
        <w:t xml:space="preserve">целью </w:t>
      </w:r>
      <w:r w:rsidRPr="00F71FC5">
        <w:rPr>
          <w:rFonts w:ascii="Times New Roman" w:hAnsi="Times New Roman" w:cs="Times New Roman"/>
          <w:sz w:val="28"/>
          <w:szCs w:val="28"/>
        </w:rPr>
        <w:t>построения стратегии личностной самореализации в профессиональной деятельности</w:t>
      </w:r>
      <w:r>
        <w:rPr>
          <w:rFonts w:ascii="Times New Roman" w:hAnsi="Times New Roman" w:cs="Times New Roman"/>
          <w:sz w:val="28"/>
          <w:szCs w:val="28"/>
        </w:rPr>
        <w:t xml:space="preserve"> предлагаем рекомендации по </w:t>
      </w:r>
      <w:r w:rsidRPr="00F71FC5">
        <w:rPr>
          <w:rFonts w:ascii="Times New Roman" w:hAnsi="Times New Roman" w:cs="Times New Roman"/>
          <w:sz w:val="28"/>
          <w:szCs w:val="28"/>
        </w:rPr>
        <w:t>повышению профессиональной саморегуляции и самоуправления</w:t>
      </w:r>
      <w:r>
        <w:rPr>
          <w:rFonts w:ascii="Times New Roman" w:hAnsi="Times New Roman" w:cs="Times New Roman"/>
          <w:sz w:val="28"/>
          <w:szCs w:val="28"/>
        </w:rPr>
        <w:t xml:space="preserve"> у исследуемых менеджеров по продажам.</w:t>
      </w:r>
    </w:p>
    <w:p w:rsidR="00F71FC5" w:rsidRDefault="00F4055A" w:rsidP="00F71FC5">
      <w:pPr>
        <w:widowControl w:val="0"/>
        <w:spacing w:after="0" w:line="360" w:lineRule="auto"/>
        <w:ind w:firstLine="851"/>
        <w:jc w:val="both"/>
        <w:rPr>
          <w:rFonts w:ascii="Times New Roman" w:hAnsi="Times New Roman" w:cs="Times New Roman"/>
          <w:sz w:val="28"/>
          <w:szCs w:val="28"/>
        </w:rPr>
      </w:pPr>
      <w:r w:rsidRPr="00305087">
        <w:rPr>
          <w:rFonts w:ascii="Times New Roman" w:eastAsia="Times New Roman" w:hAnsi="Times New Roman" w:cs="Times New Roman"/>
          <w:bCs/>
          <w:kern w:val="36"/>
          <w:sz w:val="28"/>
          <w:szCs w:val="28"/>
          <w:lang w:eastAsia="ru-RU"/>
        </w:rPr>
        <w:t xml:space="preserve">Программа по </w:t>
      </w:r>
      <w:r w:rsidR="00F71FC5" w:rsidRPr="00F71FC5">
        <w:rPr>
          <w:rFonts w:ascii="Times New Roman" w:eastAsia="Times New Roman" w:hAnsi="Times New Roman" w:cs="Times New Roman"/>
          <w:bCs/>
          <w:kern w:val="36"/>
          <w:sz w:val="28"/>
          <w:szCs w:val="28"/>
          <w:lang w:eastAsia="ru-RU"/>
        </w:rPr>
        <w:t>повышению профессиональной саморегуляции и самоуправления</w:t>
      </w:r>
      <w:r w:rsidRPr="00305087">
        <w:rPr>
          <w:rFonts w:ascii="Times New Roman" w:eastAsia="Times New Roman" w:hAnsi="Times New Roman" w:cs="Times New Roman"/>
          <w:bCs/>
          <w:kern w:val="36"/>
          <w:sz w:val="28"/>
          <w:szCs w:val="28"/>
          <w:lang w:eastAsia="ru-RU"/>
        </w:rPr>
        <w:t xml:space="preserve"> </w:t>
      </w:r>
      <w:r w:rsidR="00F71FC5">
        <w:rPr>
          <w:rFonts w:ascii="Times New Roman" w:eastAsia="Times New Roman" w:hAnsi="Times New Roman" w:cs="Times New Roman"/>
          <w:bCs/>
          <w:kern w:val="36"/>
          <w:sz w:val="28"/>
          <w:szCs w:val="28"/>
          <w:lang w:eastAsia="ru-RU"/>
        </w:rPr>
        <w:t xml:space="preserve">исследуемых специалистов </w:t>
      </w:r>
      <w:r w:rsidRPr="00305087">
        <w:rPr>
          <w:rFonts w:ascii="Times New Roman" w:eastAsia="Times New Roman" w:hAnsi="Times New Roman" w:cs="Times New Roman"/>
          <w:bCs/>
          <w:kern w:val="36"/>
          <w:sz w:val="28"/>
          <w:szCs w:val="28"/>
          <w:lang w:eastAsia="ru-RU"/>
        </w:rPr>
        <w:t>будет включать в себя психологический тренинг с участием третьей стороны (медиатора). В роли медиатора будет выступать ведущий тренинга.</w:t>
      </w:r>
    </w:p>
    <w:p w:rsidR="00F4055A" w:rsidRPr="00F71FC5" w:rsidRDefault="00F4055A" w:rsidP="00F71FC5">
      <w:pPr>
        <w:widowControl w:val="0"/>
        <w:spacing w:after="0" w:line="360" w:lineRule="auto"/>
        <w:ind w:firstLine="851"/>
        <w:jc w:val="both"/>
        <w:rPr>
          <w:rFonts w:ascii="Times New Roman" w:hAnsi="Times New Roman" w:cs="Times New Roman"/>
          <w:sz w:val="28"/>
          <w:szCs w:val="28"/>
        </w:rPr>
      </w:pPr>
      <w:r w:rsidRPr="00F71FC5">
        <w:rPr>
          <w:rFonts w:ascii="Times New Roman" w:hAnsi="Times New Roman" w:cs="Times New Roman"/>
          <w:sz w:val="28"/>
          <w:szCs w:val="28"/>
        </w:rPr>
        <w:t>Цель программы:</w:t>
      </w:r>
      <w:r w:rsidRPr="007D3CFF">
        <w:rPr>
          <w:rFonts w:ascii="Times New Roman" w:hAnsi="Times New Roman" w:cs="Times New Roman"/>
          <w:sz w:val="28"/>
          <w:szCs w:val="28"/>
        </w:rPr>
        <w:t xml:space="preserve"> </w:t>
      </w:r>
      <w:r w:rsidR="00F71FC5" w:rsidRPr="00F71FC5">
        <w:rPr>
          <w:rFonts w:ascii="Times New Roman" w:hAnsi="Times New Roman" w:cs="Times New Roman"/>
          <w:sz w:val="28"/>
          <w:szCs w:val="28"/>
        </w:rPr>
        <w:t>повышени</w:t>
      </w:r>
      <w:r w:rsidR="00F71FC5">
        <w:rPr>
          <w:rFonts w:ascii="Times New Roman" w:hAnsi="Times New Roman" w:cs="Times New Roman"/>
          <w:sz w:val="28"/>
          <w:szCs w:val="28"/>
        </w:rPr>
        <w:t>е</w:t>
      </w:r>
      <w:r w:rsidR="00F71FC5" w:rsidRPr="00F71FC5">
        <w:rPr>
          <w:rFonts w:ascii="Times New Roman" w:hAnsi="Times New Roman" w:cs="Times New Roman"/>
          <w:sz w:val="28"/>
          <w:szCs w:val="28"/>
        </w:rPr>
        <w:t xml:space="preserve"> профессиональной саморегуляции и самоуправления исследуемых специалистов</w:t>
      </w:r>
      <w:r w:rsidRPr="007D3CFF">
        <w:rPr>
          <w:rFonts w:ascii="Times New Roman" w:hAnsi="Times New Roman" w:cs="Times New Roman"/>
          <w:sz w:val="28"/>
          <w:szCs w:val="28"/>
        </w:rPr>
        <w:t xml:space="preserve">, а также предоставление возможности участникам программы получить опыт конструктивного решения </w:t>
      </w:r>
      <w:r w:rsidRPr="007D3CFF">
        <w:rPr>
          <w:rFonts w:ascii="Times New Roman" w:hAnsi="Times New Roman" w:cs="Times New Roman"/>
          <w:sz w:val="28"/>
          <w:szCs w:val="28"/>
        </w:rPr>
        <w:lastRenderedPageBreak/>
        <w:t xml:space="preserve">конфликтных ситуаций. </w:t>
      </w:r>
    </w:p>
    <w:p w:rsidR="00F71FC5" w:rsidRDefault="00F4055A" w:rsidP="00F71FC5">
      <w:pPr>
        <w:widowControl w:val="0"/>
        <w:spacing w:after="0" w:line="360" w:lineRule="auto"/>
        <w:ind w:firstLine="851"/>
        <w:jc w:val="both"/>
        <w:rPr>
          <w:rFonts w:ascii="Times New Roman" w:hAnsi="Times New Roman" w:cs="Times New Roman"/>
          <w:sz w:val="28"/>
          <w:szCs w:val="28"/>
        </w:rPr>
      </w:pPr>
      <w:r w:rsidRPr="00F71FC5">
        <w:rPr>
          <w:rFonts w:ascii="Times New Roman" w:hAnsi="Times New Roman" w:cs="Times New Roman"/>
          <w:sz w:val="28"/>
          <w:szCs w:val="28"/>
        </w:rPr>
        <w:t xml:space="preserve">Задачи программы: </w:t>
      </w:r>
    </w:p>
    <w:p w:rsidR="00F4055A" w:rsidRPr="00F71FC5" w:rsidRDefault="00F4055A" w:rsidP="00F71FC5">
      <w:pPr>
        <w:widowControl w:val="0"/>
        <w:spacing w:after="0" w:line="360" w:lineRule="auto"/>
        <w:ind w:firstLine="851"/>
        <w:jc w:val="both"/>
        <w:rPr>
          <w:rFonts w:ascii="Times New Roman" w:hAnsi="Times New Roman" w:cs="Times New Roman"/>
          <w:sz w:val="28"/>
          <w:szCs w:val="28"/>
        </w:rPr>
      </w:pPr>
      <w:r>
        <w:rPr>
          <w:rFonts w:ascii="Times New Roman" w:eastAsia="Times New Roman" w:hAnsi="Times New Roman" w:cs="Times New Roman"/>
          <w:bCs/>
          <w:kern w:val="36"/>
          <w:sz w:val="28"/>
          <w:szCs w:val="28"/>
          <w:lang w:eastAsia="ru-RU"/>
        </w:rPr>
        <w:t>1) Р</w:t>
      </w:r>
      <w:r w:rsidRPr="00DB7BCC">
        <w:rPr>
          <w:rFonts w:ascii="Times New Roman" w:eastAsia="Times New Roman" w:hAnsi="Times New Roman" w:cs="Times New Roman"/>
          <w:bCs/>
          <w:kern w:val="36"/>
          <w:sz w:val="28"/>
          <w:szCs w:val="28"/>
          <w:lang w:eastAsia="ru-RU"/>
        </w:rPr>
        <w:t xml:space="preserve">асширить знания </w:t>
      </w:r>
      <w:r>
        <w:rPr>
          <w:rFonts w:ascii="Times New Roman" w:eastAsia="Times New Roman" w:hAnsi="Times New Roman" w:cs="Times New Roman"/>
          <w:bCs/>
          <w:kern w:val="36"/>
          <w:sz w:val="28"/>
          <w:szCs w:val="28"/>
          <w:lang w:eastAsia="ru-RU"/>
        </w:rPr>
        <w:t>участников программы</w:t>
      </w:r>
      <w:r w:rsidRPr="00DB7BCC">
        <w:rPr>
          <w:rFonts w:ascii="Times New Roman" w:eastAsia="Times New Roman" w:hAnsi="Times New Roman" w:cs="Times New Roman"/>
          <w:bCs/>
          <w:kern w:val="36"/>
          <w:sz w:val="28"/>
          <w:szCs w:val="28"/>
          <w:lang w:eastAsia="ru-RU"/>
        </w:rPr>
        <w:t xml:space="preserve"> </w:t>
      </w:r>
      <w:r w:rsidR="00F71FC5">
        <w:rPr>
          <w:rFonts w:ascii="Times New Roman" w:eastAsia="Times New Roman" w:hAnsi="Times New Roman" w:cs="Times New Roman"/>
          <w:bCs/>
          <w:kern w:val="36"/>
          <w:sz w:val="28"/>
          <w:szCs w:val="28"/>
          <w:lang w:eastAsia="ru-RU"/>
        </w:rPr>
        <w:t>о</w:t>
      </w:r>
      <w:r w:rsidRPr="00FC3A82">
        <w:rPr>
          <w:rFonts w:ascii="Times New Roman" w:eastAsia="Times New Roman" w:hAnsi="Times New Roman" w:cs="Times New Roman"/>
          <w:bCs/>
          <w:kern w:val="36"/>
          <w:sz w:val="28"/>
          <w:szCs w:val="28"/>
          <w:lang w:eastAsia="ru-RU"/>
        </w:rPr>
        <w:t xml:space="preserve"> </w:t>
      </w:r>
      <w:r w:rsidR="00F71FC5" w:rsidRPr="00F71FC5">
        <w:rPr>
          <w:rFonts w:ascii="Times New Roman" w:eastAsia="Times New Roman" w:hAnsi="Times New Roman" w:cs="Times New Roman"/>
          <w:bCs/>
          <w:kern w:val="36"/>
          <w:sz w:val="28"/>
          <w:szCs w:val="28"/>
          <w:lang w:eastAsia="ru-RU"/>
        </w:rPr>
        <w:t>профессиональной саморегуляции и самоуправления исследуемых специалистов</w:t>
      </w:r>
      <w:r w:rsidRPr="00DB7BCC">
        <w:rPr>
          <w:rFonts w:ascii="Times New Roman" w:eastAsia="Times New Roman" w:hAnsi="Times New Roman" w:cs="Times New Roman"/>
          <w:bCs/>
          <w:kern w:val="36"/>
          <w:sz w:val="28"/>
          <w:szCs w:val="28"/>
          <w:lang w:eastAsia="ru-RU"/>
        </w:rPr>
        <w:t>;</w:t>
      </w:r>
    </w:p>
    <w:p w:rsidR="00F4055A" w:rsidRPr="00DB7BCC" w:rsidRDefault="00F4055A" w:rsidP="00F71FC5">
      <w:pPr>
        <w:widowControl w:val="0"/>
        <w:spacing w:after="0" w:line="360" w:lineRule="auto"/>
        <w:ind w:firstLine="851"/>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2)   П</w:t>
      </w:r>
      <w:r w:rsidRPr="00DB7BCC">
        <w:rPr>
          <w:rFonts w:ascii="Times New Roman" w:eastAsia="Times New Roman" w:hAnsi="Times New Roman" w:cs="Times New Roman"/>
          <w:bCs/>
          <w:kern w:val="36"/>
          <w:sz w:val="28"/>
          <w:szCs w:val="28"/>
          <w:lang w:eastAsia="ru-RU"/>
        </w:rPr>
        <w:t>оказать эффективные пути разрешени</w:t>
      </w:r>
      <w:r w:rsidR="00F71FC5">
        <w:rPr>
          <w:rFonts w:ascii="Times New Roman" w:eastAsia="Times New Roman" w:hAnsi="Times New Roman" w:cs="Times New Roman"/>
          <w:bCs/>
          <w:kern w:val="36"/>
          <w:sz w:val="28"/>
          <w:szCs w:val="28"/>
          <w:lang w:eastAsia="ru-RU"/>
        </w:rPr>
        <w:t>я</w:t>
      </w:r>
      <w:r w:rsidRPr="00DB7BCC">
        <w:rPr>
          <w:rFonts w:ascii="Times New Roman" w:eastAsia="Times New Roman" w:hAnsi="Times New Roman" w:cs="Times New Roman"/>
          <w:bCs/>
          <w:kern w:val="36"/>
          <w:sz w:val="28"/>
          <w:szCs w:val="28"/>
          <w:lang w:eastAsia="ru-RU"/>
        </w:rPr>
        <w:t xml:space="preserve"> конфликтных ситуаций;</w:t>
      </w:r>
    </w:p>
    <w:p w:rsidR="00F4055A" w:rsidRPr="00DB7BCC" w:rsidRDefault="00F4055A" w:rsidP="00F71FC5">
      <w:pPr>
        <w:widowControl w:val="0"/>
        <w:spacing w:after="0" w:line="360" w:lineRule="auto"/>
        <w:ind w:firstLine="851"/>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3)</w:t>
      </w:r>
      <w:r w:rsidRPr="00DB7BCC">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Нау</w:t>
      </w:r>
      <w:r w:rsidRPr="00DB7BCC">
        <w:rPr>
          <w:rFonts w:ascii="Times New Roman" w:eastAsia="Times New Roman" w:hAnsi="Times New Roman" w:cs="Times New Roman"/>
          <w:bCs/>
          <w:kern w:val="36"/>
          <w:sz w:val="28"/>
          <w:szCs w:val="28"/>
          <w:lang w:eastAsia="ru-RU"/>
        </w:rPr>
        <w:t>чить использовать в о</w:t>
      </w:r>
      <w:r>
        <w:rPr>
          <w:rFonts w:ascii="Times New Roman" w:eastAsia="Times New Roman" w:hAnsi="Times New Roman" w:cs="Times New Roman"/>
          <w:bCs/>
          <w:kern w:val="36"/>
          <w:sz w:val="28"/>
          <w:szCs w:val="28"/>
          <w:lang w:eastAsia="ru-RU"/>
        </w:rPr>
        <w:t xml:space="preserve">бщении с другими людьми тактику </w:t>
      </w:r>
      <w:r w:rsidRPr="00DB7BCC">
        <w:rPr>
          <w:rFonts w:ascii="Times New Roman" w:eastAsia="Times New Roman" w:hAnsi="Times New Roman" w:cs="Times New Roman"/>
          <w:bCs/>
          <w:kern w:val="36"/>
          <w:sz w:val="28"/>
          <w:szCs w:val="28"/>
          <w:lang w:eastAsia="ru-RU"/>
        </w:rPr>
        <w:t>сотрудничества, находить конструктивные способы раз</w:t>
      </w:r>
      <w:r>
        <w:rPr>
          <w:rFonts w:ascii="Times New Roman" w:eastAsia="Times New Roman" w:hAnsi="Times New Roman" w:cs="Times New Roman"/>
          <w:bCs/>
          <w:kern w:val="36"/>
          <w:sz w:val="28"/>
          <w:szCs w:val="28"/>
          <w:lang w:eastAsia="ru-RU"/>
        </w:rPr>
        <w:t>решения</w:t>
      </w:r>
      <w:r w:rsidRPr="00DB7BCC">
        <w:rPr>
          <w:rFonts w:ascii="Times New Roman" w:eastAsia="Times New Roman" w:hAnsi="Times New Roman" w:cs="Times New Roman"/>
          <w:bCs/>
          <w:kern w:val="36"/>
          <w:sz w:val="28"/>
          <w:szCs w:val="28"/>
          <w:lang w:eastAsia="ru-RU"/>
        </w:rPr>
        <w:t xml:space="preserve"> проблемных ситуаций;</w:t>
      </w:r>
    </w:p>
    <w:p w:rsidR="00F4055A" w:rsidRPr="00DB7BCC" w:rsidRDefault="00F4055A" w:rsidP="00F71FC5">
      <w:pPr>
        <w:widowControl w:val="0"/>
        <w:spacing w:after="0" w:line="360" w:lineRule="auto"/>
        <w:ind w:firstLine="851"/>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4)</w:t>
      </w:r>
      <w:r w:rsidRPr="00DB7BCC">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Ф</w:t>
      </w:r>
      <w:r w:rsidRPr="00DB7BCC">
        <w:rPr>
          <w:rFonts w:ascii="Times New Roman" w:eastAsia="Times New Roman" w:hAnsi="Times New Roman" w:cs="Times New Roman"/>
          <w:bCs/>
          <w:kern w:val="36"/>
          <w:sz w:val="28"/>
          <w:szCs w:val="28"/>
          <w:lang w:eastAsia="ru-RU"/>
        </w:rPr>
        <w:t xml:space="preserve">ормировать у </w:t>
      </w:r>
      <w:r w:rsidRPr="00C23930">
        <w:rPr>
          <w:rFonts w:ascii="Times New Roman" w:eastAsia="Times New Roman" w:hAnsi="Times New Roman" w:cs="Times New Roman"/>
          <w:bCs/>
          <w:kern w:val="36"/>
          <w:sz w:val="28"/>
          <w:szCs w:val="28"/>
          <w:lang w:eastAsia="ru-RU"/>
        </w:rPr>
        <w:t>участников программы</w:t>
      </w:r>
      <w:r w:rsidRPr="00DB7BCC">
        <w:rPr>
          <w:rFonts w:ascii="Times New Roman" w:eastAsia="Times New Roman" w:hAnsi="Times New Roman" w:cs="Times New Roman"/>
          <w:bCs/>
          <w:kern w:val="36"/>
          <w:sz w:val="28"/>
          <w:szCs w:val="28"/>
          <w:lang w:eastAsia="ru-RU"/>
        </w:rPr>
        <w:t xml:space="preserve"> чувство единства с коллективом, побудить </w:t>
      </w:r>
      <w:r>
        <w:rPr>
          <w:rFonts w:ascii="Times New Roman" w:eastAsia="Times New Roman" w:hAnsi="Times New Roman" w:cs="Times New Roman"/>
          <w:bCs/>
          <w:kern w:val="36"/>
          <w:sz w:val="28"/>
          <w:szCs w:val="28"/>
          <w:lang w:eastAsia="ru-RU"/>
        </w:rPr>
        <w:t>людей</w:t>
      </w:r>
      <w:r w:rsidRPr="00DB7BCC">
        <w:rPr>
          <w:rFonts w:ascii="Times New Roman" w:eastAsia="Times New Roman" w:hAnsi="Times New Roman" w:cs="Times New Roman"/>
          <w:bCs/>
          <w:kern w:val="36"/>
          <w:sz w:val="28"/>
          <w:szCs w:val="28"/>
          <w:lang w:eastAsia="ru-RU"/>
        </w:rPr>
        <w:t xml:space="preserve"> к работе над собой;</w:t>
      </w:r>
    </w:p>
    <w:p w:rsidR="00F4055A" w:rsidRPr="00DB7BCC" w:rsidRDefault="00F4055A" w:rsidP="00F71FC5">
      <w:pPr>
        <w:widowControl w:val="0"/>
        <w:spacing w:after="0" w:line="360" w:lineRule="auto"/>
        <w:ind w:firstLine="851"/>
        <w:jc w:val="both"/>
        <w:rPr>
          <w:rFonts w:ascii="Times New Roman" w:hAnsi="Times New Roman" w:cs="Times New Roman"/>
          <w:sz w:val="28"/>
          <w:szCs w:val="28"/>
        </w:rPr>
      </w:pPr>
      <w:r>
        <w:rPr>
          <w:rFonts w:ascii="Times New Roman" w:eastAsia="Times New Roman" w:hAnsi="Times New Roman" w:cs="Times New Roman"/>
          <w:bCs/>
          <w:kern w:val="36"/>
          <w:sz w:val="28"/>
          <w:szCs w:val="28"/>
          <w:lang w:eastAsia="ru-RU"/>
        </w:rPr>
        <w:t>5)</w:t>
      </w:r>
      <w:r w:rsidRPr="00DB7BCC">
        <w:rPr>
          <w:rFonts w:ascii="Times New Roman" w:eastAsia="Times New Roman" w:hAnsi="Times New Roman" w:cs="Times New Roman"/>
          <w:bCs/>
          <w:kern w:val="36"/>
          <w:sz w:val="28"/>
          <w:szCs w:val="28"/>
          <w:lang w:eastAsia="ru-RU"/>
        </w:rPr>
        <w:t xml:space="preserve"> </w:t>
      </w:r>
      <w:r w:rsidRPr="00DB7BCC">
        <w:rPr>
          <w:rFonts w:ascii="Times New Roman" w:hAnsi="Times New Roman" w:cs="Times New Roman"/>
          <w:sz w:val="28"/>
          <w:szCs w:val="28"/>
        </w:rPr>
        <w:t xml:space="preserve">Помочь участникам скорректировать свое поведение в сторону снижения его конфликтности </w:t>
      </w:r>
      <w:r w:rsidR="00F71FC5">
        <w:rPr>
          <w:rFonts w:ascii="Times New Roman" w:hAnsi="Times New Roman" w:cs="Times New Roman"/>
          <w:sz w:val="28"/>
          <w:szCs w:val="28"/>
        </w:rPr>
        <w:t>в личностно-эмоциональной сфере</w:t>
      </w:r>
      <w:r w:rsidRPr="00DB7BCC">
        <w:rPr>
          <w:rFonts w:ascii="Times New Roman" w:hAnsi="Times New Roman" w:cs="Times New Roman"/>
          <w:sz w:val="28"/>
          <w:szCs w:val="28"/>
        </w:rPr>
        <w:t xml:space="preserve">; </w:t>
      </w:r>
    </w:p>
    <w:p w:rsidR="00F71FC5" w:rsidRDefault="00F4055A" w:rsidP="00F71FC5">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6)</w:t>
      </w:r>
      <w:r w:rsidRPr="00DB7BC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B7BCC">
        <w:rPr>
          <w:rFonts w:ascii="Times New Roman" w:hAnsi="Times New Roman" w:cs="Times New Roman"/>
          <w:sz w:val="28"/>
          <w:szCs w:val="28"/>
        </w:rPr>
        <w:t xml:space="preserve">Сплочение коллектива. </w:t>
      </w:r>
    </w:p>
    <w:p w:rsidR="00F71FC5" w:rsidRDefault="00F4055A" w:rsidP="00F71FC5">
      <w:pPr>
        <w:widowControl w:val="0"/>
        <w:spacing w:after="0" w:line="360" w:lineRule="auto"/>
        <w:ind w:firstLine="851"/>
        <w:jc w:val="both"/>
        <w:rPr>
          <w:rFonts w:ascii="Times New Roman" w:hAnsi="Times New Roman" w:cs="Times New Roman"/>
          <w:sz w:val="28"/>
          <w:szCs w:val="28"/>
        </w:rPr>
      </w:pPr>
      <w:r w:rsidRPr="00F71FC5">
        <w:rPr>
          <w:rFonts w:ascii="Times New Roman" w:hAnsi="Times New Roman" w:cs="Times New Roman"/>
          <w:sz w:val="28"/>
          <w:szCs w:val="28"/>
        </w:rPr>
        <w:t>Количество участников в группе</w:t>
      </w:r>
      <w:r w:rsidRPr="001A4AB2">
        <w:rPr>
          <w:rFonts w:ascii="Times New Roman" w:hAnsi="Times New Roman" w:cs="Times New Roman"/>
          <w:sz w:val="28"/>
          <w:szCs w:val="28"/>
        </w:rPr>
        <w:t xml:space="preserve"> – </w:t>
      </w:r>
      <w:r w:rsidRPr="00FC3A82">
        <w:rPr>
          <w:rFonts w:ascii="Times New Roman" w:hAnsi="Times New Roman" w:cs="Times New Roman"/>
          <w:sz w:val="28"/>
          <w:szCs w:val="28"/>
        </w:rPr>
        <w:t>2</w:t>
      </w:r>
      <w:r w:rsidRPr="001A4AB2">
        <w:rPr>
          <w:rFonts w:ascii="Times New Roman" w:hAnsi="Times New Roman" w:cs="Times New Roman"/>
          <w:sz w:val="28"/>
          <w:szCs w:val="28"/>
        </w:rPr>
        <w:t>0-</w:t>
      </w:r>
      <w:r w:rsidRPr="00FC3A82">
        <w:rPr>
          <w:rFonts w:ascii="Times New Roman" w:hAnsi="Times New Roman" w:cs="Times New Roman"/>
          <w:sz w:val="28"/>
          <w:szCs w:val="28"/>
        </w:rPr>
        <w:t>30</w:t>
      </w:r>
      <w:r w:rsidRPr="001A4AB2">
        <w:rPr>
          <w:rFonts w:ascii="Times New Roman" w:hAnsi="Times New Roman" w:cs="Times New Roman"/>
          <w:sz w:val="28"/>
          <w:szCs w:val="28"/>
        </w:rPr>
        <w:t xml:space="preserve"> человек.</w:t>
      </w:r>
    </w:p>
    <w:p w:rsidR="00F71FC5" w:rsidRDefault="00F4055A" w:rsidP="00F71FC5">
      <w:pPr>
        <w:widowControl w:val="0"/>
        <w:spacing w:after="0" w:line="360" w:lineRule="auto"/>
        <w:ind w:firstLine="851"/>
        <w:jc w:val="both"/>
        <w:rPr>
          <w:rFonts w:ascii="Times New Roman" w:hAnsi="Times New Roman" w:cs="Times New Roman"/>
          <w:sz w:val="28"/>
          <w:szCs w:val="28"/>
        </w:rPr>
      </w:pPr>
      <w:r w:rsidRPr="00F71FC5">
        <w:rPr>
          <w:rFonts w:ascii="Times New Roman" w:hAnsi="Times New Roman" w:cs="Times New Roman"/>
          <w:sz w:val="28"/>
          <w:szCs w:val="28"/>
        </w:rPr>
        <w:t>Методы и формы работы:</w:t>
      </w:r>
      <w:r w:rsidRPr="001A4AB2">
        <w:rPr>
          <w:rFonts w:ascii="Times New Roman" w:hAnsi="Times New Roman" w:cs="Times New Roman"/>
          <w:sz w:val="28"/>
          <w:szCs w:val="28"/>
        </w:rPr>
        <w:t xml:space="preserve"> групповая дискуссия, практические упражнения, работа в парах и мини-группах, мини-лекции, презентации. </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F71FC5">
        <w:rPr>
          <w:rFonts w:ascii="Times New Roman" w:hAnsi="Times New Roman" w:cs="Times New Roman"/>
          <w:sz w:val="28"/>
          <w:szCs w:val="28"/>
        </w:rPr>
        <w:t>Оборудование:</w:t>
      </w:r>
      <w:r w:rsidRPr="001A4AB2">
        <w:rPr>
          <w:rFonts w:ascii="Times New Roman" w:hAnsi="Times New Roman" w:cs="Times New Roman"/>
          <w:sz w:val="28"/>
          <w:szCs w:val="28"/>
        </w:rPr>
        <w:t xml:space="preserve"> </w:t>
      </w:r>
      <w:r>
        <w:rPr>
          <w:rFonts w:ascii="Times New Roman" w:hAnsi="Times New Roman" w:cs="Times New Roman"/>
          <w:sz w:val="28"/>
          <w:szCs w:val="28"/>
        </w:rPr>
        <w:t>л</w:t>
      </w:r>
      <w:r w:rsidRPr="001A4AB2">
        <w:rPr>
          <w:rFonts w:ascii="Times New Roman" w:hAnsi="Times New Roman" w:cs="Times New Roman"/>
          <w:sz w:val="28"/>
          <w:szCs w:val="28"/>
        </w:rPr>
        <w:t>источки, ручки, бейджи, листочки с клейкой основой, фломаст</w:t>
      </w:r>
      <w:r w:rsidR="00F71FC5">
        <w:rPr>
          <w:rFonts w:ascii="Times New Roman" w:hAnsi="Times New Roman" w:cs="Times New Roman"/>
          <w:sz w:val="28"/>
          <w:szCs w:val="28"/>
        </w:rPr>
        <w:t>еры, сумка ассоциаций, корзина</w:t>
      </w:r>
      <w:r w:rsidRPr="001A4AB2">
        <w:rPr>
          <w:rFonts w:ascii="Times New Roman" w:hAnsi="Times New Roman" w:cs="Times New Roman"/>
          <w:sz w:val="28"/>
          <w:szCs w:val="28"/>
        </w:rPr>
        <w:t>.</w:t>
      </w:r>
    </w:p>
    <w:p w:rsidR="00F4055A" w:rsidRPr="00F71FC5" w:rsidRDefault="00F71FC5" w:rsidP="00F71FC5">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Ход тренинга</w:t>
      </w:r>
    </w:p>
    <w:p w:rsidR="00F4055A" w:rsidRDefault="00F4055A" w:rsidP="00F71FC5">
      <w:pPr>
        <w:pStyle w:val="a7"/>
        <w:widowControl w:val="0"/>
        <w:spacing w:after="0" w:line="360" w:lineRule="auto"/>
        <w:ind w:left="0" w:firstLine="851"/>
        <w:contextualSpacing w:val="0"/>
        <w:jc w:val="both"/>
        <w:rPr>
          <w:rFonts w:ascii="Times New Roman" w:hAnsi="Times New Roman" w:cs="Times New Roman"/>
          <w:sz w:val="28"/>
          <w:szCs w:val="28"/>
        </w:rPr>
      </w:pPr>
      <w:r w:rsidRPr="00314899">
        <w:rPr>
          <w:rFonts w:ascii="Times New Roman" w:hAnsi="Times New Roman" w:cs="Times New Roman"/>
          <w:sz w:val="28"/>
          <w:szCs w:val="28"/>
        </w:rPr>
        <w:t>Введение</w:t>
      </w:r>
      <w:r>
        <w:rPr>
          <w:rFonts w:ascii="Times New Roman" w:hAnsi="Times New Roman" w:cs="Times New Roman"/>
          <w:sz w:val="28"/>
          <w:szCs w:val="28"/>
        </w:rPr>
        <w:t xml:space="preserve">: Медиатор обращается к участникам программы. </w:t>
      </w:r>
      <w:r w:rsidRPr="001C3B47">
        <w:rPr>
          <w:rFonts w:ascii="Times New Roman" w:hAnsi="Times New Roman" w:cs="Times New Roman"/>
          <w:sz w:val="28"/>
          <w:szCs w:val="28"/>
        </w:rPr>
        <w:t xml:space="preserve">Мы все знакомы, но не совсем. Каждый человек отличается от другого своими привычками, качествами, взглядами, предпочтениями, чертами характера, мечтами. Я предлагаю </w:t>
      </w:r>
      <w:r>
        <w:rPr>
          <w:rFonts w:ascii="Times New Roman" w:hAnsi="Times New Roman" w:cs="Times New Roman"/>
          <w:sz w:val="28"/>
          <w:szCs w:val="28"/>
        </w:rPr>
        <w:t xml:space="preserve">вам </w:t>
      </w:r>
      <w:r w:rsidRPr="001C3B47">
        <w:rPr>
          <w:rFonts w:ascii="Times New Roman" w:hAnsi="Times New Roman" w:cs="Times New Roman"/>
          <w:sz w:val="28"/>
          <w:szCs w:val="28"/>
        </w:rPr>
        <w:t xml:space="preserve">познакомиться поближе </w:t>
      </w:r>
      <w:r>
        <w:rPr>
          <w:rFonts w:ascii="Times New Roman" w:hAnsi="Times New Roman" w:cs="Times New Roman"/>
          <w:sz w:val="28"/>
          <w:szCs w:val="28"/>
        </w:rPr>
        <w:t>друг с другом и собой</w:t>
      </w:r>
      <w:r w:rsidRPr="001C3B47">
        <w:rPr>
          <w:rFonts w:ascii="Times New Roman" w:hAnsi="Times New Roman" w:cs="Times New Roman"/>
          <w:sz w:val="28"/>
          <w:szCs w:val="28"/>
        </w:rPr>
        <w:t>.</w:t>
      </w:r>
    </w:p>
    <w:p w:rsidR="00F4055A" w:rsidRPr="00F71FC5" w:rsidRDefault="00F4055A" w:rsidP="00F71FC5">
      <w:pPr>
        <w:pStyle w:val="a7"/>
        <w:widowControl w:val="0"/>
        <w:numPr>
          <w:ilvl w:val="0"/>
          <w:numId w:val="10"/>
        </w:numPr>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 xml:space="preserve">Упражнение </w:t>
      </w:r>
      <w:r w:rsidRPr="0000094F">
        <w:rPr>
          <w:rFonts w:ascii="Times New Roman" w:hAnsi="Times New Roman" w:cs="Times New Roman"/>
          <w:sz w:val="28"/>
          <w:szCs w:val="28"/>
        </w:rPr>
        <w:t>«Доро</w:t>
      </w:r>
      <w:r>
        <w:rPr>
          <w:rFonts w:ascii="Times New Roman" w:hAnsi="Times New Roman" w:cs="Times New Roman"/>
          <w:sz w:val="28"/>
          <w:szCs w:val="28"/>
        </w:rPr>
        <w:t>га</w:t>
      </w:r>
      <w:r w:rsidRPr="0000094F">
        <w:rPr>
          <w:rFonts w:ascii="Times New Roman" w:hAnsi="Times New Roman" w:cs="Times New Roman"/>
          <w:sz w:val="28"/>
          <w:szCs w:val="28"/>
        </w:rPr>
        <w:t xml:space="preserve"> знакомств»</w:t>
      </w:r>
      <w:r>
        <w:rPr>
          <w:rFonts w:ascii="Times New Roman" w:hAnsi="Times New Roman" w:cs="Times New Roman"/>
          <w:sz w:val="28"/>
          <w:szCs w:val="28"/>
        </w:rPr>
        <w:t>.</w:t>
      </w:r>
      <w:r w:rsidR="00F71FC5">
        <w:rPr>
          <w:rFonts w:ascii="Times New Roman" w:hAnsi="Times New Roman" w:cs="Times New Roman"/>
          <w:sz w:val="28"/>
          <w:szCs w:val="28"/>
        </w:rPr>
        <w:t xml:space="preserve"> </w:t>
      </w:r>
      <w:r w:rsidRPr="00F71FC5">
        <w:rPr>
          <w:rFonts w:ascii="Times New Roman" w:hAnsi="Times New Roman" w:cs="Times New Roman"/>
          <w:sz w:val="28"/>
          <w:szCs w:val="28"/>
        </w:rPr>
        <w:t>Каждый из вас должен назвать свое имя, две черты характера и свои увлечения. (Выполнение упражнения).</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Мы услышали, к</w:t>
      </w:r>
      <w:r>
        <w:rPr>
          <w:rFonts w:ascii="Times New Roman" w:hAnsi="Times New Roman" w:cs="Times New Roman"/>
          <w:sz w:val="28"/>
          <w:szCs w:val="28"/>
        </w:rPr>
        <w:t>акие</w:t>
      </w:r>
      <w:r w:rsidRPr="001C3B47">
        <w:rPr>
          <w:rFonts w:ascii="Times New Roman" w:hAnsi="Times New Roman" w:cs="Times New Roman"/>
          <w:sz w:val="28"/>
          <w:szCs w:val="28"/>
        </w:rPr>
        <w:t xml:space="preserve"> мы все разные, у каждой своей черты характера, увлечения, интересы, предпочтения.</w:t>
      </w:r>
      <w:r>
        <w:rPr>
          <w:rFonts w:ascii="Times New Roman" w:hAnsi="Times New Roman" w:cs="Times New Roman"/>
          <w:sz w:val="28"/>
          <w:szCs w:val="28"/>
        </w:rPr>
        <w:t xml:space="preserve"> </w:t>
      </w:r>
      <w:r w:rsidRPr="001C3B47">
        <w:rPr>
          <w:rFonts w:ascii="Times New Roman" w:hAnsi="Times New Roman" w:cs="Times New Roman"/>
          <w:sz w:val="28"/>
          <w:szCs w:val="28"/>
        </w:rPr>
        <w:t>Чтобы наша встреча была успешной, и чтобы у всех было хорошее настроение, нужно соблюдать некоторые правила. Помните о них (</w:t>
      </w:r>
      <w:r>
        <w:rPr>
          <w:rFonts w:ascii="Times New Roman" w:hAnsi="Times New Roman" w:cs="Times New Roman"/>
          <w:sz w:val="28"/>
          <w:szCs w:val="28"/>
        </w:rPr>
        <w:t>медиатор</w:t>
      </w:r>
      <w:r w:rsidRPr="001C3B47">
        <w:rPr>
          <w:rFonts w:ascii="Times New Roman" w:hAnsi="Times New Roman" w:cs="Times New Roman"/>
          <w:sz w:val="28"/>
          <w:szCs w:val="28"/>
        </w:rPr>
        <w:t xml:space="preserve"> зачитывает правила тренинга)</w:t>
      </w:r>
      <w:r>
        <w:rPr>
          <w:rFonts w:ascii="Times New Roman" w:hAnsi="Times New Roman" w:cs="Times New Roman"/>
          <w:sz w:val="28"/>
          <w:szCs w:val="28"/>
        </w:rPr>
        <w:t>.</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 Правила тренинга</w:t>
      </w:r>
      <w:r>
        <w:rPr>
          <w:rFonts w:ascii="Times New Roman" w:hAnsi="Times New Roman" w:cs="Times New Roman"/>
          <w:sz w:val="28"/>
          <w:szCs w:val="28"/>
        </w:rPr>
        <w:t>:</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lastRenderedPageBreak/>
        <w:t>- называть участников по имени;</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 относиться к товарищам с уважением;</w:t>
      </w:r>
    </w:p>
    <w:p w:rsidR="00F4055A" w:rsidRDefault="00F4055A" w:rsidP="00F71FC5">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быть доброжелательным, </w:t>
      </w:r>
      <w:r w:rsidRPr="001C3B47">
        <w:rPr>
          <w:rFonts w:ascii="Times New Roman" w:hAnsi="Times New Roman" w:cs="Times New Roman"/>
          <w:sz w:val="28"/>
          <w:szCs w:val="28"/>
        </w:rPr>
        <w:t>толерантным;</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 -</w:t>
      </w:r>
      <w:r w:rsidR="00F71FC5">
        <w:rPr>
          <w:rFonts w:ascii="Times New Roman" w:hAnsi="Times New Roman" w:cs="Times New Roman"/>
          <w:sz w:val="28"/>
          <w:szCs w:val="28"/>
        </w:rPr>
        <w:t xml:space="preserve"> </w:t>
      </w:r>
      <w:r>
        <w:rPr>
          <w:rFonts w:ascii="Times New Roman" w:hAnsi="Times New Roman" w:cs="Times New Roman"/>
          <w:sz w:val="28"/>
          <w:szCs w:val="28"/>
        </w:rPr>
        <w:t xml:space="preserve">быть </w:t>
      </w:r>
      <w:r w:rsidRPr="001C3B47">
        <w:rPr>
          <w:rFonts w:ascii="Times New Roman" w:hAnsi="Times New Roman" w:cs="Times New Roman"/>
          <w:sz w:val="28"/>
          <w:szCs w:val="28"/>
        </w:rPr>
        <w:t>активны</w:t>
      </w:r>
      <w:r>
        <w:rPr>
          <w:rFonts w:ascii="Times New Roman" w:hAnsi="Times New Roman" w:cs="Times New Roman"/>
          <w:sz w:val="28"/>
          <w:szCs w:val="28"/>
        </w:rPr>
        <w:t>м</w:t>
      </w:r>
      <w:r w:rsidRPr="001C3B47">
        <w:rPr>
          <w:rFonts w:ascii="Times New Roman" w:hAnsi="Times New Roman" w:cs="Times New Roman"/>
          <w:sz w:val="28"/>
          <w:szCs w:val="28"/>
        </w:rPr>
        <w:t>;</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 говорить по очереди;</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 не перебивать;</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 не давать советов, которые должны делать другие, а чего не должны;</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 уважать каждого участника;</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 быть внимательным;</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 проявлять отзывчивость;</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w:t>
      </w:r>
      <w:r w:rsidR="00F71FC5">
        <w:rPr>
          <w:rFonts w:ascii="Times New Roman" w:hAnsi="Times New Roman" w:cs="Times New Roman"/>
          <w:sz w:val="28"/>
          <w:szCs w:val="28"/>
        </w:rPr>
        <w:t xml:space="preserve"> </w:t>
      </w:r>
      <w:r w:rsidRPr="001C3B47">
        <w:rPr>
          <w:rFonts w:ascii="Times New Roman" w:hAnsi="Times New Roman" w:cs="Times New Roman"/>
          <w:sz w:val="28"/>
          <w:szCs w:val="28"/>
        </w:rPr>
        <w:t>быть вежливым;</w:t>
      </w:r>
    </w:p>
    <w:p w:rsidR="00F4055A" w:rsidRPr="001C3B47"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w:t>
      </w:r>
      <w:r w:rsidR="00F71FC5">
        <w:rPr>
          <w:rFonts w:ascii="Times New Roman" w:hAnsi="Times New Roman" w:cs="Times New Roman"/>
          <w:sz w:val="28"/>
          <w:szCs w:val="28"/>
        </w:rPr>
        <w:t xml:space="preserve"> </w:t>
      </w:r>
      <w:r w:rsidRPr="001C3B47">
        <w:rPr>
          <w:rFonts w:ascii="Times New Roman" w:hAnsi="Times New Roman" w:cs="Times New Roman"/>
          <w:sz w:val="28"/>
          <w:szCs w:val="28"/>
        </w:rPr>
        <w:t>быть положительным.</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От рождения человек оказывается в кругу правил, запретов, норм. Нормы и правила поведения устанавливают сами люди, а их соблюдение делает жизнь и общение людей гуманными, более эффективными, удобными.</w:t>
      </w:r>
      <w:r w:rsidRPr="001C3B47">
        <w:rPr>
          <w:rFonts w:ascii="Times New Roman" w:hAnsi="Times New Roman" w:cs="Times New Roman"/>
          <w:sz w:val="28"/>
          <w:szCs w:val="28"/>
        </w:rPr>
        <w:br/>
        <w:t>На ум приходит выражение французского философа, математик</w:t>
      </w:r>
      <w:r>
        <w:rPr>
          <w:rFonts w:ascii="Times New Roman" w:hAnsi="Times New Roman" w:cs="Times New Roman"/>
          <w:sz w:val="28"/>
          <w:szCs w:val="28"/>
        </w:rPr>
        <w:t>а, физика, и писателя XVII века</w:t>
      </w:r>
      <w:r w:rsidRPr="001C3B47">
        <w:rPr>
          <w:rFonts w:ascii="Times New Roman" w:hAnsi="Times New Roman" w:cs="Times New Roman"/>
          <w:sz w:val="28"/>
          <w:szCs w:val="28"/>
        </w:rPr>
        <w:t xml:space="preserve"> Паскаля: «Правила хорошего поведения известны с давних пор, дело за мелочью </w:t>
      </w:r>
      <w:r w:rsidR="00F71FC5" w:rsidRPr="00F71FC5">
        <w:rPr>
          <w:rFonts w:ascii="Times New Roman" w:hAnsi="Times New Roman" w:cs="Times New Roman"/>
          <w:sz w:val="28"/>
          <w:szCs w:val="28"/>
        </w:rPr>
        <w:t>–</w:t>
      </w:r>
      <w:r w:rsidRPr="001C3B47">
        <w:rPr>
          <w:rFonts w:ascii="Times New Roman" w:hAnsi="Times New Roman" w:cs="Times New Roman"/>
          <w:sz w:val="28"/>
          <w:szCs w:val="28"/>
        </w:rPr>
        <w:t xml:space="preserve"> уметь пользоваться ими»</w:t>
      </w:r>
      <w:r>
        <w:rPr>
          <w:rFonts w:ascii="Times New Roman" w:hAnsi="Times New Roman" w:cs="Times New Roman"/>
          <w:sz w:val="28"/>
          <w:szCs w:val="28"/>
        </w:rPr>
        <w:t>.</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Конечно употребле</w:t>
      </w:r>
      <w:r>
        <w:rPr>
          <w:rFonts w:ascii="Times New Roman" w:hAnsi="Times New Roman" w:cs="Times New Roman"/>
          <w:sz w:val="28"/>
          <w:szCs w:val="28"/>
        </w:rPr>
        <w:t>н</w:t>
      </w:r>
      <w:r w:rsidRPr="001C3B47">
        <w:rPr>
          <w:rFonts w:ascii="Times New Roman" w:hAnsi="Times New Roman" w:cs="Times New Roman"/>
          <w:sz w:val="28"/>
          <w:szCs w:val="28"/>
        </w:rPr>
        <w:t>но</w:t>
      </w:r>
      <w:r>
        <w:rPr>
          <w:rFonts w:ascii="Times New Roman" w:hAnsi="Times New Roman" w:cs="Times New Roman"/>
          <w:sz w:val="28"/>
          <w:szCs w:val="28"/>
        </w:rPr>
        <w:t>е</w:t>
      </w:r>
      <w:r w:rsidRPr="001C3B47">
        <w:rPr>
          <w:rFonts w:ascii="Times New Roman" w:hAnsi="Times New Roman" w:cs="Times New Roman"/>
          <w:sz w:val="28"/>
          <w:szCs w:val="28"/>
        </w:rPr>
        <w:t xml:space="preserve"> слово «мелочь» на самом деле означает очень много. Ведь когда нарушаются правила поведения, этикет общения, создаются конфликтные ситуации, возникает конфликт.</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Мы услышали, что все мы разные, и наши интересы часто не отвечают интересам других, нам порой приходится вступать в конфликт. Поэтому в жизни всем нам очень важно уметь общаться с другими, чтобы избежать конфликта</w:t>
      </w:r>
      <w:r>
        <w:rPr>
          <w:rFonts w:ascii="Times New Roman" w:hAnsi="Times New Roman" w:cs="Times New Roman"/>
          <w:sz w:val="28"/>
          <w:szCs w:val="28"/>
        </w:rPr>
        <w:t>.</w:t>
      </w:r>
      <w:r w:rsidR="00F71FC5">
        <w:rPr>
          <w:rFonts w:ascii="Times New Roman" w:hAnsi="Times New Roman" w:cs="Times New Roman"/>
          <w:sz w:val="28"/>
          <w:szCs w:val="28"/>
        </w:rPr>
        <w:t xml:space="preserve"> </w:t>
      </w:r>
      <w:r w:rsidRPr="001C3B47">
        <w:rPr>
          <w:rFonts w:ascii="Times New Roman" w:hAnsi="Times New Roman" w:cs="Times New Roman"/>
          <w:sz w:val="28"/>
          <w:szCs w:val="28"/>
        </w:rPr>
        <w:t>Конфликт. Что, по вашему мнению, означает это слово?</w:t>
      </w:r>
    </w:p>
    <w:p w:rsidR="00F4055A" w:rsidRPr="001C3B47" w:rsidRDefault="00F4055A" w:rsidP="00F71FC5">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Ответы участников тренинга.</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 xml:space="preserve">2. </w:t>
      </w:r>
      <w:r>
        <w:rPr>
          <w:rFonts w:ascii="Times New Roman" w:hAnsi="Times New Roman" w:cs="Times New Roman"/>
          <w:sz w:val="28"/>
          <w:szCs w:val="28"/>
        </w:rPr>
        <w:t>Упражнение «Сумка</w:t>
      </w:r>
      <w:r w:rsidRPr="001C3B47">
        <w:rPr>
          <w:rFonts w:ascii="Times New Roman" w:hAnsi="Times New Roman" w:cs="Times New Roman"/>
          <w:sz w:val="28"/>
          <w:szCs w:val="28"/>
        </w:rPr>
        <w:t xml:space="preserve"> ассоциаций»</w:t>
      </w:r>
      <w:r w:rsidR="00F71FC5">
        <w:rPr>
          <w:rFonts w:ascii="Times New Roman" w:hAnsi="Times New Roman" w:cs="Times New Roman"/>
          <w:sz w:val="28"/>
          <w:szCs w:val="28"/>
        </w:rPr>
        <w:t xml:space="preserve">. </w:t>
      </w:r>
      <w:r w:rsidRPr="001C3B47">
        <w:rPr>
          <w:rFonts w:ascii="Times New Roman" w:hAnsi="Times New Roman" w:cs="Times New Roman"/>
          <w:sz w:val="28"/>
          <w:szCs w:val="28"/>
        </w:rPr>
        <w:t>Когда мы говорим «конфликт», у каждого из вас возникают определенные ассоциации. На доске написано слово «конфликт», оно расположено над «сумк</w:t>
      </w:r>
      <w:r>
        <w:rPr>
          <w:rFonts w:ascii="Times New Roman" w:hAnsi="Times New Roman" w:cs="Times New Roman"/>
          <w:sz w:val="28"/>
          <w:szCs w:val="28"/>
        </w:rPr>
        <w:t>ой</w:t>
      </w:r>
      <w:r w:rsidRPr="001C3B47">
        <w:rPr>
          <w:rFonts w:ascii="Times New Roman" w:hAnsi="Times New Roman" w:cs="Times New Roman"/>
          <w:sz w:val="28"/>
          <w:szCs w:val="28"/>
        </w:rPr>
        <w:t xml:space="preserve"> ассоциаций». Пожалуйста, на стикерах напишите слова, которые ассоциируются у вас с этим словом. Чем </w:t>
      </w:r>
      <w:r w:rsidRPr="001C3B47">
        <w:rPr>
          <w:rFonts w:ascii="Times New Roman" w:hAnsi="Times New Roman" w:cs="Times New Roman"/>
          <w:sz w:val="28"/>
          <w:szCs w:val="28"/>
        </w:rPr>
        <w:lastRenderedPageBreak/>
        <w:t xml:space="preserve">больше будет слов, тем полнее мы </w:t>
      </w:r>
      <w:r>
        <w:rPr>
          <w:rFonts w:ascii="Times New Roman" w:hAnsi="Times New Roman" w:cs="Times New Roman"/>
          <w:sz w:val="28"/>
          <w:szCs w:val="28"/>
        </w:rPr>
        <w:t>раскроем значение данного слова</w:t>
      </w:r>
      <w:r w:rsidRPr="001C3B47">
        <w:rPr>
          <w:rFonts w:ascii="Times New Roman" w:hAnsi="Times New Roman" w:cs="Times New Roman"/>
          <w:sz w:val="28"/>
          <w:szCs w:val="28"/>
        </w:rPr>
        <w:t xml:space="preserve"> (</w:t>
      </w:r>
      <w:r>
        <w:rPr>
          <w:rFonts w:ascii="Times New Roman" w:hAnsi="Times New Roman" w:cs="Times New Roman"/>
          <w:sz w:val="28"/>
          <w:szCs w:val="28"/>
        </w:rPr>
        <w:t>с</w:t>
      </w:r>
      <w:r w:rsidRPr="001C3B47">
        <w:rPr>
          <w:rFonts w:ascii="Times New Roman" w:hAnsi="Times New Roman" w:cs="Times New Roman"/>
          <w:sz w:val="28"/>
          <w:szCs w:val="28"/>
        </w:rPr>
        <w:t xml:space="preserve">вои ассоциации участники записывают на стикерах и размещают </w:t>
      </w:r>
      <w:r>
        <w:rPr>
          <w:rFonts w:ascii="Times New Roman" w:hAnsi="Times New Roman" w:cs="Times New Roman"/>
          <w:sz w:val="28"/>
          <w:szCs w:val="28"/>
        </w:rPr>
        <w:t>в</w:t>
      </w:r>
      <w:r w:rsidRPr="001C3B47">
        <w:rPr>
          <w:rFonts w:ascii="Times New Roman" w:hAnsi="Times New Roman" w:cs="Times New Roman"/>
          <w:sz w:val="28"/>
          <w:szCs w:val="28"/>
        </w:rPr>
        <w:t xml:space="preserve"> «</w:t>
      </w:r>
      <w:r>
        <w:rPr>
          <w:rFonts w:ascii="Times New Roman" w:hAnsi="Times New Roman" w:cs="Times New Roman"/>
          <w:sz w:val="28"/>
          <w:szCs w:val="28"/>
        </w:rPr>
        <w:t>сумке</w:t>
      </w:r>
      <w:r w:rsidRPr="001C3B47">
        <w:rPr>
          <w:rFonts w:ascii="Times New Roman" w:hAnsi="Times New Roman" w:cs="Times New Roman"/>
          <w:sz w:val="28"/>
          <w:szCs w:val="28"/>
        </w:rPr>
        <w:t xml:space="preserve"> ассоциаций», озвучивая их). </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Варианты ответа: борьба, зло, агрессия, война, ужас, взрыв, вражда, ненависть, обзывание, драка, удар, слезы, печаль, раздражение, недоверие, боль</w:t>
      </w:r>
      <w:r>
        <w:rPr>
          <w:rFonts w:ascii="Times New Roman" w:hAnsi="Times New Roman" w:cs="Times New Roman"/>
          <w:sz w:val="28"/>
          <w:szCs w:val="28"/>
        </w:rPr>
        <w:t>,</w:t>
      </w:r>
      <w:r w:rsidRPr="001C3B47">
        <w:rPr>
          <w:rFonts w:ascii="Times New Roman" w:hAnsi="Times New Roman" w:cs="Times New Roman"/>
          <w:sz w:val="28"/>
          <w:szCs w:val="28"/>
        </w:rPr>
        <w:t xml:space="preserve"> недоразумение, спор, преступление, оскорбление, несправедливость, коварство, злоба и т. д.</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Какой заряд имеют эти слова (положительный или отрицательный)?</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Что мы чувствуем во время конфликта?</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Варианты ответа:</w:t>
      </w:r>
      <w:r>
        <w:rPr>
          <w:rFonts w:ascii="Times New Roman" w:hAnsi="Times New Roman" w:cs="Times New Roman"/>
          <w:sz w:val="28"/>
          <w:szCs w:val="28"/>
        </w:rPr>
        <w:t xml:space="preserve"> </w:t>
      </w:r>
      <w:r w:rsidRPr="001C3B47">
        <w:rPr>
          <w:rFonts w:ascii="Times New Roman" w:hAnsi="Times New Roman" w:cs="Times New Roman"/>
          <w:sz w:val="28"/>
          <w:szCs w:val="28"/>
        </w:rPr>
        <w:t xml:space="preserve">дискомфорт, дисгармонию, беспокойство, страх, замкнутость, конфликт подавляет нас, сковывает, отдаляет от друзей, родных </w:t>
      </w:r>
      <w:r>
        <w:rPr>
          <w:rFonts w:ascii="Times New Roman" w:hAnsi="Times New Roman" w:cs="Times New Roman"/>
          <w:sz w:val="28"/>
          <w:szCs w:val="28"/>
        </w:rPr>
        <w:t>и т.д.</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 xml:space="preserve">Кто может привести пример конфликта, который, к примеру, произошел в вашем </w:t>
      </w:r>
      <w:r>
        <w:rPr>
          <w:rFonts w:ascii="Times New Roman" w:hAnsi="Times New Roman" w:cs="Times New Roman"/>
          <w:sz w:val="28"/>
          <w:szCs w:val="28"/>
        </w:rPr>
        <w:t>коллективе</w:t>
      </w:r>
      <w:r w:rsidRPr="001C3B47">
        <w:rPr>
          <w:rFonts w:ascii="Times New Roman" w:hAnsi="Times New Roman" w:cs="Times New Roman"/>
          <w:sz w:val="28"/>
          <w:szCs w:val="28"/>
        </w:rPr>
        <w:t>? Что его вызвало?</w:t>
      </w:r>
      <w:r w:rsidR="00CA40DD">
        <w:rPr>
          <w:rFonts w:ascii="Times New Roman" w:hAnsi="Times New Roman" w:cs="Times New Roman"/>
          <w:sz w:val="28"/>
          <w:szCs w:val="28"/>
        </w:rPr>
        <w:t xml:space="preserve"> Почему вы не смогли управлять собой в конфликте чтобы прийти к его конструктивному разрешению?</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 xml:space="preserve"> </w:t>
      </w:r>
      <w:r>
        <w:rPr>
          <w:rFonts w:ascii="Times New Roman" w:hAnsi="Times New Roman" w:cs="Times New Roman"/>
          <w:sz w:val="28"/>
          <w:szCs w:val="28"/>
        </w:rPr>
        <w:t>Варианты ответов: зависть</w:t>
      </w:r>
      <w:r w:rsidRPr="001C3B47">
        <w:rPr>
          <w:rFonts w:ascii="Times New Roman" w:hAnsi="Times New Roman" w:cs="Times New Roman"/>
          <w:sz w:val="28"/>
          <w:szCs w:val="28"/>
        </w:rPr>
        <w:t>, эгоизм, подлость, неискренность, ревность, лень, лицемер</w:t>
      </w:r>
      <w:r>
        <w:rPr>
          <w:rFonts w:ascii="Times New Roman" w:hAnsi="Times New Roman" w:cs="Times New Roman"/>
          <w:sz w:val="28"/>
          <w:szCs w:val="28"/>
        </w:rPr>
        <w:t>ие, корыстолюбие, карь</w:t>
      </w:r>
      <w:r w:rsidRPr="001C3B47">
        <w:rPr>
          <w:rFonts w:ascii="Times New Roman" w:hAnsi="Times New Roman" w:cs="Times New Roman"/>
          <w:sz w:val="28"/>
          <w:szCs w:val="28"/>
        </w:rPr>
        <w:t>еризм</w:t>
      </w:r>
      <w:r>
        <w:rPr>
          <w:rFonts w:ascii="Times New Roman" w:hAnsi="Times New Roman" w:cs="Times New Roman"/>
          <w:sz w:val="28"/>
          <w:szCs w:val="28"/>
        </w:rPr>
        <w:t>, склонность к сплетням.</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3. Упражнение «Мы творим»</w:t>
      </w:r>
      <w:r>
        <w:rPr>
          <w:rFonts w:ascii="Times New Roman" w:hAnsi="Times New Roman" w:cs="Times New Roman"/>
          <w:sz w:val="28"/>
          <w:szCs w:val="28"/>
        </w:rPr>
        <w:t>.</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Цель: показать неповтори</w:t>
      </w:r>
      <w:r>
        <w:rPr>
          <w:rFonts w:ascii="Times New Roman" w:hAnsi="Times New Roman" w:cs="Times New Roman"/>
          <w:sz w:val="28"/>
          <w:szCs w:val="28"/>
        </w:rPr>
        <w:t xml:space="preserve">мость каждого человека, снятие </w:t>
      </w:r>
      <w:r w:rsidRPr="001C3B47">
        <w:rPr>
          <w:rFonts w:ascii="Times New Roman" w:hAnsi="Times New Roman" w:cs="Times New Roman"/>
          <w:sz w:val="28"/>
          <w:szCs w:val="28"/>
        </w:rPr>
        <w:t>эмоционального напряжения.</w:t>
      </w:r>
    </w:p>
    <w:p w:rsidR="00F4055A" w:rsidRDefault="00F4055A" w:rsidP="00F71FC5">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Медиатор</w:t>
      </w:r>
      <w:r w:rsidRPr="001C3B47">
        <w:rPr>
          <w:rFonts w:ascii="Times New Roman" w:hAnsi="Times New Roman" w:cs="Times New Roman"/>
          <w:sz w:val="28"/>
          <w:szCs w:val="28"/>
        </w:rPr>
        <w:t xml:space="preserve"> говорит, что нужно делать, а участники четко выполняют его инструкцию. </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Каждый из вас берет салфетку и четко выполняет мою инструкцию:</w:t>
      </w:r>
    </w:p>
    <w:p w:rsidR="00F4055A" w:rsidRDefault="00F4055A" w:rsidP="00F71FC5">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Сложите</w:t>
      </w:r>
      <w:r w:rsidRPr="001C3B47">
        <w:rPr>
          <w:rFonts w:ascii="Times New Roman" w:hAnsi="Times New Roman" w:cs="Times New Roman"/>
          <w:sz w:val="28"/>
          <w:szCs w:val="28"/>
        </w:rPr>
        <w:t xml:space="preserve"> салфетку в два раза.</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ED5779">
        <w:rPr>
          <w:rFonts w:ascii="Times New Roman" w:hAnsi="Times New Roman" w:cs="Times New Roman"/>
          <w:sz w:val="28"/>
          <w:szCs w:val="28"/>
        </w:rPr>
        <w:t>Сложите</w:t>
      </w:r>
      <w:r w:rsidRPr="001C3B47">
        <w:rPr>
          <w:rFonts w:ascii="Times New Roman" w:hAnsi="Times New Roman" w:cs="Times New Roman"/>
          <w:sz w:val="28"/>
          <w:szCs w:val="28"/>
        </w:rPr>
        <w:t xml:space="preserve"> салфетку еще раз вдвое.</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Оторвите правый верхний угол.</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ED5779">
        <w:rPr>
          <w:rFonts w:ascii="Times New Roman" w:hAnsi="Times New Roman" w:cs="Times New Roman"/>
          <w:sz w:val="28"/>
          <w:szCs w:val="28"/>
        </w:rPr>
        <w:t>Сложите</w:t>
      </w:r>
      <w:r w:rsidRPr="001C3B47">
        <w:rPr>
          <w:rFonts w:ascii="Times New Roman" w:hAnsi="Times New Roman" w:cs="Times New Roman"/>
          <w:sz w:val="28"/>
          <w:szCs w:val="28"/>
        </w:rPr>
        <w:t xml:space="preserve"> еще раз вдвое и оторвите еще раз правый верхний угол.</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Закончили. Разверните салфетку и посмотрите, что у вас получилось.</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Как могло такое случиться? С чем связа</w:t>
      </w:r>
      <w:r>
        <w:rPr>
          <w:rFonts w:ascii="Times New Roman" w:hAnsi="Times New Roman" w:cs="Times New Roman"/>
          <w:sz w:val="28"/>
          <w:szCs w:val="28"/>
        </w:rPr>
        <w:t xml:space="preserve">но такое разнообразие рисунков? </w:t>
      </w:r>
      <w:r w:rsidRPr="001C3B47">
        <w:rPr>
          <w:rFonts w:ascii="Times New Roman" w:hAnsi="Times New Roman" w:cs="Times New Roman"/>
          <w:sz w:val="28"/>
          <w:szCs w:val="28"/>
        </w:rPr>
        <w:t>Зада</w:t>
      </w:r>
      <w:r>
        <w:rPr>
          <w:rFonts w:ascii="Times New Roman" w:hAnsi="Times New Roman" w:cs="Times New Roman"/>
          <w:sz w:val="28"/>
          <w:szCs w:val="28"/>
        </w:rPr>
        <w:t>ние</w:t>
      </w:r>
      <w:r w:rsidRPr="001C3B47">
        <w:rPr>
          <w:rFonts w:ascii="Times New Roman" w:hAnsi="Times New Roman" w:cs="Times New Roman"/>
          <w:sz w:val="28"/>
          <w:szCs w:val="28"/>
        </w:rPr>
        <w:t xml:space="preserve"> получили одно, но каждый по-разному выполнил его. Вот и выходов из </w:t>
      </w:r>
      <w:r w:rsidRPr="001C3B47">
        <w:rPr>
          <w:rFonts w:ascii="Times New Roman" w:hAnsi="Times New Roman" w:cs="Times New Roman"/>
          <w:sz w:val="28"/>
          <w:szCs w:val="28"/>
        </w:rPr>
        <w:lastRenderedPageBreak/>
        <w:t>конфликтных ситуаций много.</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А теперь вспомните, последн</w:t>
      </w:r>
      <w:r>
        <w:rPr>
          <w:rFonts w:ascii="Times New Roman" w:hAnsi="Times New Roman" w:cs="Times New Roman"/>
          <w:sz w:val="28"/>
          <w:szCs w:val="28"/>
        </w:rPr>
        <w:t>юю</w:t>
      </w:r>
      <w:r w:rsidRPr="001C3B47">
        <w:rPr>
          <w:rFonts w:ascii="Times New Roman" w:hAnsi="Times New Roman" w:cs="Times New Roman"/>
          <w:sz w:val="28"/>
          <w:szCs w:val="28"/>
        </w:rPr>
        <w:t xml:space="preserve"> причин</w:t>
      </w:r>
      <w:r>
        <w:rPr>
          <w:rFonts w:ascii="Times New Roman" w:hAnsi="Times New Roman" w:cs="Times New Roman"/>
          <w:sz w:val="28"/>
          <w:szCs w:val="28"/>
        </w:rPr>
        <w:t>у</w:t>
      </w:r>
      <w:r w:rsidRPr="001C3B47">
        <w:rPr>
          <w:rFonts w:ascii="Times New Roman" w:hAnsi="Times New Roman" w:cs="Times New Roman"/>
          <w:sz w:val="28"/>
          <w:szCs w:val="28"/>
        </w:rPr>
        <w:t xml:space="preserve"> </w:t>
      </w:r>
      <w:r>
        <w:rPr>
          <w:rFonts w:ascii="Times New Roman" w:hAnsi="Times New Roman" w:cs="Times New Roman"/>
          <w:sz w:val="28"/>
          <w:szCs w:val="28"/>
        </w:rPr>
        <w:t>сво</w:t>
      </w:r>
      <w:r w:rsidR="00CA40DD">
        <w:rPr>
          <w:rFonts w:ascii="Times New Roman" w:hAnsi="Times New Roman" w:cs="Times New Roman"/>
          <w:sz w:val="28"/>
          <w:szCs w:val="28"/>
        </w:rPr>
        <w:t>их</w:t>
      </w:r>
      <w:r>
        <w:rPr>
          <w:rFonts w:ascii="Times New Roman" w:hAnsi="Times New Roman" w:cs="Times New Roman"/>
          <w:sz w:val="28"/>
          <w:szCs w:val="28"/>
        </w:rPr>
        <w:t xml:space="preserve"> </w:t>
      </w:r>
      <w:r w:rsidR="00CA40DD">
        <w:rPr>
          <w:rFonts w:ascii="Times New Roman" w:hAnsi="Times New Roman" w:cs="Times New Roman"/>
          <w:sz w:val="28"/>
          <w:szCs w:val="28"/>
        </w:rPr>
        <w:t>проблем</w:t>
      </w:r>
      <w:r w:rsidRPr="001C3B47">
        <w:rPr>
          <w:rFonts w:ascii="Times New Roman" w:hAnsi="Times New Roman" w:cs="Times New Roman"/>
          <w:sz w:val="28"/>
          <w:szCs w:val="28"/>
        </w:rPr>
        <w:t xml:space="preserve">? </w:t>
      </w:r>
      <w:r>
        <w:rPr>
          <w:rFonts w:ascii="Times New Roman" w:hAnsi="Times New Roman" w:cs="Times New Roman"/>
          <w:sz w:val="28"/>
          <w:szCs w:val="28"/>
        </w:rPr>
        <w:t>Наверное, у большинства э</w:t>
      </w:r>
      <w:r w:rsidRPr="001C3B47">
        <w:rPr>
          <w:rFonts w:ascii="Times New Roman" w:hAnsi="Times New Roman" w:cs="Times New Roman"/>
          <w:sz w:val="28"/>
          <w:szCs w:val="28"/>
        </w:rPr>
        <w:t>то неумение управлять своими эмоциями</w:t>
      </w:r>
      <w:r w:rsidR="00CA40DD">
        <w:rPr>
          <w:rFonts w:ascii="Times New Roman" w:hAnsi="Times New Roman" w:cs="Times New Roman"/>
          <w:sz w:val="28"/>
          <w:szCs w:val="28"/>
        </w:rPr>
        <w:t xml:space="preserve"> и низкая саморегуляция</w:t>
      </w:r>
      <w:r w:rsidRPr="001C3B47">
        <w:rPr>
          <w:rFonts w:ascii="Times New Roman" w:hAnsi="Times New Roman" w:cs="Times New Roman"/>
          <w:sz w:val="28"/>
          <w:szCs w:val="28"/>
        </w:rPr>
        <w:t>.</w:t>
      </w:r>
      <w:r>
        <w:rPr>
          <w:rFonts w:ascii="Times New Roman" w:hAnsi="Times New Roman" w:cs="Times New Roman"/>
          <w:sz w:val="28"/>
          <w:szCs w:val="28"/>
        </w:rPr>
        <w:t xml:space="preserve"> Согласны со мной!?</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Вспомните, как вы себя чувствуете, когда сердитесь на кого-то?</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1C3B47">
        <w:rPr>
          <w:rFonts w:ascii="Times New Roman" w:hAnsi="Times New Roman" w:cs="Times New Roman"/>
          <w:sz w:val="28"/>
          <w:szCs w:val="28"/>
        </w:rPr>
        <w:t>Как выглядит человек в такой ситуации?</w:t>
      </w:r>
    </w:p>
    <w:p w:rsidR="00F4055A" w:rsidRDefault="00F4055A" w:rsidP="00F71FC5">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Ответы участников тренинга.</w:t>
      </w:r>
    </w:p>
    <w:p w:rsidR="00F4055A" w:rsidRDefault="00F4055A" w:rsidP="00CA40DD">
      <w:pPr>
        <w:widowControl w:val="0"/>
        <w:spacing w:after="0" w:line="360" w:lineRule="auto"/>
        <w:ind w:firstLine="851"/>
        <w:jc w:val="both"/>
        <w:rPr>
          <w:rFonts w:ascii="Times New Roman" w:hAnsi="Times New Roman" w:cs="Times New Roman"/>
          <w:sz w:val="28"/>
          <w:szCs w:val="28"/>
        </w:rPr>
      </w:pPr>
      <w:r w:rsidRPr="0053068E">
        <w:rPr>
          <w:rFonts w:ascii="Times New Roman" w:hAnsi="Times New Roman" w:cs="Times New Roman"/>
          <w:sz w:val="28"/>
          <w:szCs w:val="28"/>
        </w:rPr>
        <w:t>4. Упражнение «Воздушный шарик»</w:t>
      </w:r>
      <w:r>
        <w:rPr>
          <w:rFonts w:ascii="Times New Roman" w:hAnsi="Times New Roman" w:cs="Times New Roman"/>
          <w:sz w:val="28"/>
          <w:szCs w:val="28"/>
        </w:rPr>
        <w:t>.</w:t>
      </w:r>
      <w:r w:rsidR="00CA40DD">
        <w:rPr>
          <w:rFonts w:ascii="Times New Roman" w:hAnsi="Times New Roman" w:cs="Times New Roman"/>
          <w:sz w:val="28"/>
          <w:szCs w:val="28"/>
        </w:rPr>
        <w:t xml:space="preserve"> </w:t>
      </w:r>
      <w:r w:rsidRPr="0053068E">
        <w:rPr>
          <w:rFonts w:ascii="Times New Roman" w:hAnsi="Times New Roman" w:cs="Times New Roman"/>
          <w:sz w:val="28"/>
          <w:szCs w:val="28"/>
        </w:rPr>
        <w:t xml:space="preserve">Предлагаю вам провести опыт с воздушным шариком. Представьте себе, что шарик </w:t>
      </w:r>
      <w:r w:rsidR="00CA40DD" w:rsidRPr="00CA40DD">
        <w:rPr>
          <w:rFonts w:ascii="Times New Roman" w:hAnsi="Times New Roman" w:cs="Times New Roman"/>
          <w:sz w:val="28"/>
          <w:szCs w:val="28"/>
        </w:rPr>
        <w:t>–</w:t>
      </w:r>
      <w:r w:rsidRPr="0053068E">
        <w:rPr>
          <w:rFonts w:ascii="Times New Roman" w:hAnsi="Times New Roman" w:cs="Times New Roman"/>
          <w:sz w:val="28"/>
          <w:szCs w:val="28"/>
        </w:rPr>
        <w:t xml:space="preserve"> это ваше тело, а воздух внутри не</w:t>
      </w:r>
      <w:r>
        <w:rPr>
          <w:rFonts w:ascii="Times New Roman" w:hAnsi="Times New Roman" w:cs="Times New Roman"/>
          <w:sz w:val="28"/>
          <w:szCs w:val="28"/>
        </w:rPr>
        <w:t>го</w:t>
      </w:r>
      <w:r w:rsidRPr="0053068E">
        <w:rPr>
          <w:rFonts w:ascii="Times New Roman" w:hAnsi="Times New Roman" w:cs="Times New Roman"/>
          <w:sz w:val="28"/>
          <w:szCs w:val="28"/>
        </w:rPr>
        <w:t xml:space="preserve"> </w:t>
      </w:r>
      <w:r w:rsidR="00CA40DD" w:rsidRPr="00CA40DD">
        <w:rPr>
          <w:rFonts w:ascii="Times New Roman" w:hAnsi="Times New Roman" w:cs="Times New Roman"/>
          <w:sz w:val="28"/>
          <w:szCs w:val="28"/>
        </w:rPr>
        <w:t>–</w:t>
      </w:r>
      <w:r w:rsidRPr="0053068E">
        <w:rPr>
          <w:rFonts w:ascii="Times New Roman" w:hAnsi="Times New Roman" w:cs="Times New Roman"/>
          <w:sz w:val="28"/>
          <w:szCs w:val="28"/>
        </w:rPr>
        <w:t xml:space="preserve"> это ваш гнев. Надуем шарик и отпустим е</w:t>
      </w:r>
      <w:r>
        <w:rPr>
          <w:rFonts w:ascii="Times New Roman" w:hAnsi="Times New Roman" w:cs="Times New Roman"/>
          <w:sz w:val="28"/>
          <w:szCs w:val="28"/>
        </w:rPr>
        <w:t>го</w:t>
      </w:r>
      <w:r w:rsidRPr="0053068E">
        <w:rPr>
          <w:rFonts w:ascii="Times New Roman" w:hAnsi="Times New Roman" w:cs="Times New Roman"/>
          <w:sz w:val="28"/>
          <w:szCs w:val="28"/>
        </w:rPr>
        <w:t>. Проследите, что с н</w:t>
      </w:r>
      <w:r>
        <w:rPr>
          <w:rFonts w:ascii="Times New Roman" w:hAnsi="Times New Roman" w:cs="Times New Roman"/>
          <w:sz w:val="28"/>
          <w:szCs w:val="28"/>
        </w:rPr>
        <w:t>им</w:t>
      </w:r>
      <w:r w:rsidRPr="0053068E">
        <w:rPr>
          <w:rFonts w:ascii="Times New Roman" w:hAnsi="Times New Roman" w:cs="Times New Roman"/>
          <w:sz w:val="28"/>
          <w:szCs w:val="28"/>
        </w:rPr>
        <w:t xml:space="preserve"> происходит. </w:t>
      </w:r>
      <w:r>
        <w:rPr>
          <w:rFonts w:ascii="Times New Roman" w:hAnsi="Times New Roman" w:cs="Times New Roman"/>
          <w:sz w:val="28"/>
          <w:szCs w:val="28"/>
        </w:rPr>
        <w:t>Он</w:t>
      </w:r>
      <w:r w:rsidRPr="0053068E">
        <w:rPr>
          <w:rFonts w:ascii="Times New Roman" w:hAnsi="Times New Roman" w:cs="Times New Roman"/>
          <w:sz w:val="28"/>
          <w:szCs w:val="28"/>
        </w:rPr>
        <w:t xml:space="preserve"> летит с одной стороны в </w:t>
      </w:r>
      <w:r>
        <w:rPr>
          <w:rFonts w:ascii="Times New Roman" w:hAnsi="Times New Roman" w:cs="Times New Roman"/>
          <w:sz w:val="28"/>
          <w:szCs w:val="28"/>
        </w:rPr>
        <w:t>другую сторону, он совершенно не управляемый</w:t>
      </w:r>
      <w:r w:rsidRPr="0053068E">
        <w:rPr>
          <w:rFonts w:ascii="Times New Roman" w:hAnsi="Times New Roman" w:cs="Times New Roman"/>
          <w:sz w:val="28"/>
          <w:szCs w:val="28"/>
        </w:rPr>
        <w:t xml:space="preserve">. Так бывает и с человеком, когда он сердится. </w:t>
      </w:r>
      <w:r>
        <w:rPr>
          <w:rFonts w:ascii="Times New Roman" w:hAnsi="Times New Roman" w:cs="Times New Roman"/>
          <w:sz w:val="28"/>
          <w:szCs w:val="28"/>
        </w:rPr>
        <w:t>Он</w:t>
      </w:r>
      <w:r w:rsidRPr="0053068E">
        <w:rPr>
          <w:rFonts w:ascii="Times New Roman" w:hAnsi="Times New Roman" w:cs="Times New Roman"/>
          <w:sz w:val="28"/>
          <w:szCs w:val="28"/>
        </w:rPr>
        <w:t xml:space="preserve"> не контролирует себя, а потому может оскорбить кого-либо или даже ударить. А теперь надуйте шарик и попробуем выпустить из не</w:t>
      </w:r>
      <w:r>
        <w:rPr>
          <w:rFonts w:ascii="Times New Roman" w:hAnsi="Times New Roman" w:cs="Times New Roman"/>
          <w:sz w:val="28"/>
          <w:szCs w:val="28"/>
        </w:rPr>
        <w:t>го</w:t>
      </w:r>
      <w:r w:rsidRPr="0053068E">
        <w:rPr>
          <w:rFonts w:ascii="Times New Roman" w:hAnsi="Times New Roman" w:cs="Times New Roman"/>
          <w:sz w:val="28"/>
          <w:szCs w:val="28"/>
        </w:rPr>
        <w:t xml:space="preserve"> воздух маленькими порциями.</w:t>
      </w:r>
    </w:p>
    <w:p w:rsidR="00F4055A" w:rsidRDefault="00F4055A" w:rsidP="00F71FC5">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Обсуждение:</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53068E">
        <w:rPr>
          <w:rFonts w:ascii="Times New Roman" w:hAnsi="Times New Roman" w:cs="Times New Roman"/>
          <w:sz w:val="28"/>
          <w:szCs w:val="28"/>
        </w:rPr>
        <w:t>Что происходит с н</w:t>
      </w:r>
      <w:r>
        <w:rPr>
          <w:rFonts w:ascii="Times New Roman" w:hAnsi="Times New Roman" w:cs="Times New Roman"/>
          <w:sz w:val="28"/>
          <w:szCs w:val="28"/>
        </w:rPr>
        <w:t>им</w:t>
      </w:r>
      <w:r w:rsidRPr="0053068E">
        <w:rPr>
          <w:rFonts w:ascii="Times New Roman" w:hAnsi="Times New Roman" w:cs="Times New Roman"/>
          <w:sz w:val="28"/>
          <w:szCs w:val="28"/>
        </w:rPr>
        <w:t>? (</w:t>
      </w:r>
      <w:r>
        <w:rPr>
          <w:rFonts w:ascii="Times New Roman" w:hAnsi="Times New Roman" w:cs="Times New Roman"/>
          <w:sz w:val="28"/>
          <w:szCs w:val="28"/>
        </w:rPr>
        <w:t>он</w:t>
      </w:r>
      <w:r w:rsidRPr="0053068E">
        <w:rPr>
          <w:rFonts w:ascii="Times New Roman" w:hAnsi="Times New Roman" w:cs="Times New Roman"/>
          <w:sz w:val="28"/>
          <w:szCs w:val="28"/>
        </w:rPr>
        <w:t xml:space="preserve"> потихоньку сдувается)</w:t>
      </w:r>
      <w:r>
        <w:rPr>
          <w:rFonts w:ascii="Times New Roman" w:hAnsi="Times New Roman" w:cs="Times New Roman"/>
          <w:sz w:val="28"/>
          <w:szCs w:val="28"/>
        </w:rPr>
        <w:t>.</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53068E">
        <w:rPr>
          <w:rFonts w:ascii="Times New Roman" w:hAnsi="Times New Roman" w:cs="Times New Roman"/>
          <w:sz w:val="28"/>
          <w:szCs w:val="28"/>
        </w:rPr>
        <w:t>А что происходит с воздухом внутри не</w:t>
      </w:r>
      <w:r>
        <w:rPr>
          <w:rFonts w:ascii="Times New Roman" w:hAnsi="Times New Roman" w:cs="Times New Roman"/>
          <w:sz w:val="28"/>
          <w:szCs w:val="28"/>
        </w:rPr>
        <w:t>го</w:t>
      </w:r>
      <w:r w:rsidRPr="0053068E">
        <w:rPr>
          <w:rFonts w:ascii="Times New Roman" w:hAnsi="Times New Roman" w:cs="Times New Roman"/>
          <w:sz w:val="28"/>
          <w:szCs w:val="28"/>
        </w:rPr>
        <w:t>? (</w:t>
      </w:r>
      <w:r>
        <w:rPr>
          <w:rFonts w:ascii="Times New Roman" w:hAnsi="Times New Roman" w:cs="Times New Roman"/>
          <w:sz w:val="28"/>
          <w:szCs w:val="28"/>
        </w:rPr>
        <w:t>в</w:t>
      </w:r>
      <w:r w:rsidRPr="0053068E">
        <w:rPr>
          <w:rFonts w:ascii="Times New Roman" w:hAnsi="Times New Roman" w:cs="Times New Roman"/>
          <w:sz w:val="28"/>
          <w:szCs w:val="28"/>
        </w:rPr>
        <w:t>оздух медленно выходит)</w:t>
      </w:r>
      <w:r>
        <w:rPr>
          <w:rFonts w:ascii="Times New Roman" w:hAnsi="Times New Roman" w:cs="Times New Roman"/>
          <w:sz w:val="28"/>
          <w:szCs w:val="28"/>
        </w:rPr>
        <w:t>.</w:t>
      </w:r>
    </w:p>
    <w:p w:rsidR="00F4055A" w:rsidRDefault="00F4055A" w:rsidP="00CA40DD">
      <w:pPr>
        <w:widowControl w:val="0"/>
        <w:spacing w:after="0" w:line="360" w:lineRule="auto"/>
        <w:ind w:firstLine="851"/>
        <w:jc w:val="both"/>
        <w:rPr>
          <w:rFonts w:ascii="Times New Roman" w:hAnsi="Times New Roman" w:cs="Times New Roman"/>
          <w:sz w:val="28"/>
          <w:szCs w:val="28"/>
        </w:rPr>
      </w:pPr>
      <w:r w:rsidRPr="0053068E">
        <w:rPr>
          <w:rFonts w:ascii="Times New Roman" w:hAnsi="Times New Roman" w:cs="Times New Roman"/>
          <w:sz w:val="28"/>
          <w:szCs w:val="28"/>
        </w:rPr>
        <w:t>Шариком можно управлять и медленно выпускать из не</w:t>
      </w:r>
      <w:r>
        <w:rPr>
          <w:rFonts w:ascii="Times New Roman" w:hAnsi="Times New Roman" w:cs="Times New Roman"/>
          <w:sz w:val="28"/>
          <w:szCs w:val="28"/>
        </w:rPr>
        <w:t xml:space="preserve">го </w:t>
      </w:r>
      <w:r w:rsidRPr="0053068E">
        <w:rPr>
          <w:rFonts w:ascii="Times New Roman" w:hAnsi="Times New Roman" w:cs="Times New Roman"/>
          <w:sz w:val="28"/>
          <w:szCs w:val="28"/>
        </w:rPr>
        <w:t xml:space="preserve">воздух. Важно научиться </w:t>
      </w:r>
      <w:r w:rsidR="00CA40DD">
        <w:rPr>
          <w:rFonts w:ascii="Times New Roman" w:hAnsi="Times New Roman" w:cs="Times New Roman"/>
          <w:sz w:val="28"/>
          <w:szCs w:val="28"/>
        </w:rPr>
        <w:t xml:space="preserve">самоуправлению и саморегуляции, </w:t>
      </w:r>
      <w:r w:rsidRPr="0053068E">
        <w:rPr>
          <w:rFonts w:ascii="Times New Roman" w:hAnsi="Times New Roman" w:cs="Times New Roman"/>
          <w:sz w:val="28"/>
          <w:szCs w:val="28"/>
        </w:rPr>
        <w:t>понемногу выпускать свой гнев, свою злость наружу, не обижая тех, кто находится рядом.</w:t>
      </w:r>
      <w:r w:rsidR="00CA40DD">
        <w:rPr>
          <w:rFonts w:ascii="Times New Roman" w:hAnsi="Times New Roman" w:cs="Times New Roman"/>
          <w:sz w:val="28"/>
          <w:szCs w:val="28"/>
        </w:rPr>
        <w:t xml:space="preserve"> </w:t>
      </w:r>
      <w:r w:rsidRPr="0053068E">
        <w:rPr>
          <w:rFonts w:ascii="Times New Roman" w:hAnsi="Times New Roman" w:cs="Times New Roman"/>
          <w:sz w:val="28"/>
          <w:szCs w:val="28"/>
        </w:rPr>
        <w:t>Как можно контролировать свой гнев? (</w:t>
      </w:r>
      <w:r>
        <w:rPr>
          <w:rFonts w:ascii="Times New Roman" w:hAnsi="Times New Roman" w:cs="Times New Roman"/>
          <w:sz w:val="28"/>
          <w:szCs w:val="28"/>
        </w:rPr>
        <w:t>у</w:t>
      </w:r>
      <w:r w:rsidRPr="0053068E">
        <w:rPr>
          <w:rFonts w:ascii="Times New Roman" w:hAnsi="Times New Roman" w:cs="Times New Roman"/>
          <w:sz w:val="28"/>
          <w:szCs w:val="28"/>
        </w:rPr>
        <w:t>спокоиться, сделать паузу, расслабиться)</w:t>
      </w:r>
      <w:r>
        <w:rPr>
          <w:rFonts w:ascii="Times New Roman" w:hAnsi="Times New Roman" w:cs="Times New Roman"/>
          <w:sz w:val="28"/>
          <w:szCs w:val="28"/>
        </w:rPr>
        <w:t>.</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53068E">
        <w:rPr>
          <w:rFonts w:ascii="Times New Roman" w:hAnsi="Times New Roman" w:cs="Times New Roman"/>
          <w:sz w:val="28"/>
          <w:szCs w:val="28"/>
        </w:rPr>
        <w:t>Мы знаем, что при общении с другими людьми необходимо руководствоваться следующим правилом: «Относись к другому так, как ты хо</w:t>
      </w:r>
      <w:r>
        <w:rPr>
          <w:rFonts w:ascii="Times New Roman" w:hAnsi="Times New Roman" w:cs="Times New Roman"/>
          <w:sz w:val="28"/>
          <w:szCs w:val="28"/>
        </w:rPr>
        <w:t>тел бы, чтобы относились к тебе</w:t>
      </w:r>
      <w:r w:rsidRPr="0053068E">
        <w:rPr>
          <w:rFonts w:ascii="Times New Roman" w:hAnsi="Times New Roman" w:cs="Times New Roman"/>
          <w:sz w:val="28"/>
          <w:szCs w:val="28"/>
        </w:rPr>
        <w:t>». Мы живем в одном коллективе. Мы должны с пониманием относиться друг к другу, уважать друг друга, поддерживать, помогать друг другу.</w:t>
      </w:r>
    </w:p>
    <w:p w:rsidR="00F4055A" w:rsidRDefault="00F4055A" w:rsidP="00CA40DD">
      <w:pPr>
        <w:widowControl w:val="0"/>
        <w:spacing w:after="0" w:line="360" w:lineRule="auto"/>
        <w:ind w:firstLine="851"/>
        <w:jc w:val="both"/>
        <w:rPr>
          <w:rFonts w:ascii="Times New Roman" w:hAnsi="Times New Roman" w:cs="Times New Roman"/>
          <w:sz w:val="28"/>
          <w:szCs w:val="28"/>
        </w:rPr>
      </w:pPr>
      <w:r w:rsidRPr="0053068E">
        <w:rPr>
          <w:rFonts w:ascii="Times New Roman" w:hAnsi="Times New Roman" w:cs="Times New Roman"/>
          <w:sz w:val="28"/>
          <w:szCs w:val="28"/>
        </w:rPr>
        <w:t>5. Упражнение «Коллектив, в котором царит благоприятная психологическая атмосфера»</w:t>
      </w:r>
      <w:r>
        <w:rPr>
          <w:rFonts w:ascii="Times New Roman" w:hAnsi="Times New Roman" w:cs="Times New Roman"/>
          <w:sz w:val="28"/>
          <w:szCs w:val="28"/>
        </w:rPr>
        <w:t>.</w:t>
      </w:r>
      <w:r w:rsidR="00CA40DD">
        <w:rPr>
          <w:rFonts w:ascii="Times New Roman" w:hAnsi="Times New Roman" w:cs="Times New Roman"/>
          <w:sz w:val="28"/>
          <w:szCs w:val="28"/>
        </w:rPr>
        <w:t xml:space="preserve"> </w:t>
      </w:r>
      <w:r w:rsidRPr="0053068E">
        <w:rPr>
          <w:rFonts w:ascii="Times New Roman" w:hAnsi="Times New Roman" w:cs="Times New Roman"/>
          <w:sz w:val="28"/>
          <w:szCs w:val="28"/>
        </w:rPr>
        <w:t>У</w:t>
      </w:r>
      <w:r>
        <w:rPr>
          <w:rFonts w:ascii="Times New Roman" w:hAnsi="Times New Roman" w:cs="Times New Roman"/>
          <w:sz w:val="28"/>
          <w:szCs w:val="28"/>
        </w:rPr>
        <w:t>частники объединяются в 5 групп</w:t>
      </w:r>
      <w:r w:rsidRPr="0053068E">
        <w:rPr>
          <w:rFonts w:ascii="Times New Roman" w:hAnsi="Times New Roman" w:cs="Times New Roman"/>
          <w:sz w:val="28"/>
          <w:szCs w:val="28"/>
        </w:rPr>
        <w:t xml:space="preserve"> (</w:t>
      </w:r>
      <w:r>
        <w:rPr>
          <w:rFonts w:ascii="Times New Roman" w:hAnsi="Times New Roman" w:cs="Times New Roman"/>
          <w:sz w:val="28"/>
          <w:szCs w:val="28"/>
        </w:rPr>
        <w:t>с</w:t>
      </w:r>
      <w:r w:rsidRPr="0053068E">
        <w:rPr>
          <w:rFonts w:ascii="Times New Roman" w:hAnsi="Times New Roman" w:cs="Times New Roman"/>
          <w:sz w:val="28"/>
          <w:szCs w:val="28"/>
        </w:rPr>
        <w:t xml:space="preserve"> помощью цветов красный, зеленый, желтый. Каждой групп</w:t>
      </w:r>
      <w:r>
        <w:rPr>
          <w:rFonts w:ascii="Times New Roman" w:hAnsi="Times New Roman" w:cs="Times New Roman"/>
          <w:sz w:val="28"/>
          <w:szCs w:val="28"/>
        </w:rPr>
        <w:t>е</w:t>
      </w:r>
      <w:r w:rsidRPr="0053068E">
        <w:rPr>
          <w:rFonts w:ascii="Times New Roman" w:hAnsi="Times New Roman" w:cs="Times New Roman"/>
          <w:sz w:val="28"/>
          <w:szCs w:val="28"/>
        </w:rPr>
        <w:t xml:space="preserve"> даю</w:t>
      </w:r>
      <w:r>
        <w:rPr>
          <w:rFonts w:ascii="Times New Roman" w:hAnsi="Times New Roman" w:cs="Times New Roman"/>
          <w:sz w:val="28"/>
          <w:szCs w:val="28"/>
        </w:rPr>
        <w:t>т</w:t>
      </w:r>
      <w:r w:rsidRPr="0053068E">
        <w:rPr>
          <w:rFonts w:ascii="Times New Roman" w:hAnsi="Times New Roman" w:cs="Times New Roman"/>
          <w:sz w:val="28"/>
          <w:szCs w:val="28"/>
        </w:rPr>
        <w:t xml:space="preserve"> лист бумаги карандаши, ручки.)</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53068E">
        <w:rPr>
          <w:rFonts w:ascii="Times New Roman" w:hAnsi="Times New Roman" w:cs="Times New Roman"/>
          <w:sz w:val="28"/>
          <w:szCs w:val="28"/>
        </w:rPr>
        <w:lastRenderedPageBreak/>
        <w:t>Предлагаю вам изобразить каким-либо образом модель коллектива, в котором бы царил положительный психологический климат, учитывая и то, о чем мы сегодня говорили. На изготовление моделей 5 минут, после этого группы должны сделать презентацию своего проекта.</w:t>
      </w:r>
    </w:p>
    <w:p w:rsidR="00F4055A" w:rsidRDefault="00F4055A" w:rsidP="00F71FC5">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Обсуждение:</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53068E">
        <w:rPr>
          <w:rFonts w:ascii="Times New Roman" w:hAnsi="Times New Roman" w:cs="Times New Roman"/>
          <w:sz w:val="28"/>
          <w:szCs w:val="28"/>
        </w:rPr>
        <w:t>Кто был генератором идей?</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53068E">
        <w:rPr>
          <w:rFonts w:ascii="Times New Roman" w:hAnsi="Times New Roman" w:cs="Times New Roman"/>
          <w:sz w:val="28"/>
          <w:szCs w:val="28"/>
        </w:rPr>
        <w:t>Кто исполнителем?</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53068E">
        <w:rPr>
          <w:rFonts w:ascii="Times New Roman" w:hAnsi="Times New Roman" w:cs="Times New Roman"/>
          <w:sz w:val="28"/>
          <w:szCs w:val="28"/>
        </w:rPr>
        <w:t>Что самое ценное в вашем проекте?</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53068E">
        <w:rPr>
          <w:rFonts w:ascii="Times New Roman" w:hAnsi="Times New Roman" w:cs="Times New Roman"/>
          <w:sz w:val="28"/>
          <w:szCs w:val="28"/>
        </w:rPr>
        <w:t>После обсуждения участникам предлагают разрушить свои модели. После того, как модели был</w:t>
      </w:r>
      <w:r>
        <w:rPr>
          <w:rFonts w:ascii="Times New Roman" w:hAnsi="Times New Roman" w:cs="Times New Roman"/>
          <w:sz w:val="28"/>
          <w:szCs w:val="28"/>
        </w:rPr>
        <w:t>и</w:t>
      </w:r>
      <w:r w:rsidRPr="0053068E">
        <w:rPr>
          <w:rFonts w:ascii="Times New Roman" w:hAnsi="Times New Roman" w:cs="Times New Roman"/>
          <w:sz w:val="28"/>
          <w:szCs w:val="28"/>
        </w:rPr>
        <w:t xml:space="preserve"> разрушен</w:t>
      </w:r>
      <w:r>
        <w:rPr>
          <w:rFonts w:ascii="Times New Roman" w:hAnsi="Times New Roman" w:cs="Times New Roman"/>
          <w:sz w:val="28"/>
          <w:szCs w:val="28"/>
        </w:rPr>
        <w:t>ы</w:t>
      </w:r>
      <w:r w:rsidRPr="0053068E">
        <w:rPr>
          <w:rFonts w:ascii="Times New Roman" w:hAnsi="Times New Roman" w:cs="Times New Roman"/>
          <w:sz w:val="28"/>
          <w:szCs w:val="28"/>
        </w:rPr>
        <w:t xml:space="preserve">, группам предлагают воспроизвести их. </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53068E">
        <w:rPr>
          <w:rFonts w:ascii="Times New Roman" w:hAnsi="Times New Roman" w:cs="Times New Roman"/>
          <w:sz w:val="28"/>
          <w:szCs w:val="28"/>
        </w:rPr>
        <w:t>Имеют наши модели сейчас такой же вид, как сначала?</w:t>
      </w:r>
    </w:p>
    <w:p w:rsidR="00F4055A" w:rsidRPr="001E7A41" w:rsidRDefault="00F4055A" w:rsidP="00F71FC5">
      <w:pPr>
        <w:widowControl w:val="0"/>
        <w:spacing w:after="0" w:line="360" w:lineRule="auto"/>
        <w:ind w:firstLine="851"/>
        <w:jc w:val="both"/>
        <w:rPr>
          <w:rFonts w:ascii="Times New Roman" w:hAnsi="Times New Roman" w:cs="Times New Roman"/>
          <w:sz w:val="28"/>
          <w:szCs w:val="28"/>
        </w:rPr>
      </w:pPr>
      <w:r w:rsidRPr="0053068E">
        <w:rPr>
          <w:rFonts w:ascii="Times New Roman" w:hAnsi="Times New Roman" w:cs="Times New Roman"/>
          <w:sz w:val="28"/>
          <w:szCs w:val="28"/>
        </w:rPr>
        <w:t>Что легче сделать: восстановить положительный климат в коллективе или предотвратить его ухудшение?</w:t>
      </w:r>
    </w:p>
    <w:p w:rsidR="00F4055A" w:rsidRDefault="00F4055A" w:rsidP="00CA40DD">
      <w:pPr>
        <w:widowControl w:val="0"/>
        <w:spacing w:after="0" w:line="360" w:lineRule="auto"/>
        <w:ind w:firstLine="851"/>
        <w:jc w:val="both"/>
        <w:rPr>
          <w:rFonts w:ascii="Times New Roman" w:hAnsi="Times New Roman" w:cs="Times New Roman"/>
          <w:sz w:val="28"/>
          <w:szCs w:val="28"/>
        </w:rPr>
      </w:pPr>
      <w:r w:rsidRPr="0053068E">
        <w:rPr>
          <w:rFonts w:ascii="Times New Roman" w:hAnsi="Times New Roman" w:cs="Times New Roman"/>
          <w:sz w:val="28"/>
          <w:szCs w:val="28"/>
        </w:rPr>
        <w:t>6. Упражнение «Власть»</w:t>
      </w:r>
      <w:r>
        <w:rPr>
          <w:rFonts w:ascii="Times New Roman" w:hAnsi="Times New Roman" w:cs="Times New Roman"/>
          <w:sz w:val="28"/>
          <w:szCs w:val="28"/>
        </w:rPr>
        <w:t>.</w:t>
      </w:r>
      <w:r w:rsidR="00CA40DD">
        <w:rPr>
          <w:rFonts w:ascii="Times New Roman" w:hAnsi="Times New Roman" w:cs="Times New Roman"/>
          <w:sz w:val="28"/>
          <w:szCs w:val="28"/>
        </w:rPr>
        <w:t xml:space="preserve"> </w:t>
      </w:r>
      <w:r>
        <w:rPr>
          <w:rFonts w:ascii="Times New Roman" w:hAnsi="Times New Roman" w:cs="Times New Roman"/>
          <w:sz w:val="28"/>
          <w:szCs w:val="28"/>
        </w:rPr>
        <w:t>Образуются 2 команды</w:t>
      </w:r>
      <w:r w:rsidRPr="0053068E">
        <w:rPr>
          <w:rFonts w:ascii="Times New Roman" w:hAnsi="Times New Roman" w:cs="Times New Roman"/>
          <w:sz w:val="28"/>
          <w:szCs w:val="28"/>
        </w:rPr>
        <w:t xml:space="preserve">. Используется газета. Это символ власти. Каждый участник берется одной рукой за газету. По команде «начали» каждый </w:t>
      </w:r>
      <w:r>
        <w:rPr>
          <w:rFonts w:ascii="Times New Roman" w:hAnsi="Times New Roman" w:cs="Times New Roman"/>
          <w:sz w:val="28"/>
          <w:szCs w:val="28"/>
        </w:rPr>
        <w:t>должен</w:t>
      </w:r>
      <w:r w:rsidRPr="0053068E">
        <w:rPr>
          <w:rFonts w:ascii="Times New Roman" w:hAnsi="Times New Roman" w:cs="Times New Roman"/>
          <w:sz w:val="28"/>
          <w:szCs w:val="28"/>
        </w:rPr>
        <w:t xml:space="preserve"> захв</w:t>
      </w:r>
      <w:r>
        <w:rPr>
          <w:rFonts w:ascii="Times New Roman" w:hAnsi="Times New Roman" w:cs="Times New Roman"/>
          <w:sz w:val="28"/>
          <w:szCs w:val="28"/>
        </w:rPr>
        <w:t>атить как можно больше «власти»</w:t>
      </w:r>
      <w:r w:rsidRPr="0053068E">
        <w:rPr>
          <w:rFonts w:ascii="Times New Roman" w:hAnsi="Times New Roman" w:cs="Times New Roman"/>
          <w:sz w:val="28"/>
          <w:szCs w:val="28"/>
        </w:rPr>
        <w:t xml:space="preserve"> (</w:t>
      </w:r>
      <w:r>
        <w:rPr>
          <w:rFonts w:ascii="Times New Roman" w:hAnsi="Times New Roman" w:cs="Times New Roman"/>
          <w:sz w:val="28"/>
          <w:szCs w:val="28"/>
        </w:rPr>
        <w:t>в</w:t>
      </w:r>
      <w:r w:rsidRPr="0053068E">
        <w:rPr>
          <w:rFonts w:ascii="Times New Roman" w:hAnsi="Times New Roman" w:cs="Times New Roman"/>
          <w:sz w:val="28"/>
          <w:szCs w:val="28"/>
        </w:rPr>
        <w:t>ыполнение задания).</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53068E">
        <w:rPr>
          <w:rFonts w:ascii="Times New Roman" w:hAnsi="Times New Roman" w:cs="Times New Roman"/>
          <w:sz w:val="28"/>
          <w:szCs w:val="28"/>
        </w:rPr>
        <w:t>В этой ситуации каждый думал только о себе, а теперь следует подумать и о другом.</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53068E">
        <w:rPr>
          <w:rFonts w:ascii="Times New Roman" w:hAnsi="Times New Roman" w:cs="Times New Roman"/>
          <w:sz w:val="28"/>
          <w:szCs w:val="28"/>
        </w:rPr>
        <w:t>Газетный лист стелется на пол. По команде все должны встать на газету. З</w:t>
      </w:r>
      <w:r>
        <w:rPr>
          <w:rFonts w:ascii="Times New Roman" w:hAnsi="Times New Roman" w:cs="Times New Roman"/>
          <w:sz w:val="28"/>
          <w:szCs w:val="28"/>
        </w:rPr>
        <w:t>атем газета сворачивается вдвое</w:t>
      </w:r>
      <w:r w:rsidRPr="0053068E">
        <w:rPr>
          <w:rFonts w:ascii="Times New Roman" w:hAnsi="Times New Roman" w:cs="Times New Roman"/>
          <w:sz w:val="28"/>
          <w:szCs w:val="28"/>
        </w:rPr>
        <w:t xml:space="preserve"> (</w:t>
      </w:r>
      <w:r>
        <w:rPr>
          <w:rFonts w:ascii="Times New Roman" w:hAnsi="Times New Roman" w:cs="Times New Roman"/>
          <w:sz w:val="28"/>
          <w:szCs w:val="28"/>
        </w:rPr>
        <w:t>в</w:t>
      </w:r>
      <w:r w:rsidRPr="0053068E">
        <w:rPr>
          <w:rFonts w:ascii="Times New Roman" w:hAnsi="Times New Roman" w:cs="Times New Roman"/>
          <w:sz w:val="28"/>
          <w:szCs w:val="28"/>
        </w:rPr>
        <w:t>ыполнение задания).</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53068E">
        <w:rPr>
          <w:rFonts w:ascii="Times New Roman" w:hAnsi="Times New Roman" w:cs="Times New Roman"/>
          <w:sz w:val="28"/>
          <w:szCs w:val="28"/>
        </w:rPr>
        <w:t>Вывод: Вы выполнили эту задачу, не благодаря силе каждого, а объединив усилия, сумели найти способ решения проблемы в процессе межличностного общения.</w:t>
      </w:r>
    </w:p>
    <w:p w:rsidR="00F4055A" w:rsidRDefault="00F4055A" w:rsidP="00CA40DD">
      <w:pPr>
        <w:widowControl w:val="0"/>
        <w:spacing w:after="0" w:line="360" w:lineRule="auto"/>
        <w:ind w:firstLine="851"/>
        <w:jc w:val="both"/>
        <w:rPr>
          <w:rFonts w:ascii="Times New Roman" w:hAnsi="Times New Roman" w:cs="Times New Roman"/>
          <w:sz w:val="28"/>
          <w:szCs w:val="28"/>
        </w:rPr>
      </w:pPr>
      <w:r w:rsidRPr="0053068E">
        <w:rPr>
          <w:rFonts w:ascii="Times New Roman" w:hAnsi="Times New Roman" w:cs="Times New Roman"/>
          <w:sz w:val="28"/>
          <w:szCs w:val="28"/>
        </w:rPr>
        <w:t>7.</w:t>
      </w:r>
      <w:r>
        <w:rPr>
          <w:rFonts w:ascii="Times New Roman" w:hAnsi="Times New Roman" w:cs="Times New Roman"/>
          <w:sz w:val="28"/>
          <w:szCs w:val="28"/>
        </w:rPr>
        <w:t xml:space="preserve"> </w:t>
      </w:r>
      <w:r w:rsidRPr="00FF2A09">
        <w:rPr>
          <w:rFonts w:ascii="Times New Roman" w:hAnsi="Times New Roman" w:cs="Times New Roman"/>
          <w:sz w:val="28"/>
          <w:szCs w:val="28"/>
        </w:rPr>
        <w:t>Упражнение</w:t>
      </w:r>
      <w:r w:rsidRPr="0053068E">
        <w:rPr>
          <w:rFonts w:ascii="Times New Roman" w:hAnsi="Times New Roman" w:cs="Times New Roman"/>
          <w:sz w:val="28"/>
          <w:szCs w:val="28"/>
        </w:rPr>
        <w:t xml:space="preserve"> «Бутерброд»</w:t>
      </w:r>
      <w:r>
        <w:rPr>
          <w:rFonts w:ascii="Times New Roman" w:hAnsi="Times New Roman" w:cs="Times New Roman"/>
          <w:sz w:val="28"/>
          <w:szCs w:val="28"/>
        </w:rPr>
        <w:t>.</w:t>
      </w:r>
      <w:r w:rsidR="00CA40DD">
        <w:rPr>
          <w:rFonts w:ascii="Times New Roman" w:hAnsi="Times New Roman" w:cs="Times New Roman"/>
          <w:sz w:val="28"/>
          <w:szCs w:val="28"/>
        </w:rPr>
        <w:t xml:space="preserve"> </w:t>
      </w:r>
      <w:r>
        <w:rPr>
          <w:rFonts w:ascii="Times New Roman" w:hAnsi="Times New Roman" w:cs="Times New Roman"/>
          <w:sz w:val="28"/>
          <w:szCs w:val="28"/>
        </w:rPr>
        <w:t xml:space="preserve">Медиатор обращается к группе: </w:t>
      </w:r>
      <w:r w:rsidRPr="0053068E">
        <w:rPr>
          <w:rFonts w:ascii="Times New Roman" w:hAnsi="Times New Roman" w:cs="Times New Roman"/>
          <w:sz w:val="28"/>
          <w:szCs w:val="28"/>
        </w:rPr>
        <w:t xml:space="preserve">Представьте себе, что </w:t>
      </w:r>
      <w:r>
        <w:rPr>
          <w:rFonts w:ascii="Times New Roman" w:hAnsi="Times New Roman" w:cs="Times New Roman"/>
          <w:sz w:val="28"/>
          <w:szCs w:val="28"/>
        </w:rPr>
        <w:t>я</w:t>
      </w:r>
      <w:r w:rsidRPr="0053068E">
        <w:rPr>
          <w:rFonts w:ascii="Times New Roman" w:hAnsi="Times New Roman" w:cs="Times New Roman"/>
          <w:sz w:val="28"/>
          <w:szCs w:val="28"/>
        </w:rPr>
        <w:t xml:space="preserve"> приехал</w:t>
      </w:r>
      <w:r>
        <w:rPr>
          <w:rFonts w:ascii="Times New Roman" w:hAnsi="Times New Roman" w:cs="Times New Roman"/>
          <w:sz w:val="28"/>
          <w:szCs w:val="28"/>
        </w:rPr>
        <w:t>а</w:t>
      </w:r>
      <w:r w:rsidRPr="0053068E">
        <w:rPr>
          <w:rFonts w:ascii="Times New Roman" w:hAnsi="Times New Roman" w:cs="Times New Roman"/>
          <w:sz w:val="28"/>
          <w:szCs w:val="28"/>
        </w:rPr>
        <w:t xml:space="preserve"> из другой страны и хо</w:t>
      </w:r>
      <w:r>
        <w:rPr>
          <w:rFonts w:ascii="Times New Roman" w:hAnsi="Times New Roman" w:cs="Times New Roman"/>
          <w:sz w:val="28"/>
          <w:szCs w:val="28"/>
        </w:rPr>
        <w:t>чу</w:t>
      </w:r>
      <w:r w:rsidRPr="0053068E">
        <w:rPr>
          <w:rFonts w:ascii="Times New Roman" w:hAnsi="Times New Roman" w:cs="Times New Roman"/>
          <w:sz w:val="28"/>
          <w:szCs w:val="28"/>
        </w:rPr>
        <w:t xml:space="preserve"> приготовить себе бутерброд. Но совсем не уме</w:t>
      </w:r>
      <w:r>
        <w:rPr>
          <w:rFonts w:ascii="Times New Roman" w:hAnsi="Times New Roman" w:cs="Times New Roman"/>
          <w:sz w:val="28"/>
          <w:szCs w:val="28"/>
        </w:rPr>
        <w:t>ю</w:t>
      </w:r>
      <w:r w:rsidRPr="0053068E">
        <w:rPr>
          <w:rFonts w:ascii="Times New Roman" w:hAnsi="Times New Roman" w:cs="Times New Roman"/>
          <w:sz w:val="28"/>
          <w:szCs w:val="28"/>
        </w:rPr>
        <w:t xml:space="preserve"> ничего готовить. В магазине </w:t>
      </w:r>
      <w:r>
        <w:rPr>
          <w:rFonts w:ascii="Times New Roman" w:hAnsi="Times New Roman" w:cs="Times New Roman"/>
          <w:sz w:val="28"/>
          <w:szCs w:val="28"/>
        </w:rPr>
        <w:t>я</w:t>
      </w:r>
      <w:r w:rsidRPr="0053068E">
        <w:rPr>
          <w:rFonts w:ascii="Times New Roman" w:hAnsi="Times New Roman" w:cs="Times New Roman"/>
          <w:sz w:val="28"/>
          <w:szCs w:val="28"/>
        </w:rPr>
        <w:t xml:space="preserve"> купил</w:t>
      </w:r>
      <w:r>
        <w:rPr>
          <w:rFonts w:ascii="Times New Roman" w:hAnsi="Times New Roman" w:cs="Times New Roman"/>
          <w:sz w:val="28"/>
          <w:szCs w:val="28"/>
        </w:rPr>
        <w:t>а</w:t>
      </w:r>
      <w:r w:rsidRPr="0053068E">
        <w:rPr>
          <w:rFonts w:ascii="Times New Roman" w:hAnsi="Times New Roman" w:cs="Times New Roman"/>
          <w:sz w:val="28"/>
          <w:szCs w:val="28"/>
        </w:rPr>
        <w:t xml:space="preserve"> такие продукты: батон, масло, колбаса. Но как выглядит бутерброд </w:t>
      </w:r>
      <w:r>
        <w:rPr>
          <w:rFonts w:ascii="Times New Roman" w:hAnsi="Times New Roman" w:cs="Times New Roman"/>
          <w:sz w:val="28"/>
          <w:szCs w:val="28"/>
        </w:rPr>
        <w:t>я</w:t>
      </w:r>
      <w:r w:rsidRPr="0053068E">
        <w:rPr>
          <w:rFonts w:ascii="Times New Roman" w:hAnsi="Times New Roman" w:cs="Times New Roman"/>
          <w:sz w:val="28"/>
          <w:szCs w:val="28"/>
        </w:rPr>
        <w:t xml:space="preserve"> не зна</w:t>
      </w:r>
      <w:r>
        <w:rPr>
          <w:rFonts w:ascii="Times New Roman" w:hAnsi="Times New Roman" w:cs="Times New Roman"/>
          <w:sz w:val="28"/>
          <w:szCs w:val="28"/>
        </w:rPr>
        <w:t>ю</w:t>
      </w:r>
      <w:r w:rsidRPr="0053068E">
        <w:rPr>
          <w:rFonts w:ascii="Times New Roman" w:hAnsi="Times New Roman" w:cs="Times New Roman"/>
          <w:sz w:val="28"/>
          <w:szCs w:val="28"/>
        </w:rPr>
        <w:t>.</w:t>
      </w:r>
      <w:r>
        <w:rPr>
          <w:rFonts w:ascii="Times New Roman" w:hAnsi="Times New Roman" w:cs="Times New Roman"/>
          <w:sz w:val="28"/>
          <w:szCs w:val="28"/>
        </w:rPr>
        <w:t xml:space="preserve"> С</w:t>
      </w:r>
      <w:r w:rsidRPr="0053068E">
        <w:rPr>
          <w:rFonts w:ascii="Times New Roman" w:hAnsi="Times New Roman" w:cs="Times New Roman"/>
          <w:sz w:val="28"/>
          <w:szCs w:val="28"/>
        </w:rPr>
        <w:t xml:space="preserve"> чего начинать тоже не зна</w:t>
      </w:r>
      <w:r>
        <w:rPr>
          <w:rFonts w:ascii="Times New Roman" w:hAnsi="Times New Roman" w:cs="Times New Roman"/>
          <w:sz w:val="28"/>
          <w:szCs w:val="28"/>
        </w:rPr>
        <w:t>ю</w:t>
      </w:r>
      <w:r w:rsidRPr="0053068E">
        <w:rPr>
          <w:rFonts w:ascii="Times New Roman" w:hAnsi="Times New Roman" w:cs="Times New Roman"/>
          <w:sz w:val="28"/>
          <w:szCs w:val="28"/>
        </w:rPr>
        <w:t>. Итак, ваша задача.</w:t>
      </w:r>
      <w:r>
        <w:rPr>
          <w:rFonts w:ascii="Times New Roman" w:hAnsi="Times New Roman" w:cs="Times New Roman"/>
          <w:sz w:val="28"/>
          <w:szCs w:val="28"/>
        </w:rPr>
        <w:t xml:space="preserve"> Напишите мне </w:t>
      </w:r>
      <w:r w:rsidRPr="0053068E">
        <w:rPr>
          <w:rFonts w:ascii="Times New Roman" w:hAnsi="Times New Roman" w:cs="Times New Roman"/>
          <w:sz w:val="28"/>
          <w:szCs w:val="28"/>
        </w:rPr>
        <w:t>на листочках технологию приготовления бутерброда</w:t>
      </w:r>
      <w:r>
        <w:rPr>
          <w:rFonts w:ascii="Times New Roman" w:hAnsi="Times New Roman" w:cs="Times New Roman"/>
          <w:sz w:val="28"/>
          <w:szCs w:val="28"/>
        </w:rPr>
        <w:t>.</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53068E">
        <w:rPr>
          <w:rFonts w:ascii="Times New Roman" w:hAnsi="Times New Roman" w:cs="Times New Roman"/>
          <w:sz w:val="28"/>
          <w:szCs w:val="28"/>
        </w:rPr>
        <w:lastRenderedPageBreak/>
        <w:t>Уч</w:t>
      </w:r>
      <w:r>
        <w:rPr>
          <w:rFonts w:ascii="Times New Roman" w:hAnsi="Times New Roman" w:cs="Times New Roman"/>
          <w:sz w:val="28"/>
          <w:szCs w:val="28"/>
        </w:rPr>
        <w:t>астники</w:t>
      </w:r>
      <w:r w:rsidRPr="0053068E">
        <w:rPr>
          <w:rFonts w:ascii="Times New Roman" w:hAnsi="Times New Roman" w:cs="Times New Roman"/>
          <w:sz w:val="28"/>
          <w:szCs w:val="28"/>
        </w:rPr>
        <w:t xml:space="preserve"> </w:t>
      </w:r>
      <w:r>
        <w:rPr>
          <w:rFonts w:ascii="Times New Roman" w:hAnsi="Times New Roman" w:cs="Times New Roman"/>
          <w:sz w:val="28"/>
          <w:szCs w:val="28"/>
        </w:rPr>
        <w:t xml:space="preserve">тренинга </w:t>
      </w:r>
      <w:r w:rsidRPr="0053068E">
        <w:rPr>
          <w:rFonts w:ascii="Times New Roman" w:hAnsi="Times New Roman" w:cs="Times New Roman"/>
          <w:sz w:val="28"/>
          <w:szCs w:val="28"/>
        </w:rPr>
        <w:t xml:space="preserve">пишут </w:t>
      </w:r>
      <w:r>
        <w:rPr>
          <w:rFonts w:ascii="Times New Roman" w:hAnsi="Times New Roman" w:cs="Times New Roman"/>
          <w:sz w:val="28"/>
          <w:szCs w:val="28"/>
        </w:rPr>
        <w:t xml:space="preserve">на листочке свою </w:t>
      </w:r>
      <w:r w:rsidRPr="0053068E">
        <w:rPr>
          <w:rFonts w:ascii="Times New Roman" w:hAnsi="Times New Roman" w:cs="Times New Roman"/>
          <w:sz w:val="28"/>
          <w:szCs w:val="28"/>
        </w:rPr>
        <w:t xml:space="preserve">технологию приготовления бутерброда. </w:t>
      </w:r>
      <w:r>
        <w:rPr>
          <w:rFonts w:ascii="Times New Roman" w:hAnsi="Times New Roman" w:cs="Times New Roman"/>
          <w:sz w:val="28"/>
          <w:szCs w:val="28"/>
        </w:rPr>
        <w:t>Медиатор</w:t>
      </w:r>
      <w:r w:rsidRPr="0053068E">
        <w:rPr>
          <w:rFonts w:ascii="Times New Roman" w:hAnsi="Times New Roman" w:cs="Times New Roman"/>
          <w:sz w:val="28"/>
          <w:szCs w:val="28"/>
        </w:rPr>
        <w:t xml:space="preserve"> собирает все листочки, перемешивает, выбирает один и по данной технологии производит бутерброд.</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53068E">
        <w:rPr>
          <w:rFonts w:ascii="Times New Roman" w:hAnsi="Times New Roman" w:cs="Times New Roman"/>
          <w:sz w:val="28"/>
          <w:szCs w:val="28"/>
        </w:rPr>
        <w:t>Так что мы увидели, для того, чтобы довести до своего собеседника свою точку зрения, свой замысел, свое намерение нужно уметь правильно и подробно его объяснить. А нашему собеседнику внимательно выслушать. Тогда и будет положительный результат нашего разговора, и ваше мнение будет выслушан</w:t>
      </w:r>
      <w:r>
        <w:rPr>
          <w:rFonts w:ascii="Times New Roman" w:hAnsi="Times New Roman" w:cs="Times New Roman"/>
          <w:sz w:val="28"/>
          <w:szCs w:val="28"/>
        </w:rPr>
        <w:t>о</w:t>
      </w:r>
      <w:r w:rsidRPr="0053068E">
        <w:rPr>
          <w:rFonts w:ascii="Times New Roman" w:hAnsi="Times New Roman" w:cs="Times New Roman"/>
          <w:sz w:val="28"/>
          <w:szCs w:val="28"/>
        </w:rPr>
        <w:t xml:space="preserve"> и услышан</w:t>
      </w:r>
      <w:r>
        <w:rPr>
          <w:rFonts w:ascii="Times New Roman" w:hAnsi="Times New Roman" w:cs="Times New Roman"/>
          <w:sz w:val="28"/>
          <w:szCs w:val="28"/>
        </w:rPr>
        <w:t>о.</w:t>
      </w:r>
    </w:p>
    <w:p w:rsidR="00F4055A" w:rsidRPr="0053068E" w:rsidRDefault="00F4055A" w:rsidP="00F71FC5">
      <w:pPr>
        <w:widowControl w:val="0"/>
        <w:spacing w:after="0" w:line="360" w:lineRule="auto"/>
        <w:ind w:firstLine="851"/>
        <w:jc w:val="both"/>
        <w:rPr>
          <w:rFonts w:ascii="Times New Roman" w:eastAsia="Times New Roman" w:hAnsi="Times New Roman" w:cs="Times New Roman"/>
          <w:bCs/>
          <w:kern w:val="36"/>
          <w:sz w:val="28"/>
          <w:szCs w:val="28"/>
          <w:lang w:eastAsia="ru-RU"/>
        </w:rPr>
      </w:pPr>
      <w:r w:rsidRPr="0053068E">
        <w:rPr>
          <w:rFonts w:ascii="Times New Roman" w:hAnsi="Times New Roman" w:cs="Times New Roman"/>
          <w:sz w:val="28"/>
          <w:szCs w:val="28"/>
        </w:rPr>
        <w:t xml:space="preserve">А теперь давайте </w:t>
      </w:r>
      <w:r>
        <w:rPr>
          <w:rFonts w:ascii="Times New Roman" w:hAnsi="Times New Roman" w:cs="Times New Roman"/>
          <w:sz w:val="28"/>
          <w:szCs w:val="28"/>
        </w:rPr>
        <w:t>расслабимся</w:t>
      </w:r>
      <w:r w:rsidRPr="0053068E">
        <w:rPr>
          <w:rFonts w:ascii="Times New Roman" w:hAnsi="Times New Roman" w:cs="Times New Roman"/>
          <w:sz w:val="28"/>
          <w:szCs w:val="28"/>
        </w:rPr>
        <w:t>, снимем мышечное и психологическое напряжение.</w:t>
      </w:r>
    </w:p>
    <w:p w:rsidR="00F4055A" w:rsidRDefault="00CA40DD" w:rsidP="00CA40DD">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8</w:t>
      </w:r>
      <w:r w:rsidR="00F4055A" w:rsidRPr="00B86F1D">
        <w:rPr>
          <w:rFonts w:ascii="Times New Roman" w:hAnsi="Times New Roman" w:cs="Times New Roman"/>
          <w:sz w:val="28"/>
          <w:szCs w:val="28"/>
        </w:rPr>
        <w:t xml:space="preserve">. Упражнение </w:t>
      </w:r>
      <w:r w:rsidR="00F4055A">
        <w:rPr>
          <w:rFonts w:ascii="Times New Roman" w:hAnsi="Times New Roman" w:cs="Times New Roman"/>
          <w:sz w:val="28"/>
          <w:szCs w:val="28"/>
        </w:rPr>
        <w:t>«</w:t>
      </w:r>
      <w:r w:rsidR="00F4055A" w:rsidRPr="00B86F1D">
        <w:rPr>
          <w:rFonts w:ascii="Times New Roman" w:hAnsi="Times New Roman" w:cs="Times New Roman"/>
          <w:sz w:val="28"/>
          <w:szCs w:val="28"/>
        </w:rPr>
        <w:t>Корзина мусора»</w:t>
      </w:r>
      <w:r w:rsidR="00F4055A">
        <w:rPr>
          <w:rFonts w:ascii="Times New Roman" w:hAnsi="Times New Roman" w:cs="Times New Roman"/>
          <w:sz w:val="28"/>
          <w:szCs w:val="28"/>
        </w:rPr>
        <w:t>.</w:t>
      </w:r>
      <w:r>
        <w:rPr>
          <w:rFonts w:ascii="Times New Roman" w:hAnsi="Times New Roman" w:cs="Times New Roman"/>
          <w:sz w:val="28"/>
          <w:szCs w:val="28"/>
        </w:rPr>
        <w:t xml:space="preserve"> </w:t>
      </w:r>
      <w:r w:rsidR="00F4055A" w:rsidRPr="00B86F1D">
        <w:rPr>
          <w:rFonts w:ascii="Times New Roman" w:hAnsi="Times New Roman" w:cs="Times New Roman"/>
          <w:sz w:val="28"/>
          <w:szCs w:val="28"/>
        </w:rPr>
        <w:t xml:space="preserve">А чтобы </w:t>
      </w:r>
      <w:r>
        <w:rPr>
          <w:rFonts w:ascii="Times New Roman" w:hAnsi="Times New Roman" w:cs="Times New Roman"/>
          <w:sz w:val="28"/>
          <w:szCs w:val="28"/>
        </w:rPr>
        <w:t xml:space="preserve">управлять собой и </w:t>
      </w:r>
      <w:r w:rsidR="00F4055A" w:rsidRPr="00B86F1D">
        <w:rPr>
          <w:rFonts w:ascii="Times New Roman" w:hAnsi="Times New Roman" w:cs="Times New Roman"/>
          <w:sz w:val="28"/>
          <w:szCs w:val="28"/>
        </w:rPr>
        <w:t xml:space="preserve">не конфликтовать нужно постоянно самосовершенствоваться, работать над собой, избавляться </w:t>
      </w:r>
      <w:r w:rsidR="00F4055A">
        <w:rPr>
          <w:rFonts w:ascii="Times New Roman" w:hAnsi="Times New Roman" w:cs="Times New Roman"/>
          <w:sz w:val="28"/>
          <w:szCs w:val="28"/>
        </w:rPr>
        <w:t xml:space="preserve">от </w:t>
      </w:r>
      <w:r>
        <w:rPr>
          <w:rFonts w:ascii="Times New Roman" w:hAnsi="Times New Roman" w:cs="Times New Roman"/>
          <w:sz w:val="28"/>
          <w:szCs w:val="28"/>
        </w:rPr>
        <w:t xml:space="preserve">отрицательных черт характера. </w:t>
      </w:r>
      <w:r w:rsidR="00F4055A" w:rsidRPr="00B86F1D">
        <w:rPr>
          <w:rFonts w:ascii="Times New Roman" w:hAnsi="Times New Roman" w:cs="Times New Roman"/>
          <w:sz w:val="28"/>
          <w:szCs w:val="28"/>
        </w:rPr>
        <w:t xml:space="preserve">Я предлагаю вам открыть себя, с другой стороны. </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B86F1D">
        <w:rPr>
          <w:rFonts w:ascii="Times New Roman" w:hAnsi="Times New Roman" w:cs="Times New Roman"/>
          <w:sz w:val="28"/>
          <w:szCs w:val="28"/>
        </w:rPr>
        <w:t>Люди неповторимы</w:t>
      </w:r>
      <w:r>
        <w:rPr>
          <w:rFonts w:ascii="Times New Roman" w:hAnsi="Times New Roman" w:cs="Times New Roman"/>
          <w:sz w:val="28"/>
          <w:szCs w:val="28"/>
        </w:rPr>
        <w:t>е</w:t>
      </w:r>
      <w:r w:rsidRPr="00B86F1D">
        <w:rPr>
          <w:rFonts w:ascii="Times New Roman" w:hAnsi="Times New Roman" w:cs="Times New Roman"/>
          <w:sz w:val="28"/>
          <w:szCs w:val="28"/>
        </w:rPr>
        <w:t xml:space="preserve"> личност</w:t>
      </w:r>
      <w:r>
        <w:rPr>
          <w:rFonts w:ascii="Times New Roman" w:hAnsi="Times New Roman" w:cs="Times New Roman"/>
          <w:sz w:val="28"/>
          <w:szCs w:val="28"/>
        </w:rPr>
        <w:t>и</w:t>
      </w:r>
      <w:r w:rsidRPr="00B86F1D">
        <w:rPr>
          <w:rFonts w:ascii="Times New Roman" w:hAnsi="Times New Roman" w:cs="Times New Roman"/>
          <w:sz w:val="28"/>
          <w:szCs w:val="28"/>
        </w:rPr>
        <w:t>, но не совершенны</w:t>
      </w:r>
      <w:r>
        <w:rPr>
          <w:rFonts w:ascii="Times New Roman" w:hAnsi="Times New Roman" w:cs="Times New Roman"/>
          <w:sz w:val="28"/>
          <w:szCs w:val="28"/>
        </w:rPr>
        <w:t>е</w:t>
      </w:r>
      <w:r w:rsidRPr="00B86F1D">
        <w:rPr>
          <w:rFonts w:ascii="Times New Roman" w:hAnsi="Times New Roman" w:cs="Times New Roman"/>
          <w:sz w:val="28"/>
          <w:szCs w:val="28"/>
        </w:rPr>
        <w:t>. Каждый хотел бы что-то изменить в себе: черты характера, привычки, недостаток, котор</w:t>
      </w:r>
      <w:r>
        <w:rPr>
          <w:rFonts w:ascii="Times New Roman" w:hAnsi="Times New Roman" w:cs="Times New Roman"/>
          <w:sz w:val="28"/>
          <w:szCs w:val="28"/>
        </w:rPr>
        <w:t xml:space="preserve">ый </w:t>
      </w:r>
      <w:r w:rsidRPr="00B86F1D">
        <w:rPr>
          <w:rFonts w:ascii="Times New Roman" w:hAnsi="Times New Roman" w:cs="Times New Roman"/>
          <w:sz w:val="28"/>
          <w:szCs w:val="28"/>
        </w:rPr>
        <w:t>может привести к конфликту, или приводит к конфликту, мешает вам в жизни, и вы хотели бы от не</w:t>
      </w:r>
      <w:r>
        <w:rPr>
          <w:rFonts w:ascii="Times New Roman" w:hAnsi="Times New Roman" w:cs="Times New Roman"/>
          <w:sz w:val="28"/>
          <w:szCs w:val="28"/>
        </w:rPr>
        <w:t>го избавиться</w:t>
      </w:r>
      <w:r w:rsidRPr="00B86F1D">
        <w:rPr>
          <w:rFonts w:ascii="Times New Roman" w:hAnsi="Times New Roman" w:cs="Times New Roman"/>
          <w:sz w:val="28"/>
          <w:szCs w:val="28"/>
        </w:rPr>
        <w:t xml:space="preserve"> (</w:t>
      </w:r>
      <w:r>
        <w:rPr>
          <w:rFonts w:ascii="Times New Roman" w:hAnsi="Times New Roman" w:cs="Times New Roman"/>
          <w:sz w:val="28"/>
          <w:szCs w:val="28"/>
        </w:rPr>
        <w:t>медиатор</w:t>
      </w:r>
      <w:r w:rsidRPr="00B86F1D">
        <w:rPr>
          <w:rFonts w:ascii="Times New Roman" w:hAnsi="Times New Roman" w:cs="Times New Roman"/>
          <w:sz w:val="28"/>
          <w:szCs w:val="28"/>
        </w:rPr>
        <w:t xml:space="preserve"> раздает листочки)</w:t>
      </w:r>
      <w:r>
        <w:rPr>
          <w:rFonts w:ascii="Times New Roman" w:hAnsi="Times New Roman" w:cs="Times New Roman"/>
          <w:sz w:val="28"/>
          <w:szCs w:val="28"/>
        </w:rPr>
        <w:t>.</w:t>
      </w:r>
    </w:p>
    <w:p w:rsidR="00F4055A" w:rsidRDefault="00F4055A" w:rsidP="00F71FC5">
      <w:pPr>
        <w:widowControl w:val="0"/>
        <w:spacing w:after="0" w:line="360" w:lineRule="auto"/>
        <w:ind w:firstLine="851"/>
        <w:jc w:val="both"/>
        <w:rPr>
          <w:rFonts w:ascii="Times New Roman" w:hAnsi="Times New Roman" w:cs="Times New Roman"/>
          <w:sz w:val="28"/>
          <w:szCs w:val="28"/>
        </w:rPr>
      </w:pPr>
      <w:r w:rsidRPr="00B86F1D">
        <w:rPr>
          <w:rFonts w:ascii="Times New Roman" w:hAnsi="Times New Roman" w:cs="Times New Roman"/>
          <w:sz w:val="28"/>
          <w:szCs w:val="28"/>
        </w:rPr>
        <w:t>Подумайте и на этих листочках, которые вы получили я предлагаю вам продолжить фразу:</w:t>
      </w:r>
      <w:r>
        <w:rPr>
          <w:rFonts w:ascii="Times New Roman" w:hAnsi="Times New Roman" w:cs="Times New Roman"/>
          <w:sz w:val="28"/>
          <w:szCs w:val="28"/>
        </w:rPr>
        <w:t xml:space="preserve"> «</w:t>
      </w:r>
      <w:r w:rsidRPr="00B86F1D">
        <w:rPr>
          <w:rFonts w:ascii="Times New Roman" w:hAnsi="Times New Roman" w:cs="Times New Roman"/>
          <w:sz w:val="28"/>
          <w:szCs w:val="28"/>
        </w:rPr>
        <w:t>Я хотел бы вы</w:t>
      </w:r>
      <w:r>
        <w:rPr>
          <w:rFonts w:ascii="Times New Roman" w:hAnsi="Times New Roman" w:cs="Times New Roman"/>
          <w:sz w:val="28"/>
          <w:szCs w:val="28"/>
        </w:rPr>
        <w:t>бросить в мусорную корзину ...»</w:t>
      </w:r>
      <w:r w:rsidRPr="00B86F1D">
        <w:rPr>
          <w:rFonts w:ascii="Times New Roman" w:hAnsi="Times New Roman" w:cs="Times New Roman"/>
          <w:sz w:val="28"/>
          <w:szCs w:val="28"/>
        </w:rPr>
        <w:t xml:space="preserve"> (участники пишут привычки, качества</w:t>
      </w:r>
      <w:r>
        <w:rPr>
          <w:rFonts w:ascii="Times New Roman" w:hAnsi="Times New Roman" w:cs="Times New Roman"/>
          <w:sz w:val="28"/>
          <w:szCs w:val="28"/>
        </w:rPr>
        <w:t xml:space="preserve"> характера, которые им мешают). </w:t>
      </w:r>
      <w:r w:rsidRPr="00B86F1D">
        <w:rPr>
          <w:rFonts w:ascii="Times New Roman" w:hAnsi="Times New Roman" w:cs="Times New Roman"/>
          <w:sz w:val="28"/>
          <w:szCs w:val="28"/>
        </w:rPr>
        <w:t>Зачитайте</w:t>
      </w:r>
      <w:r>
        <w:rPr>
          <w:rFonts w:ascii="Times New Roman" w:hAnsi="Times New Roman" w:cs="Times New Roman"/>
          <w:sz w:val="28"/>
          <w:szCs w:val="28"/>
        </w:rPr>
        <w:t xml:space="preserve"> их</w:t>
      </w:r>
      <w:r w:rsidRPr="00B86F1D">
        <w:rPr>
          <w:rFonts w:ascii="Times New Roman" w:hAnsi="Times New Roman" w:cs="Times New Roman"/>
          <w:sz w:val="28"/>
          <w:szCs w:val="28"/>
        </w:rPr>
        <w:t xml:space="preserve">, </w:t>
      </w:r>
      <w:r>
        <w:rPr>
          <w:rFonts w:ascii="Times New Roman" w:hAnsi="Times New Roman" w:cs="Times New Roman"/>
          <w:sz w:val="28"/>
          <w:szCs w:val="28"/>
        </w:rPr>
        <w:t>сожмите</w:t>
      </w:r>
      <w:r w:rsidRPr="00B86F1D">
        <w:rPr>
          <w:rFonts w:ascii="Times New Roman" w:hAnsi="Times New Roman" w:cs="Times New Roman"/>
          <w:sz w:val="28"/>
          <w:szCs w:val="28"/>
        </w:rPr>
        <w:t xml:space="preserve"> бумажку и выбросьте </w:t>
      </w:r>
      <w:r>
        <w:rPr>
          <w:rFonts w:ascii="Times New Roman" w:hAnsi="Times New Roman" w:cs="Times New Roman"/>
          <w:sz w:val="28"/>
          <w:szCs w:val="28"/>
        </w:rPr>
        <w:t>ее</w:t>
      </w:r>
      <w:r w:rsidRPr="00B86F1D">
        <w:rPr>
          <w:rFonts w:ascii="Times New Roman" w:hAnsi="Times New Roman" w:cs="Times New Roman"/>
          <w:sz w:val="28"/>
          <w:szCs w:val="28"/>
        </w:rPr>
        <w:t xml:space="preserve"> в корзину.</w:t>
      </w:r>
      <w:r>
        <w:rPr>
          <w:rFonts w:ascii="Times New Roman" w:hAnsi="Times New Roman" w:cs="Times New Roman"/>
          <w:sz w:val="28"/>
          <w:szCs w:val="28"/>
        </w:rPr>
        <w:t xml:space="preserve"> </w:t>
      </w:r>
      <w:r w:rsidRPr="00B86F1D">
        <w:rPr>
          <w:rFonts w:ascii="Times New Roman" w:hAnsi="Times New Roman" w:cs="Times New Roman"/>
          <w:sz w:val="28"/>
          <w:szCs w:val="28"/>
        </w:rPr>
        <w:t>Я думаю, что после нашей игры ваши недостатки, привычки или черты характера останутся навсегда в корзине мусора. И в вашей жизни будет возникать меньше конфликтных ситуаций.</w:t>
      </w:r>
    </w:p>
    <w:p w:rsidR="00F4055A" w:rsidRDefault="00CA40DD" w:rsidP="00CA40DD">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9</w:t>
      </w:r>
      <w:r w:rsidR="00F4055A" w:rsidRPr="00B86F1D">
        <w:rPr>
          <w:rFonts w:ascii="Times New Roman" w:hAnsi="Times New Roman" w:cs="Times New Roman"/>
          <w:sz w:val="28"/>
          <w:szCs w:val="28"/>
        </w:rPr>
        <w:t>. Упражнение «Обратная связь»</w:t>
      </w:r>
      <w:r w:rsidR="00F4055A">
        <w:rPr>
          <w:rFonts w:ascii="Times New Roman" w:hAnsi="Times New Roman" w:cs="Times New Roman"/>
          <w:sz w:val="28"/>
          <w:szCs w:val="28"/>
        </w:rPr>
        <w:t xml:space="preserve">. </w:t>
      </w:r>
      <w:r w:rsidR="00F4055A" w:rsidRPr="00B86F1D">
        <w:rPr>
          <w:rFonts w:ascii="Times New Roman" w:hAnsi="Times New Roman" w:cs="Times New Roman"/>
          <w:sz w:val="28"/>
          <w:szCs w:val="28"/>
        </w:rPr>
        <w:t>Оправдались ли ваши ожидания</w:t>
      </w:r>
      <w:r w:rsidR="00F4055A">
        <w:rPr>
          <w:rFonts w:ascii="Times New Roman" w:hAnsi="Times New Roman" w:cs="Times New Roman"/>
          <w:sz w:val="28"/>
          <w:szCs w:val="28"/>
        </w:rPr>
        <w:t>? Обсуждение.</w:t>
      </w:r>
      <w:r>
        <w:rPr>
          <w:rFonts w:ascii="Times New Roman" w:hAnsi="Times New Roman" w:cs="Times New Roman"/>
          <w:sz w:val="28"/>
          <w:szCs w:val="28"/>
        </w:rPr>
        <w:t xml:space="preserve"> </w:t>
      </w:r>
      <w:r w:rsidR="00F4055A" w:rsidRPr="00B86F1D">
        <w:rPr>
          <w:rFonts w:ascii="Times New Roman" w:hAnsi="Times New Roman" w:cs="Times New Roman"/>
          <w:sz w:val="28"/>
          <w:szCs w:val="28"/>
        </w:rPr>
        <w:t xml:space="preserve">Дорогие друзья, давайте на прощание станем в круг возьмемся за руки почувствуем тепло наших ладоней, составим венчик пожеланий. Подарим друг другу улыбку, ведь смех </w:t>
      </w:r>
      <w:r w:rsidRPr="00CA40DD">
        <w:rPr>
          <w:rFonts w:ascii="Times New Roman" w:hAnsi="Times New Roman" w:cs="Times New Roman"/>
          <w:sz w:val="28"/>
          <w:szCs w:val="28"/>
        </w:rPr>
        <w:t>–</w:t>
      </w:r>
      <w:r w:rsidR="00F4055A" w:rsidRPr="00B86F1D">
        <w:rPr>
          <w:rFonts w:ascii="Times New Roman" w:hAnsi="Times New Roman" w:cs="Times New Roman"/>
          <w:sz w:val="28"/>
          <w:szCs w:val="28"/>
        </w:rPr>
        <w:t xml:space="preserve"> продлевает жизнь. А я хочу видеть вас всегда приветливыми в хорошем настроении с улыбкой на лице и подарить вам символический смайлик. Пусть он всегда будет с</w:t>
      </w:r>
      <w:r w:rsidR="00F4055A">
        <w:rPr>
          <w:rFonts w:ascii="Times New Roman" w:hAnsi="Times New Roman" w:cs="Times New Roman"/>
          <w:sz w:val="28"/>
          <w:szCs w:val="28"/>
        </w:rPr>
        <w:t xml:space="preserve">путником вашей жизненной </w:t>
      </w:r>
      <w:r w:rsidR="00F4055A">
        <w:rPr>
          <w:rFonts w:ascii="Times New Roman" w:hAnsi="Times New Roman" w:cs="Times New Roman"/>
          <w:sz w:val="28"/>
          <w:szCs w:val="28"/>
        </w:rPr>
        <w:lastRenderedPageBreak/>
        <w:t xml:space="preserve">тропы. </w:t>
      </w:r>
      <w:r w:rsidR="00F4055A" w:rsidRPr="00B86F1D">
        <w:rPr>
          <w:rFonts w:ascii="Times New Roman" w:hAnsi="Times New Roman" w:cs="Times New Roman"/>
          <w:sz w:val="28"/>
          <w:szCs w:val="28"/>
        </w:rPr>
        <w:t>Здоровья вам, мирного неба, спокойствия, доброты и милосердия, и счастливых улыбок. Итак, творите себя, как личность, работайте над совершенствованием своего характера, давайте реальную оценку своим действиям и поступкам.</w:t>
      </w:r>
      <w:r w:rsidR="00F4055A">
        <w:rPr>
          <w:rFonts w:ascii="Times New Roman" w:hAnsi="Times New Roman" w:cs="Times New Roman"/>
          <w:sz w:val="28"/>
          <w:szCs w:val="28"/>
        </w:rPr>
        <w:t xml:space="preserve"> </w:t>
      </w:r>
      <w:r w:rsidR="00F4055A" w:rsidRPr="00B86F1D">
        <w:rPr>
          <w:rFonts w:ascii="Times New Roman" w:hAnsi="Times New Roman" w:cs="Times New Roman"/>
          <w:sz w:val="28"/>
          <w:szCs w:val="28"/>
        </w:rPr>
        <w:t xml:space="preserve">Спасибо всем за сотрудничество и взаимопонимание. </w:t>
      </w:r>
      <w:r w:rsidR="00F4055A">
        <w:rPr>
          <w:rFonts w:ascii="Times New Roman" w:hAnsi="Times New Roman" w:cs="Times New Roman"/>
          <w:sz w:val="28"/>
          <w:szCs w:val="28"/>
        </w:rPr>
        <w:t xml:space="preserve">Будем </w:t>
      </w:r>
      <w:r w:rsidR="00F4055A" w:rsidRPr="00B86F1D">
        <w:rPr>
          <w:rFonts w:ascii="Times New Roman" w:hAnsi="Times New Roman" w:cs="Times New Roman"/>
          <w:sz w:val="28"/>
          <w:szCs w:val="28"/>
        </w:rPr>
        <w:t>дружественными!</w:t>
      </w:r>
    </w:p>
    <w:p w:rsidR="00CA40DD" w:rsidRDefault="00CA40DD" w:rsidP="00CA40DD">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Таким образом, данные рекомендации будут способствовать </w:t>
      </w:r>
      <w:r w:rsidRPr="00CA40DD">
        <w:rPr>
          <w:rFonts w:ascii="Times New Roman" w:hAnsi="Times New Roman" w:cs="Times New Roman"/>
          <w:sz w:val="28"/>
          <w:szCs w:val="28"/>
        </w:rPr>
        <w:t>повышению профессиональной саморегуляции и самоуправления у исследуемых менеджеров по продажам</w:t>
      </w:r>
      <w:r>
        <w:rPr>
          <w:rFonts w:ascii="Times New Roman" w:hAnsi="Times New Roman" w:cs="Times New Roman"/>
          <w:sz w:val="28"/>
          <w:szCs w:val="28"/>
        </w:rPr>
        <w:t xml:space="preserve">, что является очень важным в процессе </w:t>
      </w:r>
      <w:r w:rsidRPr="00CA40DD">
        <w:rPr>
          <w:rFonts w:ascii="Times New Roman" w:hAnsi="Times New Roman" w:cs="Times New Roman"/>
          <w:sz w:val="28"/>
          <w:szCs w:val="28"/>
        </w:rPr>
        <w:t>построени</w:t>
      </w:r>
      <w:r>
        <w:rPr>
          <w:rFonts w:ascii="Times New Roman" w:hAnsi="Times New Roman" w:cs="Times New Roman"/>
          <w:sz w:val="28"/>
          <w:szCs w:val="28"/>
        </w:rPr>
        <w:t>я</w:t>
      </w:r>
      <w:r w:rsidRPr="00CA40DD">
        <w:rPr>
          <w:rFonts w:ascii="Times New Roman" w:hAnsi="Times New Roman" w:cs="Times New Roman"/>
          <w:sz w:val="28"/>
          <w:szCs w:val="28"/>
        </w:rPr>
        <w:t xml:space="preserve"> стратегии личностной самореализации в профессиональной деятельности</w:t>
      </w:r>
      <w:r>
        <w:rPr>
          <w:rFonts w:ascii="Times New Roman" w:hAnsi="Times New Roman" w:cs="Times New Roman"/>
          <w:sz w:val="28"/>
          <w:szCs w:val="28"/>
        </w:rPr>
        <w:t>.</w:t>
      </w:r>
    </w:p>
    <w:p w:rsidR="00CA40DD" w:rsidRDefault="00CA40DD" w:rsidP="000E026E">
      <w:pPr>
        <w:widowControl w:val="0"/>
        <w:spacing w:after="0" w:line="360" w:lineRule="auto"/>
        <w:ind w:firstLine="851"/>
        <w:jc w:val="both"/>
        <w:rPr>
          <w:rFonts w:ascii="Times New Roman" w:hAnsi="Times New Roman" w:cs="Times New Roman"/>
          <w:sz w:val="28"/>
          <w:szCs w:val="28"/>
        </w:rPr>
      </w:pPr>
    </w:p>
    <w:p w:rsidR="0059463F" w:rsidRDefault="00F71FC5" w:rsidP="00CA40DD">
      <w:pPr>
        <w:pStyle w:val="2"/>
        <w:keepNext w:val="0"/>
        <w:keepLines w:val="0"/>
        <w:widowControl w:val="0"/>
        <w:spacing w:before="0" w:line="360" w:lineRule="auto"/>
        <w:jc w:val="center"/>
        <w:rPr>
          <w:rFonts w:ascii="Times New Roman" w:hAnsi="Times New Roman" w:cs="Times New Roman"/>
          <w:b/>
          <w:color w:val="auto"/>
          <w:sz w:val="28"/>
          <w:szCs w:val="28"/>
        </w:rPr>
      </w:pPr>
      <w:bookmarkStart w:id="26" w:name="_Toc96798659"/>
      <w:r w:rsidRPr="00CA40DD">
        <w:rPr>
          <w:rFonts w:ascii="Times New Roman" w:hAnsi="Times New Roman" w:cs="Times New Roman"/>
          <w:b/>
          <w:color w:val="auto"/>
          <w:sz w:val="28"/>
          <w:szCs w:val="28"/>
        </w:rPr>
        <w:t>Выводы по главе 3</w:t>
      </w:r>
      <w:bookmarkEnd w:id="26"/>
    </w:p>
    <w:p w:rsidR="000E026E" w:rsidRDefault="000E026E" w:rsidP="000E026E">
      <w:pPr>
        <w:widowControl w:val="0"/>
        <w:spacing w:after="0" w:line="360" w:lineRule="auto"/>
        <w:ind w:firstLine="851"/>
        <w:jc w:val="both"/>
        <w:rPr>
          <w:rFonts w:ascii="Times New Roman" w:hAnsi="Times New Roman" w:cs="Times New Roman"/>
          <w:sz w:val="28"/>
          <w:szCs w:val="28"/>
        </w:rPr>
      </w:pPr>
    </w:p>
    <w:p w:rsidR="000E026E" w:rsidRDefault="000E026E" w:rsidP="000E026E">
      <w:pPr>
        <w:widowControl w:val="0"/>
        <w:spacing w:after="0" w:line="360" w:lineRule="auto"/>
        <w:ind w:firstLine="851"/>
        <w:jc w:val="both"/>
        <w:rPr>
          <w:rFonts w:ascii="Times New Roman" w:hAnsi="Times New Roman" w:cs="Times New Roman"/>
          <w:sz w:val="28"/>
          <w:szCs w:val="28"/>
        </w:rPr>
      </w:pPr>
      <w:r w:rsidRPr="000E026E">
        <w:rPr>
          <w:rFonts w:ascii="Times New Roman" w:hAnsi="Times New Roman" w:cs="Times New Roman"/>
          <w:b/>
          <w:sz w:val="28"/>
          <w:szCs w:val="28"/>
        </w:rPr>
        <w:t>1.</w:t>
      </w:r>
      <w:r>
        <w:rPr>
          <w:rFonts w:ascii="Times New Roman" w:hAnsi="Times New Roman" w:cs="Times New Roman"/>
          <w:sz w:val="28"/>
          <w:szCs w:val="28"/>
        </w:rPr>
        <w:t xml:space="preserve"> В результате проведенного </w:t>
      </w:r>
      <w:r w:rsidRPr="00AB42C9">
        <w:rPr>
          <w:rFonts w:ascii="Times New Roman" w:hAnsi="Times New Roman" w:cs="Times New Roman"/>
          <w:sz w:val="28"/>
          <w:szCs w:val="28"/>
        </w:rPr>
        <w:t>исследовани</w:t>
      </w:r>
      <w:r>
        <w:rPr>
          <w:rFonts w:ascii="Times New Roman" w:hAnsi="Times New Roman" w:cs="Times New Roman"/>
          <w:sz w:val="28"/>
          <w:szCs w:val="28"/>
        </w:rPr>
        <w:t>я</w:t>
      </w:r>
      <w:r w:rsidRPr="00AB42C9">
        <w:rPr>
          <w:rFonts w:ascii="Times New Roman" w:hAnsi="Times New Roman" w:cs="Times New Roman"/>
          <w:sz w:val="28"/>
          <w:szCs w:val="28"/>
        </w:rPr>
        <w:t xml:space="preserve"> психологических факторов успешности профессиональной самореализации</w:t>
      </w:r>
      <w:r>
        <w:rPr>
          <w:rFonts w:ascii="Times New Roman" w:hAnsi="Times New Roman" w:cs="Times New Roman"/>
          <w:sz w:val="28"/>
          <w:szCs w:val="28"/>
        </w:rPr>
        <w:t xml:space="preserve"> выявлено, что исследуемые менеджеры по продажам характеризуются низким уровнем рефлексии. Поэтому предлагаем рекомендации по </w:t>
      </w:r>
      <w:r w:rsidRPr="00AB42C9">
        <w:rPr>
          <w:rFonts w:ascii="Times New Roman" w:hAnsi="Times New Roman" w:cs="Times New Roman"/>
          <w:sz w:val="28"/>
          <w:szCs w:val="28"/>
        </w:rPr>
        <w:t>формированию профессиональной рефлексии специалистов</w:t>
      </w:r>
      <w:r>
        <w:rPr>
          <w:rFonts w:ascii="Times New Roman" w:hAnsi="Times New Roman" w:cs="Times New Roman"/>
          <w:sz w:val="28"/>
          <w:szCs w:val="28"/>
        </w:rPr>
        <w:t xml:space="preserve">, что является важным звеном построения </w:t>
      </w:r>
      <w:r w:rsidRPr="00AB42C9">
        <w:rPr>
          <w:rFonts w:ascii="Times New Roman" w:hAnsi="Times New Roman" w:cs="Times New Roman"/>
          <w:sz w:val="28"/>
          <w:szCs w:val="28"/>
        </w:rPr>
        <w:t>стратегии личностной самореализации в профессиональной деятельности</w:t>
      </w:r>
      <w:r>
        <w:rPr>
          <w:rFonts w:ascii="Times New Roman" w:hAnsi="Times New Roman" w:cs="Times New Roman"/>
          <w:sz w:val="28"/>
          <w:szCs w:val="28"/>
        </w:rPr>
        <w:t xml:space="preserve">. </w:t>
      </w:r>
      <w:r w:rsidRPr="00A35EF8">
        <w:rPr>
          <w:rFonts w:ascii="Times New Roman" w:eastAsia="Times New Roman" w:hAnsi="Times New Roman" w:cs="Times New Roman"/>
          <w:bCs/>
          <w:sz w:val="28"/>
          <w:szCs w:val="28"/>
          <w:lang w:eastAsia="ar-SA"/>
        </w:rPr>
        <w:t>С целью повышения профессиональной рефлексии</w:t>
      </w:r>
      <w:r w:rsidRPr="00A35EF8">
        <w:t xml:space="preserve"> </w:t>
      </w:r>
      <w:r w:rsidRPr="00AB42C9">
        <w:rPr>
          <w:rFonts w:ascii="Times New Roman" w:eastAsia="Times New Roman" w:hAnsi="Times New Roman" w:cs="Times New Roman"/>
          <w:bCs/>
          <w:sz w:val="28"/>
          <w:szCs w:val="28"/>
          <w:lang w:eastAsia="ar-SA"/>
        </w:rPr>
        <w:t>менеджер</w:t>
      </w:r>
      <w:r>
        <w:rPr>
          <w:rFonts w:ascii="Times New Roman" w:eastAsia="Times New Roman" w:hAnsi="Times New Roman" w:cs="Times New Roman"/>
          <w:bCs/>
          <w:sz w:val="28"/>
          <w:szCs w:val="28"/>
          <w:lang w:eastAsia="ar-SA"/>
        </w:rPr>
        <w:t>ов</w:t>
      </w:r>
      <w:r w:rsidRPr="00AB42C9">
        <w:rPr>
          <w:rFonts w:ascii="Times New Roman" w:eastAsia="Times New Roman" w:hAnsi="Times New Roman" w:cs="Times New Roman"/>
          <w:bCs/>
          <w:sz w:val="28"/>
          <w:szCs w:val="28"/>
          <w:lang w:eastAsia="ar-SA"/>
        </w:rPr>
        <w:t xml:space="preserve"> по продажам</w:t>
      </w:r>
      <w:r w:rsidRPr="00A35EF8">
        <w:rPr>
          <w:rFonts w:ascii="Times New Roman" w:eastAsia="Times New Roman" w:hAnsi="Times New Roman" w:cs="Times New Roman"/>
          <w:bCs/>
          <w:sz w:val="28"/>
          <w:szCs w:val="28"/>
          <w:lang w:eastAsia="ar-SA"/>
        </w:rPr>
        <w:t xml:space="preserve"> </w:t>
      </w:r>
      <w:r w:rsidRPr="00A35EF8">
        <w:rPr>
          <w:rFonts w:ascii="Times New Roman" w:hAnsi="Times New Roman" w:cs="Times New Roman"/>
          <w:sz w:val="28"/>
          <w:szCs w:val="28"/>
        </w:rPr>
        <w:t>нами разработаны практические советы и тренинг на тему «</w:t>
      </w:r>
      <w:r w:rsidRPr="00A35EF8">
        <w:rPr>
          <w:rFonts w:ascii="Times New Roman" w:eastAsia="Times New Roman" w:hAnsi="Times New Roman" w:cs="Times New Roman"/>
          <w:bCs/>
          <w:sz w:val="28"/>
          <w:szCs w:val="28"/>
          <w:lang w:eastAsia="ar-SA"/>
        </w:rPr>
        <w:t>Профессиональная рефлексия и адаптация</w:t>
      </w:r>
      <w:r w:rsidRPr="00A35EF8">
        <w:rPr>
          <w:rFonts w:ascii="Times New Roman" w:hAnsi="Times New Roman" w:cs="Times New Roman"/>
          <w:sz w:val="28"/>
          <w:szCs w:val="28"/>
        </w:rPr>
        <w:t>».</w:t>
      </w:r>
      <w:r>
        <w:rPr>
          <w:rFonts w:ascii="Times New Roman" w:hAnsi="Times New Roman" w:cs="Times New Roman"/>
          <w:sz w:val="28"/>
          <w:szCs w:val="28"/>
        </w:rPr>
        <w:t xml:space="preserve"> </w:t>
      </w:r>
      <w:r w:rsidRPr="00A35EF8">
        <w:rPr>
          <w:rFonts w:ascii="Times New Roman" w:hAnsi="Times New Roman" w:cs="Times New Roman"/>
          <w:sz w:val="28"/>
          <w:szCs w:val="28"/>
        </w:rPr>
        <w:t>В работу с</w:t>
      </w:r>
      <w:r>
        <w:rPr>
          <w:rFonts w:ascii="Times New Roman" w:hAnsi="Times New Roman" w:cs="Times New Roman"/>
          <w:sz w:val="28"/>
          <w:szCs w:val="28"/>
        </w:rPr>
        <w:t>о</w:t>
      </w:r>
      <w:r w:rsidRPr="00A35EF8">
        <w:rPr>
          <w:rFonts w:ascii="Times New Roman" w:hAnsi="Times New Roman" w:cs="Times New Roman"/>
          <w:sz w:val="28"/>
          <w:szCs w:val="28"/>
        </w:rPr>
        <w:t xml:space="preserve"> </w:t>
      </w:r>
      <w:r>
        <w:rPr>
          <w:rFonts w:ascii="Times New Roman" w:hAnsi="Times New Roman" w:cs="Times New Roman"/>
          <w:sz w:val="28"/>
          <w:szCs w:val="28"/>
        </w:rPr>
        <w:t>специалистами</w:t>
      </w:r>
      <w:r w:rsidRPr="00A35EF8">
        <w:rPr>
          <w:rFonts w:ascii="Times New Roman" w:hAnsi="Times New Roman" w:cs="Times New Roman"/>
          <w:sz w:val="28"/>
          <w:szCs w:val="28"/>
        </w:rPr>
        <w:t xml:space="preserve"> необходимо включать интерактивные методы деятельности, направленные на повышение профессиональной рефлексии, и прежде всего меры направлены на снятие рабочего напряжения, повышение профессиональной мотивации и адаптации.</w:t>
      </w:r>
    </w:p>
    <w:p w:rsidR="000E026E" w:rsidRDefault="000E026E" w:rsidP="000E026E">
      <w:pPr>
        <w:widowControl w:val="0"/>
        <w:spacing w:after="0" w:line="360" w:lineRule="auto"/>
        <w:ind w:firstLine="851"/>
        <w:jc w:val="both"/>
        <w:rPr>
          <w:rFonts w:ascii="Times New Roman" w:hAnsi="Times New Roman" w:cs="Times New Roman"/>
          <w:sz w:val="28"/>
          <w:szCs w:val="28"/>
        </w:rPr>
      </w:pPr>
      <w:r w:rsidRPr="000E026E">
        <w:rPr>
          <w:rFonts w:ascii="Times New Roman" w:hAnsi="Times New Roman" w:cs="Times New Roman"/>
          <w:b/>
          <w:sz w:val="28"/>
          <w:szCs w:val="28"/>
        </w:rPr>
        <w:t xml:space="preserve">2. </w:t>
      </w:r>
      <w:r w:rsidRPr="000E026E">
        <w:rPr>
          <w:rFonts w:ascii="Times New Roman" w:hAnsi="Times New Roman" w:cs="Times New Roman"/>
          <w:sz w:val="28"/>
          <w:szCs w:val="28"/>
        </w:rPr>
        <w:t xml:space="preserve">В результате проведенного исследования психологических факторов успешности профессиональной самореализации также выявлено, что большая часть исследуемых менеджеров по продажам характеризуется недостаточным уровнем профессиональной саморегуляции и самоуправления. Поэтому, с целью построения стратегии личностной самореализации в профессиональной деятельности предлагаем рекомендации по повышению профессиональной </w:t>
      </w:r>
      <w:r w:rsidRPr="000E026E">
        <w:rPr>
          <w:rFonts w:ascii="Times New Roman" w:hAnsi="Times New Roman" w:cs="Times New Roman"/>
          <w:sz w:val="28"/>
          <w:szCs w:val="28"/>
        </w:rPr>
        <w:lastRenderedPageBreak/>
        <w:t>саморегуляции и самоуправления у исследуемых менедж</w:t>
      </w:r>
      <w:r>
        <w:rPr>
          <w:rFonts w:ascii="Times New Roman" w:hAnsi="Times New Roman" w:cs="Times New Roman"/>
          <w:sz w:val="28"/>
          <w:szCs w:val="28"/>
        </w:rPr>
        <w:t xml:space="preserve">еров по продажам. </w:t>
      </w:r>
      <w:r w:rsidRPr="000E026E">
        <w:rPr>
          <w:rFonts w:ascii="Times New Roman" w:hAnsi="Times New Roman" w:cs="Times New Roman"/>
          <w:sz w:val="28"/>
          <w:szCs w:val="28"/>
        </w:rPr>
        <w:t>Программа по повышению профессиональной саморегуляции и самоуправления исследуемых специалистов будет включать в себя психологический тренинг с участием третьей стороны (медиатора). В роли медиатора будет выступать ведущий тренинга.</w:t>
      </w:r>
    </w:p>
    <w:p w:rsidR="000E026E" w:rsidRPr="000E026E" w:rsidRDefault="000E026E" w:rsidP="000E026E">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Таким образом, данные рекомендации будут способствовать эффективному построению </w:t>
      </w:r>
      <w:r w:rsidRPr="000E026E">
        <w:rPr>
          <w:rFonts w:ascii="Times New Roman" w:hAnsi="Times New Roman" w:cs="Times New Roman"/>
          <w:sz w:val="28"/>
          <w:szCs w:val="28"/>
        </w:rPr>
        <w:t>стратегии личностной самореализации в профессиональной деятельности.</w:t>
      </w:r>
    </w:p>
    <w:p w:rsidR="000E026E" w:rsidRPr="00A35EF8" w:rsidRDefault="000E026E" w:rsidP="000E026E">
      <w:pPr>
        <w:widowControl w:val="0"/>
        <w:spacing w:after="0" w:line="360" w:lineRule="auto"/>
        <w:ind w:firstLine="851"/>
        <w:jc w:val="both"/>
        <w:rPr>
          <w:rFonts w:ascii="Times New Roman" w:hAnsi="Times New Roman" w:cs="Times New Roman"/>
          <w:sz w:val="28"/>
          <w:szCs w:val="28"/>
        </w:rPr>
      </w:pPr>
    </w:p>
    <w:p w:rsidR="00CA40DD" w:rsidRDefault="00CA40DD" w:rsidP="00CA40DD"/>
    <w:p w:rsidR="00CA40DD" w:rsidRPr="00CA40DD" w:rsidRDefault="00CA40DD" w:rsidP="00CA40DD"/>
    <w:p w:rsidR="0059463F" w:rsidRDefault="0059463F" w:rsidP="00CA40DD">
      <w:pPr>
        <w:widowControl w:val="0"/>
        <w:spacing w:after="0" w:line="360" w:lineRule="auto"/>
      </w:pPr>
    </w:p>
    <w:p w:rsidR="0059463F" w:rsidRDefault="0059463F" w:rsidP="00885581"/>
    <w:p w:rsidR="0059463F" w:rsidRDefault="0059463F" w:rsidP="00885581"/>
    <w:p w:rsidR="0059463F" w:rsidRDefault="0059463F" w:rsidP="00885581"/>
    <w:p w:rsidR="0059463F" w:rsidRDefault="0059463F" w:rsidP="00885581"/>
    <w:p w:rsidR="0059463F" w:rsidRDefault="0059463F" w:rsidP="00885581"/>
    <w:p w:rsidR="0059463F" w:rsidRDefault="0059463F" w:rsidP="00885581"/>
    <w:p w:rsidR="0059463F" w:rsidRDefault="0059463F" w:rsidP="00885581"/>
    <w:p w:rsidR="0059463F" w:rsidRDefault="0059463F" w:rsidP="00885581"/>
    <w:p w:rsidR="0059463F" w:rsidRDefault="0059463F" w:rsidP="00885581"/>
    <w:p w:rsidR="0059463F" w:rsidRDefault="0059463F" w:rsidP="00885581"/>
    <w:p w:rsidR="0059463F" w:rsidRDefault="0059463F" w:rsidP="00885581"/>
    <w:p w:rsidR="0059463F" w:rsidRDefault="0059463F" w:rsidP="00885581"/>
    <w:p w:rsidR="0059463F" w:rsidRDefault="0059463F" w:rsidP="00885581"/>
    <w:p w:rsidR="0059463F" w:rsidRDefault="0059463F" w:rsidP="00885581"/>
    <w:p w:rsidR="0059463F" w:rsidRDefault="0059463F" w:rsidP="00885581"/>
    <w:p w:rsidR="0059463F" w:rsidRDefault="0059463F" w:rsidP="00885581"/>
    <w:p w:rsidR="000E026E" w:rsidRDefault="000E026E" w:rsidP="00885581"/>
    <w:p w:rsidR="000E026E" w:rsidRDefault="000E026E" w:rsidP="00885581"/>
    <w:p w:rsidR="000E026E" w:rsidRDefault="000E026E" w:rsidP="00885581"/>
    <w:p w:rsidR="000E026E" w:rsidRDefault="000E026E" w:rsidP="00885581"/>
    <w:p w:rsidR="00885581" w:rsidRDefault="004C5F1C" w:rsidP="004C5F1C">
      <w:pPr>
        <w:pStyle w:val="1"/>
        <w:keepNext w:val="0"/>
        <w:keepLines w:val="0"/>
        <w:widowControl w:val="0"/>
        <w:spacing w:before="0" w:line="360" w:lineRule="auto"/>
        <w:jc w:val="center"/>
        <w:rPr>
          <w:rFonts w:ascii="Times New Roman" w:hAnsi="Times New Roman" w:cs="Times New Roman"/>
          <w:b/>
          <w:color w:val="auto"/>
          <w:sz w:val="28"/>
          <w:szCs w:val="28"/>
        </w:rPr>
      </w:pPr>
      <w:bookmarkStart w:id="27" w:name="_Toc96798660"/>
      <w:r w:rsidRPr="004C5F1C">
        <w:rPr>
          <w:rFonts w:ascii="Times New Roman" w:hAnsi="Times New Roman" w:cs="Times New Roman"/>
          <w:b/>
          <w:color w:val="auto"/>
          <w:sz w:val="28"/>
          <w:szCs w:val="28"/>
        </w:rPr>
        <w:lastRenderedPageBreak/>
        <w:t>ЗАКЛЮЧЕНИЕ</w:t>
      </w:r>
      <w:bookmarkEnd w:id="27"/>
    </w:p>
    <w:p w:rsidR="00B345DB" w:rsidRDefault="00B345DB" w:rsidP="001B5E5C">
      <w:pPr>
        <w:widowControl w:val="0"/>
        <w:spacing w:after="0" w:line="360" w:lineRule="auto"/>
        <w:ind w:firstLine="851"/>
        <w:jc w:val="both"/>
      </w:pPr>
    </w:p>
    <w:p w:rsidR="00217C68" w:rsidRDefault="00217C68" w:rsidP="00217C68">
      <w:pPr>
        <w:widowControl w:val="0"/>
        <w:spacing w:after="0" w:line="360" w:lineRule="auto"/>
        <w:ind w:firstLine="851"/>
        <w:jc w:val="both"/>
        <w:rPr>
          <w:rFonts w:ascii="Times New Roman" w:hAnsi="Times New Roman"/>
          <w:sz w:val="28"/>
          <w:szCs w:val="28"/>
        </w:rPr>
      </w:pPr>
      <w:r w:rsidRPr="000B3F21">
        <w:rPr>
          <w:rFonts w:ascii="Times New Roman" w:hAnsi="Times New Roman"/>
          <w:sz w:val="28"/>
          <w:szCs w:val="28"/>
        </w:rPr>
        <w:t>По результатам исследования установлено</w:t>
      </w:r>
      <w:r w:rsidRPr="001F2421">
        <w:rPr>
          <w:rFonts w:ascii="Times New Roman" w:hAnsi="Times New Roman"/>
          <w:sz w:val="28"/>
          <w:szCs w:val="28"/>
        </w:rPr>
        <w:t>, что значительная часть исследуемых имеет недостаточный уровень успешности профессиональной самореализации</w:t>
      </w:r>
      <w:r>
        <w:rPr>
          <w:rFonts w:ascii="Times New Roman" w:hAnsi="Times New Roman"/>
          <w:sz w:val="28"/>
          <w:szCs w:val="28"/>
        </w:rPr>
        <w:t xml:space="preserve"> (низкий и ниже среднего)</w:t>
      </w:r>
      <w:r w:rsidRPr="001F2421">
        <w:rPr>
          <w:rFonts w:ascii="Times New Roman" w:hAnsi="Times New Roman"/>
          <w:sz w:val="28"/>
          <w:szCs w:val="28"/>
        </w:rPr>
        <w:t>.</w:t>
      </w:r>
      <w:r>
        <w:rPr>
          <w:rFonts w:ascii="Times New Roman" w:hAnsi="Times New Roman"/>
          <w:sz w:val="28"/>
          <w:szCs w:val="28"/>
        </w:rPr>
        <w:t xml:space="preserve"> </w:t>
      </w:r>
    </w:p>
    <w:p w:rsidR="00217C68" w:rsidRDefault="00217C68" w:rsidP="00217C68">
      <w:pPr>
        <w:widowControl w:val="0"/>
        <w:spacing w:after="0" w:line="360" w:lineRule="auto"/>
        <w:ind w:firstLine="851"/>
        <w:jc w:val="both"/>
        <w:rPr>
          <w:rFonts w:ascii="Times New Roman" w:hAnsi="Times New Roman"/>
          <w:sz w:val="28"/>
          <w:szCs w:val="28"/>
        </w:rPr>
      </w:pPr>
      <w:r w:rsidRPr="001F2421">
        <w:rPr>
          <w:rFonts w:ascii="Times New Roman" w:hAnsi="Times New Roman"/>
          <w:sz w:val="28"/>
          <w:szCs w:val="28"/>
        </w:rPr>
        <w:t xml:space="preserve">27% исследуемых показали наличие примитивно-исполнительского уровня профессиональной самореализации, что очень негативно. Это самый низкий уровень профессиональной самореализации, который характеризуется слабо выраженной рефлексией, малоактивной и малоосознанной профессиональной позицией, низкой саморегуляцией и самоуправлением. Вследствие этого затруднена коррекция профессионального пути соответственно имеющимся склонностям и способностям. </w:t>
      </w:r>
      <w:r>
        <w:rPr>
          <w:rFonts w:ascii="Times New Roman" w:hAnsi="Times New Roman"/>
          <w:sz w:val="28"/>
          <w:szCs w:val="28"/>
        </w:rPr>
        <w:t xml:space="preserve"> </w:t>
      </w:r>
      <w:r w:rsidRPr="001F2421">
        <w:rPr>
          <w:rFonts w:ascii="Times New Roman" w:hAnsi="Times New Roman"/>
          <w:sz w:val="28"/>
          <w:szCs w:val="28"/>
        </w:rPr>
        <w:t>На примитивно-исполнительском уровне слабо выражены или отсутствуют все три типа компонентов профессиональной самореализации (целевой, рефлексивный, феноменологический). Что касается типа профессиональной самореализации, то на данном уровне выражен один тип профессиональной самореализации – формальное выполнение деятельности. При таком типе профессиональной самореализации, как формальное выполнение деятельности, у личности трудовая деятельность не является значимой сферой жизнедеятельности субъекта, выполняется на минимально приемлемом качественном уровне. Работа тяготит исполнителя, не имеет смысла и не приносит удовлетворения. В данном случае может возникать вопрос о профессиональной пригодности субъекта труда.</w:t>
      </w:r>
      <w:r>
        <w:rPr>
          <w:rFonts w:ascii="Times New Roman" w:hAnsi="Times New Roman"/>
          <w:sz w:val="28"/>
          <w:szCs w:val="28"/>
        </w:rPr>
        <w:t xml:space="preserve"> </w:t>
      </w:r>
    </w:p>
    <w:p w:rsidR="00217C68" w:rsidRDefault="00217C68" w:rsidP="00217C68">
      <w:pPr>
        <w:widowControl w:val="0"/>
        <w:spacing w:after="0" w:line="360" w:lineRule="auto"/>
        <w:ind w:firstLine="851"/>
        <w:jc w:val="both"/>
        <w:rPr>
          <w:rFonts w:ascii="Times New Roman" w:hAnsi="Times New Roman"/>
          <w:sz w:val="28"/>
          <w:szCs w:val="28"/>
        </w:rPr>
      </w:pPr>
      <w:r>
        <w:rPr>
          <w:rFonts w:ascii="Times New Roman" w:hAnsi="Times New Roman"/>
          <w:sz w:val="28"/>
          <w:szCs w:val="28"/>
        </w:rPr>
        <w:t xml:space="preserve">У </w:t>
      </w:r>
      <w:r w:rsidRPr="001F2421">
        <w:rPr>
          <w:rFonts w:ascii="Times New Roman" w:hAnsi="Times New Roman"/>
          <w:sz w:val="28"/>
          <w:szCs w:val="28"/>
        </w:rPr>
        <w:t xml:space="preserve">23% исследуемых выявлен индивидуально-исполнительский уровень профессиональной самореализации (уровень успешности профессиональной самореализации ниже среднего). Для таких исследуемых характерно затрудненное принятие решений, проблемы в профессиональной деятельности, которые связаны с преобладанием «сильных» ситуаций над «слабой» личностью. Последнее может приводить к неуверенности, неуспеху и малоактивной профессиональной позиции. На индивидуально-исполнительском уровне </w:t>
      </w:r>
      <w:r w:rsidRPr="001F2421">
        <w:rPr>
          <w:rFonts w:ascii="Times New Roman" w:hAnsi="Times New Roman"/>
          <w:sz w:val="28"/>
          <w:szCs w:val="28"/>
        </w:rPr>
        <w:lastRenderedPageBreak/>
        <w:t xml:space="preserve">профессиональной самореализации (уровень успешности профессиональной самореализации ниже среднего) выражены такие типы профессиональной самореализации, как ложная профессиональная самореализация (у 4 исследуемых или 13%) и нерефлексируемая (мнимая) профессиональная самореализация (у 3 исследуемых или 10%). При таком типе профессиональной самореализации, как ложная ярко выражен феноменологический компонент, который включает в себя основные аспекты внешнего и внутреннего проявления профессиональной самореализации, обеспечивающие возможность понимания профессиональной самореализации как некоего условного, промежуточного результата профессионального развития, но при этом не выражены либо отсутствуют такие компоненты профессиональной самореализации, как целевой и ресурсный. Ложная профессиональная самореализация отличается только наличием статусных отличий и профессионализма. Такой тип профессиональной самореализации свидетельствует о несоответствии профессиональной деятельности истинным жизненным целям и ценностям субъекта труда. К тому же у него отсутствует энергия для осуществления деятельности и интерес к ней. Такой результат может быть следствием временного переутомления, профессионального выгорания либо осознания неправильно сделанного профессионального выбора. При таком типе профессиональной самореализации, как нерефлексируемая (мнимая) профессиональная самореализация ярко выражен ресурсный компонент, который призван обеспечивать процессуальную сторону профессиональной самореализации. Данная группа психологических явлений включает в себя процессы, свойства и состояния, задающие скоростные, темповые, количественные характеристики профессиональной самореализации (энергетические ресурсы), а также возможности субъекта быть адекватным в оценке имеющихся у него профессиональных компетенций (ресурсы самосознания). Основная роль этого компонента связана с обеспечением функций самосознания и саморегуляции. при этом не выражены либо отсутствуют такие компоненты профессиональной самореализации, как целевой и феноменологический. Исследуемые с нерефлексируемой (мнимой) </w:t>
      </w:r>
      <w:r w:rsidRPr="001F2421">
        <w:rPr>
          <w:rFonts w:ascii="Times New Roman" w:hAnsi="Times New Roman"/>
          <w:sz w:val="28"/>
          <w:szCs w:val="28"/>
        </w:rPr>
        <w:lastRenderedPageBreak/>
        <w:t>профессиональной самореализаций работают «потому что так надо», считают нужным выполнять свою работу на приемлемом качественном уровне. Возможно, в данном случае преобладает материальная мотивация труда. Однако данная деятельность не имеет личностного смысла и не приносит значимых результатов.</w:t>
      </w:r>
    </w:p>
    <w:p w:rsidR="00217C68" w:rsidRPr="003575E1" w:rsidRDefault="00217C68" w:rsidP="00217C68">
      <w:pPr>
        <w:widowControl w:val="0"/>
        <w:spacing w:after="0" w:line="360" w:lineRule="auto"/>
        <w:ind w:firstLine="851"/>
        <w:jc w:val="both"/>
        <w:rPr>
          <w:rFonts w:ascii="Times New Roman" w:hAnsi="Times New Roman"/>
          <w:sz w:val="28"/>
          <w:szCs w:val="28"/>
        </w:rPr>
      </w:pPr>
      <w:r>
        <w:rPr>
          <w:rFonts w:ascii="Times New Roman" w:hAnsi="Times New Roman"/>
          <w:sz w:val="28"/>
          <w:szCs w:val="28"/>
        </w:rPr>
        <w:t>Установлено</w:t>
      </w:r>
      <w:r w:rsidRPr="009A5D29">
        <w:rPr>
          <w:rFonts w:ascii="Times New Roman" w:hAnsi="Times New Roman"/>
          <w:sz w:val="28"/>
          <w:szCs w:val="28"/>
        </w:rPr>
        <w:t>, что у исследуемых с высоким уровнем успешности профессиональной самореализации (уровень смысложизненной и ценностной реализации)</w:t>
      </w:r>
      <w:r>
        <w:rPr>
          <w:rFonts w:ascii="Times New Roman" w:hAnsi="Times New Roman"/>
          <w:b/>
          <w:bCs/>
          <w:sz w:val="28"/>
          <w:szCs w:val="28"/>
        </w:rPr>
        <w:t xml:space="preserve"> </w:t>
      </w:r>
      <w:r>
        <w:rPr>
          <w:rFonts w:ascii="Times New Roman" w:hAnsi="Times New Roman"/>
          <w:sz w:val="28"/>
          <w:szCs w:val="28"/>
        </w:rPr>
        <w:t>я</w:t>
      </w:r>
      <w:r w:rsidRPr="003575E1">
        <w:rPr>
          <w:rFonts w:ascii="Times New Roman" w:hAnsi="Times New Roman"/>
          <w:sz w:val="28"/>
          <w:szCs w:val="28"/>
        </w:rPr>
        <w:t>ркая выраженность таких психологических факторов, как психологическая профессиональная направленность личности, профессиональная подготовленность, стеничность эмоций, эмоциональная устойчивость, внимательность, продуктивность памяти, критичность мышления, сообразительность, воля и дисциплинированность</w:t>
      </w:r>
      <w:r>
        <w:rPr>
          <w:rFonts w:ascii="Times New Roman" w:hAnsi="Times New Roman"/>
          <w:sz w:val="28"/>
          <w:szCs w:val="28"/>
        </w:rPr>
        <w:t xml:space="preserve">. </w:t>
      </w:r>
      <w:r w:rsidRPr="003575E1">
        <w:rPr>
          <w:rFonts w:ascii="Times New Roman" w:hAnsi="Times New Roman"/>
          <w:sz w:val="28"/>
          <w:szCs w:val="28"/>
        </w:rPr>
        <w:t xml:space="preserve">Такие люди имеют направленность личности на профессию, на работу; психологически являются готовыми к профессиональной деятельности; характеризуются выраженной стеничностью эмоций (обычно несколько приподнятое настроение, положительно влияющее на профессиональную и любую другую деятельность); характеризуются эмоциональной устойчивостью; на высоком уровне у них развиты такие качества, как эмоциональная устойчивость, внимательность, продуктивность памяти, критичность мышления, сообразительность, воля и дисциплинированность. </w:t>
      </w:r>
    </w:p>
    <w:p w:rsidR="00217C68" w:rsidRPr="001F2421" w:rsidRDefault="00217C68" w:rsidP="00217C68">
      <w:pPr>
        <w:widowControl w:val="0"/>
        <w:spacing w:after="0" w:line="360" w:lineRule="auto"/>
        <w:ind w:firstLine="851"/>
        <w:jc w:val="both"/>
        <w:rPr>
          <w:rFonts w:ascii="Times New Roman" w:hAnsi="Times New Roman"/>
          <w:sz w:val="28"/>
          <w:szCs w:val="28"/>
        </w:rPr>
      </w:pPr>
      <w:r>
        <w:rPr>
          <w:rFonts w:ascii="Times New Roman" w:hAnsi="Times New Roman"/>
          <w:sz w:val="28"/>
          <w:szCs w:val="28"/>
        </w:rPr>
        <w:t>У</w:t>
      </w:r>
      <w:r w:rsidRPr="003575E1">
        <w:rPr>
          <w:rFonts w:ascii="Times New Roman" w:hAnsi="Times New Roman"/>
          <w:sz w:val="28"/>
          <w:szCs w:val="28"/>
        </w:rPr>
        <w:t xml:space="preserve"> исследуемых </w:t>
      </w:r>
      <w:r>
        <w:rPr>
          <w:rFonts w:ascii="Times New Roman" w:hAnsi="Times New Roman"/>
          <w:sz w:val="28"/>
          <w:szCs w:val="28"/>
        </w:rPr>
        <w:t xml:space="preserve">с недостаточным уровнем профессиональной самореализации </w:t>
      </w:r>
      <w:r w:rsidRPr="003575E1">
        <w:rPr>
          <w:rFonts w:ascii="Times New Roman" w:hAnsi="Times New Roman"/>
          <w:sz w:val="28"/>
          <w:szCs w:val="28"/>
        </w:rPr>
        <w:t>(низкий уровень успешности профессиональной реализации и уровень ниже среднего) слабо выражены такие психологические факторы, как профессиональная направленность личности, профессиональная подготовленность, стеничность эмоций, эмоциональная устойчивость, внимательность, продуктивность памяти, критичность мышления, сообразительность, воля и дисциплинированность.</w:t>
      </w:r>
    </w:p>
    <w:p w:rsidR="00217C68" w:rsidRPr="00B27B61" w:rsidRDefault="00217C68" w:rsidP="00217C68">
      <w:pPr>
        <w:widowControl w:val="0"/>
        <w:spacing w:after="0" w:line="360" w:lineRule="auto"/>
        <w:ind w:firstLine="851"/>
        <w:jc w:val="both"/>
        <w:rPr>
          <w:rFonts w:ascii="Times New Roman" w:hAnsi="Times New Roman"/>
          <w:sz w:val="28"/>
          <w:szCs w:val="28"/>
        </w:rPr>
      </w:pPr>
      <w:r w:rsidRPr="00B27B61">
        <w:rPr>
          <w:rFonts w:ascii="Times New Roman" w:hAnsi="Times New Roman"/>
          <w:sz w:val="28"/>
          <w:szCs w:val="28"/>
        </w:rPr>
        <w:t xml:space="preserve">Выявлено, что у исследуемых с высоким уровнем успешности профессиональной самореализации (уровень смысложизненной и ценностной реализации) наблюдается яркая выраженность общей интернальности, включая </w:t>
      </w:r>
      <w:r w:rsidRPr="00B27B61">
        <w:rPr>
          <w:rFonts w:ascii="Times New Roman" w:hAnsi="Times New Roman"/>
          <w:sz w:val="28"/>
          <w:szCs w:val="28"/>
        </w:rPr>
        <w:lastRenderedPageBreak/>
        <w:t xml:space="preserve">интернальности в области достижений, интернальности в области неудач, интернальности в области производственных отношений. Высокий показатель по шкале общая интернальность соответствует высокому уровню субъективного контроля над любыми значимыми ситуациями. Такие люди считают, что большинство важных событий в их жизни является результатом их собственных действий, что они могут ими управлять, и, таким образом, они чувствуют свою собственную ответственность за эти события и за то, как складывается их жизнь в целом. Высокие показатели по шкале интернальность в области достижений соответствуют высокому уровню субъективного контроля над эмоционально положительными событиями и ситуациями. Такие люди считают, что они сами добились всего того хорошего, что было и есть в их жизни, и что они способны с успехом преследовать свои цели в будущем. Высокие показатели по шкале интернальность в области неудач говорят о развитом чувстве субъективного контроля по отношению к отрицательным событиям и ситуациям, что проявляется в склонности обвинять самого себя в разнообразных неприятностях и страданиях. Высокие показатели интернальности в области производственных отношений свидетельствуют о том, что человек считает свои действия важным фактором организации собственной производственной деятельности, в складывающихся отношениях в коллективе, в своем продвижении и т. д. </w:t>
      </w:r>
    </w:p>
    <w:p w:rsidR="00217C68" w:rsidRPr="001F2421" w:rsidRDefault="00217C68" w:rsidP="00217C68">
      <w:pPr>
        <w:widowControl w:val="0"/>
        <w:spacing w:after="0" w:line="360" w:lineRule="auto"/>
        <w:ind w:firstLine="851"/>
        <w:jc w:val="both"/>
        <w:rPr>
          <w:rFonts w:ascii="Times New Roman" w:hAnsi="Times New Roman"/>
          <w:sz w:val="28"/>
          <w:szCs w:val="28"/>
        </w:rPr>
      </w:pPr>
      <w:r w:rsidRPr="000B3F21">
        <w:rPr>
          <w:rFonts w:ascii="Times New Roman" w:hAnsi="Times New Roman"/>
          <w:sz w:val="28"/>
          <w:szCs w:val="28"/>
        </w:rPr>
        <w:t>Установлено,</w:t>
      </w:r>
      <w:r>
        <w:rPr>
          <w:rFonts w:ascii="Times New Roman" w:hAnsi="Times New Roman"/>
          <w:sz w:val="28"/>
          <w:szCs w:val="28"/>
        </w:rPr>
        <w:t xml:space="preserve"> что исследуемые с недостаточным уровнем успешности профессиональной самореализации</w:t>
      </w:r>
      <w:r w:rsidRPr="001F2421">
        <w:rPr>
          <w:rFonts w:ascii="Times New Roman" w:hAnsi="Times New Roman"/>
          <w:sz w:val="28"/>
          <w:szCs w:val="28"/>
        </w:rPr>
        <w:t xml:space="preserve"> (низкий </w:t>
      </w:r>
      <w:r>
        <w:rPr>
          <w:rFonts w:ascii="Times New Roman" w:hAnsi="Times New Roman"/>
          <w:sz w:val="28"/>
          <w:szCs w:val="28"/>
        </w:rPr>
        <w:t xml:space="preserve">и </w:t>
      </w:r>
      <w:r w:rsidRPr="001F2421">
        <w:rPr>
          <w:rFonts w:ascii="Times New Roman" w:hAnsi="Times New Roman"/>
          <w:sz w:val="28"/>
          <w:szCs w:val="28"/>
        </w:rPr>
        <w:t>уровень ниже среднего) име</w:t>
      </w:r>
      <w:r>
        <w:rPr>
          <w:rFonts w:ascii="Times New Roman" w:hAnsi="Times New Roman"/>
          <w:sz w:val="28"/>
          <w:szCs w:val="28"/>
        </w:rPr>
        <w:t>ю</w:t>
      </w:r>
      <w:r w:rsidRPr="001F2421">
        <w:rPr>
          <w:rFonts w:ascii="Times New Roman" w:hAnsi="Times New Roman"/>
          <w:sz w:val="28"/>
          <w:szCs w:val="28"/>
        </w:rPr>
        <w:t xml:space="preserve">т низкие показатели по шкалам интернальности. Низкий показатель по шкале общей интернальности соответствует низкому уровню субъективного контроля. Такие люди не видят связи между своими действиями и значимыми для них событиями жизни, не считают себя способными контролировать эту связь и полагают, что большинство событий и поступков являются результатом случая или действий других людей. Низкие показатели по шкале интернальность в области достижений свидетельствуют о том, что человек приписывает свои успехи, достижения и радости внешним обстоятельствам – везению, счастливой судьбе или помощи других людей. Низкие показатели по шкале интернальность </w:t>
      </w:r>
      <w:r w:rsidRPr="001F2421">
        <w:rPr>
          <w:rFonts w:ascii="Times New Roman" w:hAnsi="Times New Roman"/>
          <w:sz w:val="28"/>
          <w:szCs w:val="28"/>
        </w:rPr>
        <w:lastRenderedPageBreak/>
        <w:t>в области неудач свидетельствуют о том, что человек склонен приписывать ответственность за подобные события другим людям или считать эти события результатом невезения. Низкие показатели интернальности в области производственных отношений указывает на то, что человек склонен придавать большее значение внешним обстоятельствам – руководству, товарищам по работе, везению-невезению.</w:t>
      </w:r>
    </w:p>
    <w:p w:rsidR="00A9392A" w:rsidRDefault="00217C68" w:rsidP="00A9392A">
      <w:pPr>
        <w:widowControl w:val="0"/>
        <w:spacing w:after="0" w:line="360" w:lineRule="auto"/>
        <w:ind w:firstLine="851"/>
        <w:jc w:val="both"/>
        <w:rPr>
          <w:rFonts w:ascii="Times New Roman" w:hAnsi="Times New Roman"/>
          <w:sz w:val="28"/>
          <w:szCs w:val="28"/>
        </w:rPr>
      </w:pPr>
      <w:r w:rsidRPr="009A5D29">
        <w:rPr>
          <w:rFonts w:ascii="Times New Roman" w:hAnsi="Times New Roman"/>
          <w:sz w:val="28"/>
          <w:szCs w:val="28"/>
        </w:rPr>
        <w:t>Выявлена прямая корреляционная связь между высоким уровнем успешности профессиональной самореализации и такими психологическими личностными факт</w:t>
      </w:r>
      <w:r w:rsidR="00090386">
        <w:rPr>
          <w:rFonts w:ascii="Times New Roman" w:hAnsi="Times New Roman"/>
          <w:sz w:val="28"/>
          <w:szCs w:val="28"/>
        </w:rPr>
        <w:t xml:space="preserve">орами, как общая интеральность; </w:t>
      </w:r>
      <w:r w:rsidRPr="009A5D29">
        <w:rPr>
          <w:rFonts w:ascii="Times New Roman" w:hAnsi="Times New Roman"/>
          <w:sz w:val="28"/>
          <w:szCs w:val="28"/>
        </w:rPr>
        <w:t>профессиональная направленность;</w:t>
      </w:r>
      <w:r>
        <w:rPr>
          <w:rFonts w:ascii="Times New Roman" w:hAnsi="Times New Roman"/>
          <w:sz w:val="28"/>
          <w:szCs w:val="28"/>
        </w:rPr>
        <w:t xml:space="preserve"> </w:t>
      </w:r>
      <w:r w:rsidRPr="009A5D29">
        <w:rPr>
          <w:rFonts w:ascii="Times New Roman" w:hAnsi="Times New Roman"/>
          <w:sz w:val="28"/>
          <w:szCs w:val="28"/>
        </w:rPr>
        <w:t>профессиональная подготовленность;</w:t>
      </w:r>
      <w:r>
        <w:rPr>
          <w:rFonts w:ascii="Times New Roman" w:hAnsi="Times New Roman"/>
          <w:sz w:val="28"/>
          <w:szCs w:val="28"/>
        </w:rPr>
        <w:t xml:space="preserve"> </w:t>
      </w:r>
      <w:r w:rsidRPr="009A5D29">
        <w:rPr>
          <w:rFonts w:ascii="Times New Roman" w:hAnsi="Times New Roman"/>
          <w:sz w:val="28"/>
          <w:szCs w:val="28"/>
        </w:rPr>
        <w:t>эмоционально-моторная устойчивость;</w:t>
      </w:r>
      <w:r>
        <w:rPr>
          <w:rFonts w:ascii="Times New Roman" w:hAnsi="Times New Roman"/>
          <w:sz w:val="28"/>
          <w:szCs w:val="28"/>
        </w:rPr>
        <w:t xml:space="preserve"> </w:t>
      </w:r>
      <w:r w:rsidRPr="009A5D29">
        <w:rPr>
          <w:rFonts w:ascii="Times New Roman" w:hAnsi="Times New Roman"/>
          <w:sz w:val="28"/>
          <w:szCs w:val="28"/>
        </w:rPr>
        <w:t>стеничность эмоций</w:t>
      </w:r>
      <w:r>
        <w:rPr>
          <w:rFonts w:ascii="Times New Roman" w:hAnsi="Times New Roman"/>
          <w:sz w:val="28"/>
          <w:szCs w:val="28"/>
        </w:rPr>
        <w:t xml:space="preserve">; </w:t>
      </w:r>
      <w:r w:rsidRPr="009A5D29">
        <w:rPr>
          <w:rFonts w:ascii="Times New Roman" w:hAnsi="Times New Roman"/>
          <w:sz w:val="28"/>
          <w:szCs w:val="28"/>
        </w:rPr>
        <w:t>внимательность;</w:t>
      </w:r>
      <w:r>
        <w:rPr>
          <w:rFonts w:ascii="Times New Roman" w:hAnsi="Times New Roman"/>
          <w:sz w:val="28"/>
          <w:szCs w:val="28"/>
        </w:rPr>
        <w:t xml:space="preserve"> </w:t>
      </w:r>
      <w:r w:rsidRPr="009A5D29">
        <w:rPr>
          <w:rFonts w:ascii="Times New Roman" w:hAnsi="Times New Roman"/>
          <w:sz w:val="28"/>
          <w:szCs w:val="28"/>
        </w:rPr>
        <w:t>продуктивность памяти;</w:t>
      </w:r>
      <w:r>
        <w:rPr>
          <w:rFonts w:ascii="Times New Roman" w:hAnsi="Times New Roman"/>
          <w:sz w:val="28"/>
          <w:szCs w:val="28"/>
        </w:rPr>
        <w:t xml:space="preserve"> </w:t>
      </w:r>
      <w:r w:rsidRPr="009A5D29">
        <w:rPr>
          <w:rFonts w:ascii="Times New Roman" w:hAnsi="Times New Roman"/>
          <w:sz w:val="28"/>
          <w:szCs w:val="28"/>
        </w:rPr>
        <w:t>критичность мышления;</w:t>
      </w:r>
      <w:r>
        <w:rPr>
          <w:rFonts w:ascii="Times New Roman" w:hAnsi="Times New Roman"/>
          <w:sz w:val="28"/>
          <w:szCs w:val="28"/>
        </w:rPr>
        <w:t xml:space="preserve"> </w:t>
      </w:r>
      <w:r w:rsidRPr="009A5D29">
        <w:rPr>
          <w:rFonts w:ascii="Times New Roman" w:hAnsi="Times New Roman"/>
          <w:sz w:val="28"/>
          <w:szCs w:val="28"/>
        </w:rPr>
        <w:t>сообразительность;</w:t>
      </w:r>
      <w:r>
        <w:rPr>
          <w:rFonts w:ascii="Times New Roman" w:hAnsi="Times New Roman"/>
          <w:sz w:val="28"/>
          <w:szCs w:val="28"/>
        </w:rPr>
        <w:t xml:space="preserve"> </w:t>
      </w:r>
      <w:r w:rsidRPr="009A5D29">
        <w:rPr>
          <w:rFonts w:ascii="Times New Roman" w:hAnsi="Times New Roman"/>
          <w:sz w:val="28"/>
          <w:szCs w:val="28"/>
        </w:rPr>
        <w:t>воля</w:t>
      </w:r>
      <w:r>
        <w:rPr>
          <w:rFonts w:ascii="Times New Roman" w:hAnsi="Times New Roman"/>
          <w:sz w:val="28"/>
          <w:szCs w:val="28"/>
        </w:rPr>
        <w:t xml:space="preserve"> и </w:t>
      </w:r>
      <w:r w:rsidRPr="009A5D29">
        <w:rPr>
          <w:rFonts w:ascii="Times New Roman" w:hAnsi="Times New Roman"/>
          <w:sz w:val="28"/>
          <w:szCs w:val="28"/>
        </w:rPr>
        <w:t>дисциплинированность.</w:t>
      </w:r>
      <w:r>
        <w:rPr>
          <w:rFonts w:ascii="Times New Roman" w:hAnsi="Times New Roman"/>
          <w:sz w:val="28"/>
          <w:szCs w:val="28"/>
        </w:rPr>
        <w:t xml:space="preserve"> </w:t>
      </w:r>
      <w:r w:rsidRPr="009A5D29">
        <w:rPr>
          <w:rFonts w:ascii="Times New Roman" w:hAnsi="Times New Roman"/>
          <w:sz w:val="28"/>
          <w:szCs w:val="28"/>
        </w:rPr>
        <w:t>Выявлена обратная корреляционная связь между высоким уровнем успешности профессиональной самореализации и такими психологическими личностными факторами, как экстернальность.</w:t>
      </w:r>
      <w:r>
        <w:rPr>
          <w:rFonts w:ascii="Times New Roman" w:hAnsi="Times New Roman"/>
          <w:sz w:val="28"/>
          <w:szCs w:val="28"/>
        </w:rPr>
        <w:t xml:space="preserve"> </w:t>
      </w:r>
      <w:r w:rsidRPr="009A5D29">
        <w:rPr>
          <w:rFonts w:ascii="Times New Roman" w:hAnsi="Times New Roman"/>
          <w:sz w:val="28"/>
          <w:szCs w:val="28"/>
        </w:rPr>
        <w:t>То есть чем ярче выражены такие психологические факторы, как общая интеральность, профессиональная направленность личности, профессиональная подготовленность, эмоционально-моторная устойчивость, стеничность эмоций, внимательность, продуктивность памяти, критичность мышления, сообразительность, воля и дисциплинированность, тем выше уровень успешности профессиональной самореализации личности.</w:t>
      </w:r>
    </w:p>
    <w:p w:rsidR="00A9392A" w:rsidRPr="00A9392A" w:rsidRDefault="00A9392A" w:rsidP="00A9392A">
      <w:pPr>
        <w:widowControl w:val="0"/>
        <w:spacing w:after="0" w:line="360" w:lineRule="auto"/>
        <w:ind w:firstLine="851"/>
        <w:jc w:val="both"/>
        <w:rPr>
          <w:rFonts w:ascii="Times New Roman" w:hAnsi="Times New Roman"/>
          <w:sz w:val="28"/>
          <w:szCs w:val="28"/>
        </w:rPr>
      </w:pPr>
      <w:r>
        <w:rPr>
          <w:rFonts w:ascii="Times New Roman" w:hAnsi="Times New Roman" w:cs="Times New Roman"/>
          <w:sz w:val="28"/>
          <w:szCs w:val="28"/>
        </w:rPr>
        <w:t xml:space="preserve">В результате проведенного </w:t>
      </w:r>
      <w:r w:rsidRPr="00AB42C9">
        <w:rPr>
          <w:rFonts w:ascii="Times New Roman" w:hAnsi="Times New Roman" w:cs="Times New Roman"/>
          <w:sz w:val="28"/>
          <w:szCs w:val="28"/>
        </w:rPr>
        <w:t>исследовани</w:t>
      </w:r>
      <w:r>
        <w:rPr>
          <w:rFonts w:ascii="Times New Roman" w:hAnsi="Times New Roman" w:cs="Times New Roman"/>
          <w:sz w:val="28"/>
          <w:szCs w:val="28"/>
        </w:rPr>
        <w:t>я</w:t>
      </w:r>
      <w:r w:rsidRPr="00AB42C9">
        <w:rPr>
          <w:rFonts w:ascii="Times New Roman" w:hAnsi="Times New Roman" w:cs="Times New Roman"/>
          <w:sz w:val="28"/>
          <w:szCs w:val="28"/>
        </w:rPr>
        <w:t xml:space="preserve"> психологических факторов успешности профессиональной самореализации</w:t>
      </w:r>
      <w:r>
        <w:rPr>
          <w:rFonts w:ascii="Times New Roman" w:hAnsi="Times New Roman" w:cs="Times New Roman"/>
          <w:sz w:val="28"/>
          <w:szCs w:val="28"/>
        </w:rPr>
        <w:t xml:space="preserve"> выявлено, что исследуемые менеджеры по продажам характеризуются низким уровнем рефлексии. Поэтому предлагаем рекомендации по </w:t>
      </w:r>
      <w:r w:rsidRPr="00AB42C9">
        <w:rPr>
          <w:rFonts w:ascii="Times New Roman" w:hAnsi="Times New Roman" w:cs="Times New Roman"/>
          <w:sz w:val="28"/>
          <w:szCs w:val="28"/>
        </w:rPr>
        <w:t>формированию профессиональной рефлексии специалистов</w:t>
      </w:r>
      <w:r>
        <w:rPr>
          <w:rFonts w:ascii="Times New Roman" w:hAnsi="Times New Roman" w:cs="Times New Roman"/>
          <w:sz w:val="28"/>
          <w:szCs w:val="28"/>
        </w:rPr>
        <w:t xml:space="preserve">, что является важным звеном построения </w:t>
      </w:r>
      <w:r w:rsidRPr="00AB42C9">
        <w:rPr>
          <w:rFonts w:ascii="Times New Roman" w:hAnsi="Times New Roman" w:cs="Times New Roman"/>
          <w:sz w:val="28"/>
          <w:szCs w:val="28"/>
        </w:rPr>
        <w:t>стратегии личностной самореализации в профессиональной деятельности</w:t>
      </w:r>
      <w:r>
        <w:rPr>
          <w:rFonts w:ascii="Times New Roman" w:hAnsi="Times New Roman" w:cs="Times New Roman"/>
          <w:sz w:val="28"/>
          <w:szCs w:val="28"/>
        </w:rPr>
        <w:t xml:space="preserve">. </w:t>
      </w:r>
      <w:r w:rsidRPr="00A35EF8">
        <w:rPr>
          <w:rFonts w:ascii="Times New Roman" w:eastAsia="Times New Roman" w:hAnsi="Times New Roman" w:cs="Times New Roman"/>
          <w:bCs/>
          <w:sz w:val="28"/>
          <w:szCs w:val="28"/>
          <w:lang w:eastAsia="ar-SA"/>
        </w:rPr>
        <w:t>С целью повышения профессиональной рефлексии</w:t>
      </w:r>
      <w:r w:rsidRPr="00A35EF8">
        <w:t xml:space="preserve"> </w:t>
      </w:r>
      <w:r w:rsidRPr="00AB42C9">
        <w:rPr>
          <w:rFonts w:ascii="Times New Roman" w:eastAsia="Times New Roman" w:hAnsi="Times New Roman" w:cs="Times New Roman"/>
          <w:bCs/>
          <w:sz w:val="28"/>
          <w:szCs w:val="28"/>
          <w:lang w:eastAsia="ar-SA"/>
        </w:rPr>
        <w:t>менеджер</w:t>
      </w:r>
      <w:r>
        <w:rPr>
          <w:rFonts w:ascii="Times New Roman" w:eastAsia="Times New Roman" w:hAnsi="Times New Roman" w:cs="Times New Roman"/>
          <w:bCs/>
          <w:sz w:val="28"/>
          <w:szCs w:val="28"/>
          <w:lang w:eastAsia="ar-SA"/>
        </w:rPr>
        <w:t>ов</w:t>
      </w:r>
      <w:r w:rsidRPr="00AB42C9">
        <w:rPr>
          <w:rFonts w:ascii="Times New Roman" w:eastAsia="Times New Roman" w:hAnsi="Times New Roman" w:cs="Times New Roman"/>
          <w:bCs/>
          <w:sz w:val="28"/>
          <w:szCs w:val="28"/>
          <w:lang w:eastAsia="ar-SA"/>
        </w:rPr>
        <w:t xml:space="preserve"> по продажам</w:t>
      </w:r>
      <w:r w:rsidRPr="00A35EF8">
        <w:rPr>
          <w:rFonts w:ascii="Times New Roman" w:eastAsia="Times New Roman" w:hAnsi="Times New Roman" w:cs="Times New Roman"/>
          <w:bCs/>
          <w:sz w:val="28"/>
          <w:szCs w:val="28"/>
          <w:lang w:eastAsia="ar-SA"/>
        </w:rPr>
        <w:t xml:space="preserve"> </w:t>
      </w:r>
      <w:r w:rsidRPr="00A35EF8">
        <w:rPr>
          <w:rFonts w:ascii="Times New Roman" w:hAnsi="Times New Roman" w:cs="Times New Roman"/>
          <w:sz w:val="28"/>
          <w:szCs w:val="28"/>
        </w:rPr>
        <w:t>нами разработаны практические советы и тренинг на тему «</w:t>
      </w:r>
      <w:r w:rsidRPr="00A35EF8">
        <w:rPr>
          <w:rFonts w:ascii="Times New Roman" w:eastAsia="Times New Roman" w:hAnsi="Times New Roman" w:cs="Times New Roman"/>
          <w:bCs/>
          <w:sz w:val="28"/>
          <w:szCs w:val="28"/>
          <w:lang w:eastAsia="ar-SA"/>
        </w:rPr>
        <w:t>Профессиональная рефлексия и адаптация</w:t>
      </w:r>
      <w:r w:rsidRPr="00A35EF8">
        <w:rPr>
          <w:rFonts w:ascii="Times New Roman" w:hAnsi="Times New Roman" w:cs="Times New Roman"/>
          <w:sz w:val="28"/>
          <w:szCs w:val="28"/>
        </w:rPr>
        <w:t>».</w:t>
      </w:r>
      <w:r>
        <w:rPr>
          <w:rFonts w:ascii="Times New Roman" w:hAnsi="Times New Roman" w:cs="Times New Roman"/>
          <w:sz w:val="28"/>
          <w:szCs w:val="28"/>
        </w:rPr>
        <w:t xml:space="preserve"> </w:t>
      </w:r>
      <w:r w:rsidRPr="00A35EF8">
        <w:rPr>
          <w:rFonts w:ascii="Times New Roman" w:hAnsi="Times New Roman" w:cs="Times New Roman"/>
          <w:sz w:val="28"/>
          <w:szCs w:val="28"/>
        </w:rPr>
        <w:t>В работу с</w:t>
      </w:r>
      <w:r>
        <w:rPr>
          <w:rFonts w:ascii="Times New Roman" w:hAnsi="Times New Roman" w:cs="Times New Roman"/>
          <w:sz w:val="28"/>
          <w:szCs w:val="28"/>
        </w:rPr>
        <w:t>о</w:t>
      </w:r>
      <w:r w:rsidRPr="00A35EF8">
        <w:rPr>
          <w:rFonts w:ascii="Times New Roman" w:hAnsi="Times New Roman" w:cs="Times New Roman"/>
          <w:sz w:val="28"/>
          <w:szCs w:val="28"/>
        </w:rPr>
        <w:t xml:space="preserve"> </w:t>
      </w:r>
      <w:r>
        <w:rPr>
          <w:rFonts w:ascii="Times New Roman" w:hAnsi="Times New Roman" w:cs="Times New Roman"/>
          <w:sz w:val="28"/>
          <w:szCs w:val="28"/>
        </w:rPr>
        <w:t>специалистами</w:t>
      </w:r>
      <w:r w:rsidRPr="00A35EF8">
        <w:rPr>
          <w:rFonts w:ascii="Times New Roman" w:hAnsi="Times New Roman" w:cs="Times New Roman"/>
          <w:sz w:val="28"/>
          <w:szCs w:val="28"/>
        </w:rPr>
        <w:t xml:space="preserve"> необходимо включать интерактивные методы деятельности, направленные на повышение профессиональной рефлексии, и прежде всего меры направлены на снятие рабочего напряжения, повышение профессиональной мотивации и адаптации.</w:t>
      </w:r>
    </w:p>
    <w:p w:rsidR="00A9392A" w:rsidRPr="00090386" w:rsidRDefault="00A9392A" w:rsidP="00A9392A">
      <w:pPr>
        <w:widowControl w:val="0"/>
        <w:spacing w:after="0" w:line="360" w:lineRule="auto"/>
        <w:ind w:firstLine="851"/>
        <w:jc w:val="both"/>
        <w:rPr>
          <w:rFonts w:ascii="Times New Roman" w:hAnsi="Times New Roman"/>
          <w:bCs/>
          <w:sz w:val="28"/>
          <w:szCs w:val="28"/>
        </w:rPr>
      </w:pPr>
      <w:r w:rsidRPr="000E026E">
        <w:rPr>
          <w:rFonts w:ascii="Times New Roman" w:hAnsi="Times New Roman" w:cs="Times New Roman"/>
          <w:sz w:val="28"/>
          <w:szCs w:val="28"/>
        </w:rPr>
        <w:t>В результате проведенного исследования психологических факторов успешности профессиональной самореализации также выявлено, что большая часть исследуемых менеджеров по продажам характеризуется недостаточным уровнем профессиональной саморегуляции и самоуправления. Поэтому, с целью построения стратегии личностной самореализации в профессиональной деятельности предлагаем рекомендации по повышению профессиональной саморегуляции и самоуправления у исследуемых менедж</w:t>
      </w:r>
      <w:r>
        <w:rPr>
          <w:rFonts w:ascii="Times New Roman" w:hAnsi="Times New Roman" w:cs="Times New Roman"/>
          <w:sz w:val="28"/>
          <w:szCs w:val="28"/>
        </w:rPr>
        <w:t xml:space="preserve">еров по продажам. </w:t>
      </w:r>
      <w:r w:rsidRPr="000E026E">
        <w:rPr>
          <w:rFonts w:ascii="Times New Roman" w:hAnsi="Times New Roman" w:cs="Times New Roman"/>
          <w:sz w:val="28"/>
          <w:szCs w:val="28"/>
        </w:rPr>
        <w:t>Программа по повышению профессиональной саморегуляции и самоуправления исследуемых специалистов будет включать в себя психологический тренинг с участием третьей стороны (медиатора). В роли медиатора будет выступать ведущий тренинга.</w:t>
      </w:r>
    </w:p>
    <w:p w:rsidR="00A9392A" w:rsidRPr="000E026E" w:rsidRDefault="00A9392A" w:rsidP="00A9392A">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Таким образом, данные рекомендации будут способствовать эффективному построению </w:t>
      </w:r>
      <w:r w:rsidRPr="000E026E">
        <w:rPr>
          <w:rFonts w:ascii="Times New Roman" w:hAnsi="Times New Roman" w:cs="Times New Roman"/>
          <w:sz w:val="28"/>
          <w:szCs w:val="28"/>
        </w:rPr>
        <w:t>стратегии личностной самореализации в профессиональной деятельности.</w:t>
      </w:r>
    </w:p>
    <w:p w:rsidR="00090386" w:rsidRDefault="00217C68" w:rsidP="00090386">
      <w:pPr>
        <w:widowControl w:val="0"/>
        <w:spacing w:after="0" w:line="360" w:lineRule="auto"/>
        <w:ind w:firstLine="851"/>
        <w:jc w:val="both"/>
        <w:rPr>
          <w:rFonts w:ascii="Times New Roman" w:hAnsi="Times New Roman"/>
          <w:bCs/>
          <w:sz w:val="28"/>
          <w:szCs w:val="28"/>
        </w:rPr>
      </w:pPr>
      <w:r>
        <w:rPr>
          <w:rFonts w:ascii="Times New Roman" w:hAnsi="Times New Roman"/>
          <w:sz w:val="28"/>
          <w:szCs w:val="28"/>
        </w:rPr>
        <w:t xml:space="preserve">Цель работы достигнута. Задачи решены. Выдвинутая гипотеза исследования о том, что </w:t>
      </w:r>
      <w:r w:rsidRPr="000B3F21">
        <w:rPr>
          <w:rFonts w:ascii="Times New Roman" w:hAnsi="Times New Roman"/>
          <w:bCs/>
          <w:sz w:val="28"/>
          <w:szCs w:val="28"/>
        </w:rPr>
        <w:t>на уровень успешности профессиональной самореализации личности зависит от таких психологических факторов, как психологическая профессиональная направленность личности, профессиональная подготовленность, стеничность эмоций, эмоциональная устойчивость, внимательность, продуктивность памяти, критичность мышления, сообразительность, воля и дисциплинированность, интернальность, а, именно, чем более выражены данные психологические факторы, тем выше уровень успешности профессиональной самореализации</w:t>
      </w:r>
      <w:r>
        <w:rPr>
          <w:rFonts w:ascii="Times New Roman" w:hAnsi="Times New Roman"/>
          <w:bCs/>
          <w:sz w:val="28"/>
          <w:szCs w:val="28"/>
        </w:rPr>
        <w:t xml:space="preserve"> нашла свое подтверждение.</w:t>
      </w:r>
    </w:p>
    <w:p w:rsidR="00217C68" w:rsidRPr="000B3F21" w:rsidRDefault="00217C68" w:rsidP="00217C68">
      <w:pPr>
        <w:spacing w:after="0" w:line="360" w:lineRule="auto"/>
        <w:ind w:firstLine="851"/>
        <w:jc w:val="both"/>
        <w:rPr>
          <w:rFonts w:ascii="Times New Roman" w:hAnsi="Times New Roman"/>
          <w:bCs/>
          <w:sz w:val="28"/>
          <w:szCs w:val="28"/>
        </w:rPr>
      </w:pPr>
    </w:p>
    <w:p w:rsidR="00B345DB" w:rsidRDefault="00B345DB" w:rsidP="00B345DB"/>
    <w:p w:rsidR="00B345DB" w:rsidRDefault="00B345DB" w:rsidP="00B345DB"/>
    <w:p w:rsidR="00B345DB" w:rsidRDefault="00B345DB" w:rsidP="00B345DB"/>
    <w:p w:rsidR="00885581" w:rsidRPr="004C5F1C" w:rsidRDefault="004C5F1C" w:rsidP="00217C68">
      <w:pPr>
        <w:pStyle w:val="1"/>
        <w:keepNext w:val="0"/>
        <w:keepLines w:val="0"/>
        <w:widowControl w:val="0"/>
        <w:spacing w:before="0" w:line="360" w:lineRule="auto"/>
        <w:jc w:val="center"/>
        <w:rPr>
          <w:rFonts w:ascii="Times New Roman" w:hAnsi="Times New Roman" w:cs="Times New Roman"/>
          <w:b/>
          <w:color w:val="auto"/>
          <w:sz w:val="28"/>
          <w:szCs w:val="28"/>
        </w:rPr>
      </w:pPr>
      <w:bookmarkStart w:id="28" w:name="_Toc96798661"/>
      <w:r w:rsidRPr="004C5F1C">
        <w:rPr>
          <w:rFonts w:ascii="Times New Roman" w:hAnsi="Times New Roman" w:cs="Times New Roman"/>
          <w:b/>
          <w:color w:val="auto"/>
          <w:sz w:val="28"/>
          <w:szCs w:val="28"/>
        </w:rPr>
        <w:t>СПИСОК ИСПОЛЬЗОВАННОЙ ЛИТЕРАТУРЫ</w:t>
      </w:r>
      <w:bookmarkEnd w:id="28"/>
    </w:p>
    <w:p w:rsidR="00D93E95" w:rsidRDefault="00D93E95" w:rsidP="00E55C31">
      <w:pPr>
        <w:widowControl w:val="0"/>
        <w:spacing w:after="0" w:line="360" w:lineRule="auto"/>
      </w:pPr>
    </w:p>
    <w:p w:rsidR="00B345DB" w:rsidRPr="00B345DB" w:rsidRDefault="00B345DB" w:rsidP="00E55C31">
      <w:pPr>
        <w:widowControl w:val="0"/>
        <w:spacing w:after="0" w:line="360" w:lineRule="auto"/>
        <w:jc w:val="center"/>
        <w:rPr>
          <w:rFonts w:ascii="Times New Roman" w:hAnsi="Times New Roman" w:cs="Times New Roman"/>
          <w:b/>
          <w:sz w:val="28"/>
          <w:szCs w:val="28"/>
        </w:rPr>
      </w:pPr>
      <w:r w:rsidRPr="00B345DB">
        <w:rPr>
          <w:rFonts w:ascii="Times New Roman" w:hAnsi="Times New Roman" w:cs="Times New Roman"/>
          <w:b/>
          <w:sz w:val="28"/>
          <w:szCs w:val="28"/>
        </w:rPr>
        <w:t>Специальн</w:t>
      </w:r>
      <w:r>
        <w:rPr>
          <w:rFonts w:ascii="Times New Roman" w:hAnsi="Times New Roman" w:cs="Times New Roman"/>
          <w:b/>
          <w:sz w:val="28"/>
          <w:szCs w:val="28"/>
        </w:rPr>
        <w:t>ая</w:t>
      </w:r>
      <w:r w:rsidRPr="00B345DB">
        <w:rPr>
          <w:rFonts w:ascii="Times New Roman" w:hAnsi="Times New Roman" w:cs="Times New Roman"/>
          <w:b/>
          <w:sz w:val="28"/>
          <w:szCs w:val="28"/>
        </w:rPr>
        <w:t xml:space="preserve"> научн</w:t>
      </w:r>
      <w:r>
        <w:rPr>
          <w:rFonts w:ascii="Times New Roman" w:hAnsi="Times New Roman" w:cs="Times New Roman"/>
          <w:b/>
          <w:sz w:val="28"/>
          <w:szCs w:val="28"/>
        </w:rPr>
        <w:t>ая</w:t>
      </w:r>
      <w:r w:rsidRPr="00B345DB">
        <w:rPr>
          <w:rFonts w:ascii="Times New Roman" w:hAnsi="Times New Roman" w:cs="Times New Roman"/>
          <w:b/>
          <w:sz w:val="28"/>
          <w:szCs w:val="28"/>
        </w:rPr>
        <w:t xml:space="preserve"> и учебн</w:t>
      </w:r>
      <w:r>
        <w:rPr>
          <w:rFonts w:ascii="Times New Roman" w:hAnsi="Times New Roman" w:cs="Times New Roman"/>
          <w:b/>
          <w:sz w:val="28"/>
          <w:szCs w:val="28"/>
        </w:rPr>
        <w:t>ая</w:t>
      </w:r>
      <w:r w:rsidRPr="00B345DB">
        <w:rPr>
          <w:rFonts w:ascii="Times New Roman" w:hAnsi="Times New Roman" w:cs="Times New Roman"/>
          <w:b/>
          <w:sz w:val="28"/>
          <w:szCs w:val="28"/>
        </w:rPr>
        <w:t xml:space="preserve"> литератур</w:t>
      </w:r>
      <w:r>
        <w:rPr>
          <w:rFonts w:ascii="Times New Roman" w:hAnsi="Times New Roman" w:cs="Times New Roman"/>
          <w:b/>
          <w:sz w:val="28"/>
          <w:szCs w:val="28"/>
        </w:rPr>
        <w:t>а</w:t>
      </w:r>
    </w:p>
    <w:p w:rsidR="00B345DB" w:rsidRDefault="00B345DB" w:rsidP="00E55C31">
      <w:pPr>
        <w:widowControl w:val="0"/>
        <w:spacing w:after="0" w:line="360" w:lineRule="auto"/>
      </w:pPr>
    </w:p>
    <w:p w:rsidR="00D93E95" w:rsidRPr="00B345DB" w:rsidRDefault="00D93E95" w:rsidP="00E55C31">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B345DB">
        <w:rPr>
          <w:rFonts w:ascii="Times New Roman" w:hAnsi="Times New Roman" w:cs="Times New Roman"/>
          <w:sz w:val="28"/>
          <w:szCs w:val="28"/>
        </w:rPr>
        <w:t>Бендюков, М.</w:t>
      </w:r>
      <w:r w:rsidR="00B345DB">
        <w:rPr>
          <w:rFonts w:ascii="Times New Roman" w:hAnsi="Times New Roman" w:cs="Times New Roman"/>
          <w:sz w:val="28"/>
          <w:szCs w:val="28"/>
        </w:rPr>
        <w:t>А.</w:t>
      </w:r>
      <w:r w:rsidRPr="00B345DB">
        <w:rPr>
          <w:rFonts w:ascii="Times New Roman" w:hAnsi="Times New Roman" w:cs="Times New Roman"/>
          <w:sz w:val="28"/>
          <w:szCs w:val="28"/>
        </w:rPr>
        <w:t xml:space="preserve"> </w:t>
      </w:r>
      <w:r w:rsidR="00E55C31" w:rsidRPr="00E55C31">
        <w:rPr>
          <w:rFonts w:ascii="Times New Roman" w:hAnsi="Times New Roman" w:cs="Times New Roman"/>
          <w:sz w:val="28"/>
          <w:szCs w:val="28"/>
        </w:rPr>
        <w:t>Ступени карьеры: азбука профориентации</w:t>
      </w:r>
      <w:r w:rsidRPr="00B345DB">
        <w:rPr>
          <w:rFonts w:ascii="Times New Roman" w:hAnsi="Times New Roman" w:cs="Times New Roman"/>
          <w:sz w:val="28"/>
          <w:szCs w:val="28"/>
        </w:rPr>
        <w:t xml:space="preserve"> / М.</w:t>
      </w:r>
      <w:r w:rsidR="00E55C31">
        <w:rPr>
          <w:rFonts w:ascii="Times New Roman" w:hAnsi="Times New Roman" w:cs="Times New Roman"/>
          <w:sz w:val="28"/>
          <w:szCs w:val="28"/>
        </w:rPr>
        <w:t>А.</w:t>
      </w:r>
      <w:r w:rsidRPr="00B345DB">
        <w:rPr>
          <w:rFonts w:ascii="Times New Roman" w:hAnsi="Times New Roman" w:cs="Times New Roman"/>
          <w:sz w:val="28"/>
          <w:szCs w:val="28"/>
        </w:rPr>
        <w:t xml:space="preserve"> Бендюков, И.</w:t>
      </w:r>
      <w:r w:rsidR="00B345DB">
        <w:rPr>
          <w:rFonts w:ascii="Times New Roman" w:hAnsi="Times New Roman" w:cs="Times New Roman"/>
          <w:sz w:val="28"/>
          <w:szCs w:val="28"/>
        </w:rPr>
        <w:t>Л.</w:t>
      </w:r>
      <w:r w:rsidR="00E55C31">
        <w:rPr>
          <w:rFonts w:ascii="Times New Roman" w:hAnsi="Times New Roman" w:cs="Times New Roman"/>
          <w:sz w:val="28"/>
          <w:szCs w:val="28"/>
        </w:rPr>
        <w:t xml:space="preserve"> Соломин</w:t>
      </w:r>
      <w:r w:rsidRPr="00B345DB">
        <w:rPr>
          <w:rFonts w:ascii="Times New Roman" w:hAnsi="Times New Roman" w:cs="Times New Roman"/>
          <w:sz w:val="28"/>
          <w:szCs w:val="28"/>
        </w:rPr>
        <w:t xml:space="preserve">. </w:t>
      </w:r>
      <w:r w:rsidR="00E55C31" w:rsidRPr="00E55C31">
        <w:rPr>
          <w:rFonts w:ascii="Times New Roman" w:hAnsi="Times New Roman" w:cs="Times New Roman"/>
          <w:sz w:val="28"/>
          <w:szCs w:val="28"/>
        </w:rPr>
        <w:t>–</w:t>
      </w:r>
      <w:r w:rsidRPr="00B345DB">
        <w:rPr>
          <w:rFonts w:ascii="Times New Roman" w:hAnsi="Times New Roman" w:cs="Times New Roman"/>
          <w:sz w:val="28"/>
          <w:szCs w:val="28"/>
        </w:rPr>
        <w:t xml:space="preserve"> М.: Литера Плюс, 2018. </w:t>
      </w:r>
      <w:r w:rsidR="00E55C31" w:rsidRPr="00E55C31">
        <w:rPr>
          <w:rFonts w:ascii="Times New Roman" w:hAnsi="Times New Roman" w:cs="Times New Roman"/>
          <w:sz w:val="28"/>
          <w:szCs w:val="28"/>
        </w:rPr>
        <w:t>–</w:t>
      </w:r>
      <w:r w:rsidRPr="00B345DB">
        <w:rPr>
          <w:rFonts w:ascii="Times New Roman" w:hAnsi="Times New Roman" w:cs="Times New Roman"/>
          <w:sz w:val="28"/>
          <w:szCs w:val="28"/>
        </w:rPr>
        <w:t xml:space="preserve"> 336 c.</w:t>
      </w:r>
    </w:p>
    <w:p w:rsidR="00D65EF5" w:rsidRDefault="00E55C31" w:rsidP="00D65EF5">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Pr>
          <w:rFonts w:ascii="Times New Roman" w:hAnsi="Times New Roman" w:cs="Times New Roman"/>
          <w:sz w:val="28"/>
          <w:szCs w:val="28"/>
        </w:rPr>
        <w:t>Волков, Б.</w:t>
      </w:r>
      <w:r w:rsidR="00D93E95" w:rsidRPr="00B345DB">
        <w:rPr>
          <w:rFonts w:ascii="Times New Roman" w:hAnsi="Times New Roman" w:cs="Times New Roman"/>
          <w:sz w:val="28"/>
          <w:szCs w:val="28"/>
        </w:rPr>
        <w:t xml:space="preserve">С. Выбираем профессию. Основы профориентации / Б.С. Волков. </w:t>
      </w:r>
      <w:r w:rsidRPr="00E55C31">
        <w:rPr>
          <w:rFonts w:ascii="Times New Roman" w:hAnsi="Times New Roman" w:cs="Times New Roman"/>
          <w:sz w:val="28"/>
          <w:szCs w:val="28"/>
        </w:rPr>
        <w:t>–</w:t>
      </w:r>
      <w:r w:rsidR="00D93E95" w:rsidRPr="00B345DB">
        <w:rPr>
          <w:rFonts w:ascii="Times New Roman" w:hAnsi="Times New Roman" w:cs="Times New Roman"/>
          <w:sz w:val="28"/>
          <w:szCs w:val="28"/>
        </w:rPr>
        <w:t xml:space="preserve"> </w:t>
      </w:r>
      <w:r>
        <w:rPr>
          <w:rFonts w:ascii="Times New Roman" w:hAnsi="Times New Roman" w:cs="Times New Roman"/>
          <w:sz w:val="28"/>
          <w:szCs w:val="28"/>
        </w:rPr>
        <w:t xml:space="preserve"> </w:t>
      </w:r>
      <w:r w:rsidR="00D93E95" w:rsidRPr="00B345DB">
        <w:rPr>
          <w:rFonts w:ascii="Times New Roman" w:hAnsi="Times New Roman" w:cs="Times New Roman"/>
          <w:sz w:val="28"/>
          <w:szCs w:val="28"/>
        </w:rPr>
        <w:t xml:space="preserve">М.: Говорящая книга, 2017. </w:t>
      </w:r>
      <w:r w:rsidRPr="00E55C31">
        <w:rPr>
          <w:rFonts w:ascii="Times New Roman" w:hAnsi="Times New Roman" w:cs="Times New Roman"/>
          <w:sz w:val="28"/>
          <w:szCs w:val="28"/>
        </w:rPr>
        <w:t>–</w:t>
      </w:r>
      <w:r w:rsidR="00D93E95" w:rsidRPr="00B345DB">
        <w:rPr>
          <w:rFonts w:ascii="Times New Roman" w:hAnsi="Times New Roman" w:cs="Times New Roman"/>
          <w:sz w:val="28"/>
          <w:szCs w:val="28"/>
        </w:rPr>
        <w:t xml:space="preserve"> 662 c.</w:t>
      </w:r>
    </w:p>
    <w:p w:rsidR="00B14ECE" w:rsidRPr="00D65EF5" w:rsidRDefault="00B14ECE" w:rsidP="00D65EF5">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D65EF5">
        <w:rPr>
          <w:rFonts w:ascii="Times New Roman" w:hAnsi="Times New Roman" w:cs="Times New Roman"/>
          <w:sz w:val="28"/>
          <w:szCs w:val="28"/>
        </w:rPr>
        <w:t>Волкогонова</w:t>
      </w:r>
      <w:r w:rsidR="00D65EF5" w:rsidRPr="00D65EF5">
        <w:rPr>
          <w:rFonts w:ascii="Times New Roman" w:hAnsi="Times New Roman" w:cs="Times New Roman"/>
          <w:sz w:val="28"/>
          <w:szCs w:val="28"/>
        </w:rPr>
        <w:t>,</w:t>
      </w:r>
      <w:r w:rsidRPr="00D65EF5">
        <w:rPr>
          <w:rFonts w:ascii="Times New Roman" w:hAnsi="Times New Roman" w:cs="Times New Roman"/>
          <w:sz w:val="28"/>
          <w:szCs w:val="28"/>
        </w:rPr>
        <w:t xml:space="preserve"> О.Д., Зуб</w:t>
      </w:r>
      <w:r w:rsidR="00D65EF5" w:rsidRPr="00D65EF5">
        <w:rPr>
          <w:rFonts w:ascii="Times New Roman" w:hAnsi="Times New Roman" w:cs="Times New Roman"/>
          <w:sz w:val="28"/>
          <w:szCs w:val="28"/>
        </w:rPr>
        <w:t>,</w:t>
      </w:r>
      <w:r w:rsidRPr="00D65EF5">
        <w:rPr>
          <w:rFonts w:ascii="Times New Roman" w:hAnsi="Times New Roman" w:cs="Times New Roman"/>
          <w:sz w:val="28"/>
          <w:szCs w:val="28"/>
        </w:rPr>
        <w:t xml:space="preserve"> А.Т. Управленческая психология</w:t>
      </w:r>
      <w:r w:rsidR="00D65EF5" w:rsidRPr="00D65EF5">
        <w:rPr>
          <w:rFonts w:ascii="Times New Roman" w:hAnsi="Times New Roman" w:cs="Times New Roman"/>
          <w:sz w:val="28"/>
          <w:szCs w:val="28"/>
        </w:rPr>
        <w:t xml:space="preserve"> /</w:t>
      </w:r>
      <w:r w:rsidR="00D65EF5" w:rsidRPr="00D65EF5">
        <w:t xml:space="preserve"> </w:t>
      </w:r>
      <w:r w:rsidR="00D65EF5" w:rsidRPr="00D65EF5">
        <w:rPr>
          <w:rFonts w:ascii="Times New Roman" w:hAnsi="Times New Roman" w:cs="Times New Roman"/>
          <w:sz w:val="28"/>
          <w:szCs w:val="28"/>
        </w:rPr>
        <w:t>О.Д. Волкогонова, А.Т. Зуб</w:t>
      </w:r>
      <w:r w:rsidRPr="00D65EF5">
        <w:rPr>
          <w:rFonts w:ascii="Times New Roman" w:hAnsi="Times New Roman" w:cs="Times New Roman"/>
          <w:sz w:val="28"/>
          <w:szCs w:val="28"/>
        </w:rPr>
        <w:t xml:space="preserve">. – М.: ИД «Форум», – 2019. </w:t>
      </w:r>
      <w:r w:rsidR="003167CE" w:rsidRPr="00D65EF5">
        <w:rPr>
          <w:rFonts w:ascii="Times New Roman" w:hAnsi="Times New Roman" w:cs="Times New Roman"/>
          <w:sz w:val="28"/>
          <w:szCs w:val="28"/>
        </w:rPr>
        <w:t>–</w:t>
      </w:r>
      <w:r w:rsidRPr="00D65EF5">
        <w:rPr>
          <w:rFonts w:ascii="Times New Roman" w:hAnsi="Times New Roman" w:cs="Times New Roman"/>
          <w:sz w:val="28"/>
          <w:szCs w:val="28"/>
        </w:rPr>
        <w:t xml:space="preserve"> 352 с.</w:t>
      </w:r>
    </w:p>
    <w:p w:rsidR="00F50681" w:rsidRDefault="00D93E95" w:rsidP="00F50681">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E55C31">
        <w:rPr>
          <w:rFonts w:ascii="Times New Roman" w:hAnsi="Times New Roman" w:cs="Times New Roman"/>
          <w:sz w:val="28"/>
          <w:szCs w:val="28"/>
        </w:rPr>
        <w:t>Гавриленкова, И</w:t>
      </w:r>
      <w:r w:rsidR="00E55C31" w:rsidRPr="00E55C31">
        <w:rPr>
          <w:rFonts w:ascii="Times New Roman" w:hAnsi="Times New Roman" w:cs="Times New Roman"/>
          <w:sz w:val="28"/>
          <w:szCs w:val="28"/>
        </w:rPr>
        <w:t>.В.</w:t>
      </w:r>
      <w:r w:rsidRPr="00E55C31">
        <w:rPr>
          <w:rFonts w:ascii="Times New Roman" w:hAnsi="Times New Roman" w:cs="Times New Roman"/>
          <w:sz w:val="28"/>
          <w:szCs w:val="28"/>
        </w:rPr>
        <w:t xml:space="preserve"> Профориентация</w:t>
      </w:r>
      <w:r w:rsidR="00E55C31" w:rsidRPr="00E55C31">
        <w:rPr>
          <w:rFonts w:ascii="Times New Roman" w:hAnsi="Times New Roman" w:cs="Times New Roman"/>
          <w:sz w:val="28"/>
          <w:szCs w:val="28"/>
        </w:rPr>
        <w:t xml:space="preserve"> – </w:t>
      </w:r>
      <w:r w:rsidRPr="00E55C31">
        <w:rPr>
          <w:rFonts w:ascii="Times New Roman" w:hAnsi="Times New Roman" w:cs="Times New Roman"/>
          <w:sz w:val="28"/>
          <w:szCs w:val="28"/>
        </w:rPr>
        <w:t>глобальная проблема человека нового тысячелетия / И</w:t>
      </w:r>
      <w:r w:rsidR="00E55C31">
        <w:rPr>
          <w:rFonts w:ascii="Times New Roman" w:hAnsi="Times New Roman" w:cs="Times New Roman"/>
          <w:sz w:val="28"/>
          <w:szCs w:val="28"/>
        </w:rPr>
        <w:t xml:space="preserve">.В. </w:t>
      </w:r>
      <w:r w:rsidRPr="00E55C31">
        <w:rPr>
          <w:rFonts w:ascii="Times New Roman" w:hAnsi="Times New Roman" w:cs="Times New Roman"/>
          <w:sz w:val="28"/>
          <w:szCs w:val="28"/>
        </w:rPr>
        <w:t xml:space="preserve">Гавриленкова. </w:t>
      </w:r>
      <w:r w:rsidR="00E55C31" w:rsidRPr="00E55C31">
        <w:rPr>
          <w:rFonts w:ascii="Times New Roman" w:hAnsi="Times New Roman" w:cs="Times New Roman"/>
          <w:sz w:val="28"/>
          <w:szCs w:val="28"/>
        </w:rPr>
        <w:t>–</w:t>
      </w:r>
      <w:r w:rsidRPr="00E55C31">
        <w:rPr>
          <w:rFonts w:ascii="Times New Roman" w:hAnsi="Times New Roman" w:cs="Times New Roman"/>
          <w:sz w:val="28"/>
          <w:szCs w:val="28"/>
        </w:rPr>
        <w:t xml:space="preserve"> М.: LAP, 2019. </w:t>
      </w:r>
      <w:r w:rsidR="00E55C31" w:rsidRPr="00E55C31">
        <w:rPr>
          <w:rFonts w:ascii="Times New Roman" w:hAnsi="Times New Roman" w:cs="Times New Roman"/>
          <w:sz w:val="28"/>
          <w:szCs w:val="28"/>
        </w:rPr>
        <w:t>–</w:t>
      </w:r>
      <w:r w:rsidRPr="00E55C31">
        <w:rPr>
          <w:rFonts w:ascii="Times New Roman" w:hAnsi="Times New Roman" w:cs="Times New Roman"/>
          <w:sz w:val="28"/>
          <w:szCs w:val="28"/>
        </w:rPr>
        <w:t xml:space="preserve"> 203 c.</w:t>
      </w:r>
    </w:p>
    <w:p w:rsidR="003167CE" w:rsidRDefault="00F50681" w:rsidP="003167CE">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F50681">
        <w:rPr>
          <w:rFonts w:ascii="Times New Roman" w:hAnsi="Times New Roman" w:cs="Times New Roman"/>
          <w:sz w:val="28"/>
          <w:szCs w:val="28"/>
        </w:rPr>
        <w:t>Карпов, А.В. Психология труда / А.В. Карпов. – М.: Владос, 2018. – 137 c.</w:t>
      </w:r>
    </w:p>
    <w:p w:rsidR="003167CE" w:rsidRPr="003167CE" w:rsidRDefault="003167CE" w:rsidP="003167CE">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3167CE">
        <w:rPr>
          <w:rFonts w:ascii="Times New Roman" w:hAnsi="Times New Roman" w:cs="Times New Roman"/>
          <w:sz w:val="28"/>
          <w:szCs w:val="28"/>
        </w:rPr>
        <w:t>Карпов, А.В. Психология менеджмента / А.В. Карпов. – М.: Юрайт. – 2019. – 482 с.</w:t>
      </w:r>
    </w:p>
    <w:p w:rsidR="00F50681" w:rsidRDefault="00D93E95" w:rsidP="00F50681">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E55C31">
        <w:rPr>
          <w:rFonts w:ascii="Times New Roman" w:hAnsi="Times New Roman" w:cs="Times New Roman"/>
          <w:sz w:val="28"/>
          <w:szCs w:val="28"/>
        </w:rPr>
        <w:t>Кибанов, А.Я. Организация профо</w:t>
      </w:r>
      <w:r w:rsidR="00E55C31" w:rsidRPr="00E55C31">
        <w:rPr>
          <w:rFonts w:ascii="Times New Roman" w:hAnsi="Times New Roman" w:cs="Times New Roman"/>
          <w:sz w:val="28"/>
          <w:szCs w:val="28"/>
        </w:rPr>
        <w:t xml:space="preserve">риентации и адаптации персонала </w:t>
      </w:r>
      <w:r w:rsidRPr="00E55C31">
        <w:rPr>
          <w:rFonts w:ascii="Times New Roman" w:hAnsi="Times New Roman" w:cs="Times New Roman"/>
          <w:sz w:val="28"/>
          <w:szCs w:val="28"/>
        </w:rPr>
        <w:t xml:space="preserve">/ А.Я. Кибанов. </w:t>
      </w:r>
      <w:r w:rsidR="00E55C31" w:rsidRPr="00E55C31">
        <w:rPr>
          <w:rFonts w:ascii="Times New Roman" w:hAnsi="Times New Roman" w:cs="Times New Roman"/>
          <w:sz w:val="28"/>
          <w:szCs w:val="28"/>
        </w:rPr>
        <w:t>–</w:t>
      </w:r>
      <w:r w:rsidRPr="00E55C31">
        <w:rPr>
          <w:rFonts w:ascii="Times New Roman" w:hAnsi="Times New Roman" w:cs="Times New Roman"/>
          <w:sz w:val="28"/>
          <w:szCs w:val="28"/>
        </w:rPr>
        <w:t xml:space="preserve"> М.: Проспект, 2018. </w:t>
      </w:r>
      <w:r w:rsidR="00E55C31" w:rsidRPr="00E55C31">
        <w:rPr>
          <w:rFonts w:ascii="Times New Roman" w:hAnsi="Times New Roman" w:cs="Times New Roman"/>
          <w:sz w:val="28"/>
          <w:szCs w:val="28"/>
        </w:rPr>
        <w:t>–</w:t>
      </w:r>
      <w:r w:rsidRPr="00E55C31">
        <w:rPr>
          <w:rFonts w:ascii="Times New Roman" w:hAnsi="Times New Roman" w:cs="Times New Roman"/>
          <w:sz w:val="28"/>
          <w:szCs w:val="28"/>
        </w:rPr>
        <w:t xml:space="preserve"> 170 c.</w:t>
      </w:r>
    </w:p>
    <w:p w:rsidR="003167CE" w:rsidRDefault="00F50681" w:rsidP="003167CE">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F50681">
        <w:rPr>
          <w:rFonts w:ascii="Times New Roman" w:hAnsi="Times New Roman" w:cs="Times New Roman"/>
          <w:sz w:val="28"/>
          <w:szCs w:val="28"/>
        </w:rPr>
        <w:t>Климов, Е.А. Психология профессионала: Избранные психологические труды / Е.А. Климов. – М.: Издательский дом Российской академии образования, 2018. – 456 c.</w:t>
      </w:r>
    </w:p>
    <w:p w:rsidR="003167CE" w:rsidRDefault="003167CE" w:rsidP="003167CE">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3167CE">
        <w:rPr>
          <w:rFonts w:ascii="Times New Roman" w:hAnsi="Times New Roman" w:cs="Times New Roman"/>
          <w:sz w:val="28"/>
          <w:szCs w:val="28"/>
        </w:rPr>
        <w:t>Обознов, А.А. Актуальные проблемы психологии труда, инженерной психологии и эргономики / А.А. Обознов. – М.: Институт психологии (ИП) РАН, 2018. – 867 c.</w:t>
      </w:r>
    </w:p>
    <w:p w:rsidR="003167CE" w:rsidRPr="003167CE" w:rsidRDefault="003167CE" w:rsidP="003167CE">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3167CE">
        <w:rPr>
          <w:rFonts w:ascii="Times New Roman" w:hAnsi="Times New Roman" w:cs="Times New Roman"/>
          <w:sz w:val="28"/>
          <w:szCs w:val="28"/>
        </w:rPr>
        <w:t>Организационная психология / Под общей редакцией Е.И. Рогова. – 3-е изд., перераб. и доп. – М.: Юрайт, 2020. – 510 с.</w:t>
      </w:r>
    </w:p>
    <w:p w:rsidR="003210B0" w:rsidRDefault="00D93E95" w:rsidP="003210B0">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E55C31">
        <w:rPr>
          <w:rFonts w:ascii="Times New Roman" w:hAnsi="Times New Roman" w:cs="Times New Roman"/>
          <w:sz w:val="28"/>
          <w:szCs w:val="28"/>
        </w:rPr>
        <w:t>Переплётчикова</w:t>
      </w:r>
      <w:r w:rsidR="00D65EF5">
        <w:rPr>
          <w:rFonts w:ascii="Times New Roman" w:hAnsi="Times New Roman" w:cs="Times New Roman"/>
          <w:sz w:val="28"/>
          <w:szCs w:val="28"/>
        </w:rPr>
        <w:t>,</w:t>
      </w:r>
      <w:r w:rsidRPr="00E55C31">
        <w:rPr>
          <w:rFonts w:ascii="Times New Roman" w:hAnsi="Times New Roman" w:cs="Times New Roman"/>
          <w:sz w:val="28"/>
          <w:szCs w:val="28"/>
        </w:rPr>
        <w:t xml:space="preserve"> </w:t>
      </w:r>
      <w:r w:rsidR="00E55C31" w:rsidRPr="00E55C31">
        <w:rPr>
          <w:rFonts w:ascii="Times New Roman" w:hAnsi="Times New Roman" w:cs="Times New Roman"/>
          <w:sz w:val="28"/>
          <w:szCs w:val="28"/>
        </w:rPr>
        <w:t xml:space="preserve">У.В. </w:t>
      </w:r>
      <w:r w:rsidRPr="00E55C31">
        <w:rPr>
          <w:rFonts w:ascii="Times New Roman" w:hAnsi="Times New Roman" w:cs="Times New Roman"/>
          <w:sz w:val="28"/>
          <w:szCs w:val="28"/>
        </w:rPr>
        <w:t>Секреты и искусство профориентации и поиска предназначения. Как войти в своё русло и следовать к источнику благополучия / У</w:t>
      </w:r>
      <w:r w:rsidR="00E55C31" w:rsidRPr="00E55C31">
        <w:rPr>
          <w:rFonts w:ascii="Times New Roman" w:hAnsi="Times New Roman" w:cs="Times New Roman"/>
          <w:sz w:val="28"/>
          <w:szCs w:val="28"/>
        </w:rPr>
        <w:t>.</w:t>
      </w:r>
      <w:r w:rsidRPr="00E55C31">
        <w:rPr>
          <w:rFonts w:ascii="Times New Roman" w:hAnsi="Times New Roman" w:cs="Times New Roman"/>
          <w:sz w:val="28"/>
          <w:szCs w:val="28"/>
        </w:rPr>
        <w:t>В</w:t>
      </w:r>
      <w:r w:rsidR="00E55C31" w:rsidRPr="00E55C31">
        <w:rPr>
          <w:rFonts w:ascii="Times New Roman" w:hAnsi="Times New Roman" w:cs="Times New Roman"/>
          <w:sz w:val="28"/>
          <w:szCs w:val="28"/>
        </w:rPr>
        <w:t xml:space="preserve">. </w:t>
      </w:r>
      <w:r w:rsidRPr="00E55C31">
        <w:rPr>
          <w:rFonts w:ascii="Times New Roman" w:hAnsi="Times New Roman" w:cs="Times New Roman"/>
          <w:sz w:val="28"/>
          <w:szCs w:val="28"/>
        </w:rPr>
        <w:t xml:space="preserve">Переплётчикова. </w:t>
      </w:r>
      <w:r w:rsidR="00E55C31" w:rsidRPr="00E55C31">
        <w:rPr>
          <w:rFonts w:ascii="Times New Roman" w:hAnsi="Times New Roman" w:cs="Times New Roman"/>
          <w:sz w:val="28"/>
          <w:szCs w:val="28"/>
        </w:rPr>
        <w:t>–</w:t>
      </w:r>
      <w:r w:rsidRPr="00E55C31">
        <w:rPr>
          <w:rFonts w:ascii="Times New Roman" w:hAnsi="Times New Roman" w:cs="Times New Roman"/>
          <w:sz w:val="28"/>
          <w:szCs w:val="28"/>
        </w:rPr>
        <w:t xml:space="preserve"> М.: Издательские решения, 2019. </w:t>
      </w:r>
      <w:r w:rsidR="00E55C31" w:rsidRPr="00E55C31">
        <w:rPr>
          <w:rFonts w:ascii="Times New Roman" w:hAnsi="Times New Roman" w:cs="Times New Roman"/>
          <w:sz w:val="28"/>
          <w:szCs w:val="28"/>
        </w:rPr>
        <w:t xml:space="preserve">– </w:t>
      </w:r>
      <w:r w:rsidRPr="00E55C31">
        <w:rPr>
          <w:rFonts w:ascii="Times New Roman" w:hAnsi="Times New Roman" w:cs="Times New Roman"/>
          <w:sz w:val="28"/>
          <w:szCs w:val="28"/>
        </w:rPr>
        <w:t>812 c.</w:t>
      </w:r>
    </w:p>
    <w:p w:rsidR="003210B0" w:rsidRDefault="003210B0" w:rsidP="003210B0">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3210B0">
        <w:rPr>
          <w:rFonts w:ascii="Times New Roman" w:hAnsi="Times New Roman" w:cs="Times New Roman"/>
          <w:sz w:val="28"/>
          <w:szCs w:val="28"/>
        </w:rPr>
        <w:t>Психология труда / Под редакцией А.В. Карпова. – М.: Юрайт, 2018. – 352 c.</w:t>
      </w:r>
    </w:p>
    <w:p w:rsidR="00F50681" w:rsidRPr="003210B0" w:rsidRDefault="00F50681" w:rsidP="003210B0">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3210B0">
        <w:rPr>
          <w:rFonts w:ascii="Times New Roman" w:hAnsi="Times New Roman" w:cs="Times New Roman"/>
          <w:sz w:val="28"/>
          <w:szCs w:val="28"/>
        </w:rPr>
        <w:t xml:space="preserve">Психология труда / </w:t>
      </w:r>
      <w:r w:rsidR="003210B0" w:rsidRPr="003210B0">
        <w:rPr>
          <w:rFonts w:ascii="Times New Roman" w:hAnsi="Times New Roman" w:cs="Times New Roman"/>
          <w:sz w:val="28"/>
          <w:szCs w:val="28"/>
        </w:rPr>
        <w:t>П</w:t>
      </w:r>
      <w:r w:rsidRPr="003210B0">
        <w:rPr>
          <w:rFonts w:ascii="Times New Roman" w:hAnsi="Times New Roman" w:cs="Times New Roman"/>
          <w:sz w:val="28"/>
          <w:szCs w:val="28"/>
        </w:rPr>
        <w:t>од редакцией Е.А. Климова, О.Г. Носковой. – М.: Юрайт, 2020. – 249 с.</w:t>
      </w:r>
    </w:p>
    <w:p w:rsidR="00461AE9" w:rsidRDefault="00F50681" w:rsidP="00461AE9">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F50681">
        <w:rPr>
          <w:rFonts w:ascii="Times New Roman" w:hAnsi="Times New Roman" w:cs="Times New Roman"/>
          <w:sz w:val="28"/>
          <w:szCs w:val="28"/>
        </w:rPr>
        <w:t>Пряжников, Н.С. Психология труда / Н.С. Пряжников. – М.: Academia, 2017. – 238 c</w:t>
      </w:r>
      <w:r w:rsidR="0059463F">
        <w:rPr>
          <w:rFonts w:ascii="Times New Roman" w:hAnsi="Times New Roman" w:cs="Times New Roman"/>
          <w:sz w:val="28"/>
          <w:szCs w:val="28"/>
        </w:rPr>
        <w:t>.</w:t>
      </w:r>
    </w:p>
    <w:p w:rsidR="00461AE9" w:rsidRPr="00461AE9" w:rsidRDefault="00461AE9" w:rsidP="00461AE9">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461AE9">
        <w:rPr>
          <w:rFonts w:ascii="Times New Roman" w:hAnsi="Times New Roman" w:cs="Times New Roman"/>
          <w:sz w:val="28"/>
          <w:szCs w:val="28"/>
        </w:rPr>
        <w:t>Психология формирования и развития личности: [Сб. статей] / АН СССР, Ин-т психологии; [Отв. ред. Л.И. Анцыферова]. – М.: Наука, 1981. – 365 с.</w:t>
      </w:r>
    </w:p>
    <w:p w:rsidR="003167CE" w:rsidRDefault="003167CE" w:rsidP="003167CE">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3167CE">
        <w:rPr>
          <w:rFonts w:ascii="Times New Roman" w:hAnsi="Times New Roman" w:cs="Times New Roman"/>
          <w:sz w:val="28"/>
          <w:szCs w:val="28"/>
        </w:rPr>
        <w:t>Пряжников, Н.С. Профориентация в системе управления человеческими ресурсами / Н.С. Пряжников. – М.: Академия, 2018. – 972 c.</w:t>
      </w:r>
    </w:p>
    <w:p w:rsidR="00E0684B" w:rsidRDefault="003210B0" w:rsidP="00E0684B">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3210B0">
        <w:rPr>
          <w:rFonts w:ascii="Times New Roman" w:hAnsi="Times New Roman" w:cs="Times New Roman"/>
          <w:sz w:val="28"/>
          <w:szCs w:val="28"/>
        </w:rPr>
        <w:t>Пряжников, Н.С. Психологический смысл труда / Н.С. Пряжников. – М.: Московский психолого-социальный университет (МПСУ), 2018. – 325 c.</w:t>
      </w:r>
    </w:p>
    <w:p w:rsidR="00E0684B" w:rsidRPr="00E0684B" w:rsidRDefault="00E0684B" w:rsidP="00E0684B">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E0684B">
        <w:rPr>
          <w:rFonts w:ascii="Times New Roman" w:hAnsi="Times New Roman" w:cs="Times New Roman"/>
          <w:sz w:val="28"/>
          <w:szCs w:val="28"/>
        </w:rPr>
        <w:t>Розенштиль, Л., Мольт, В. Организационная психология / Л. Розенштиль, В. Мольт. – М.: Спутник, 2017. – 465 с.</w:t>
      </w:r>
    </w:p>
    <w:p w:rsidR="003167CE" w:rsidRPr="003167CE" w:rsidRDefault="003167CE" w:rsidP="003167CE">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3167CE">
        <w:rPr>
          <w:rFonts w:ascii="Times New Roman" w:hAnsi="Times New Roman" w:cs="Times New Roman"/>
          <w:sz w:val="28"/>
          <w:szCs w:val="28"/>
        </w:rPr>
        <w:t>Спасенников, В.В. Избранные психологические труды: психология труда, экономическая психология, эргономика / В.В. Спасенников. – М.: Когито-Центр, 2018. – 906 c.</w:t>
      </w:r>
    </w:p>
    <w:p w:rsidR="003167CE" w:rsidRPr="003167CE" w:rsidRDefault="003167CE" w:rsidP="003167CE">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3167CE">
        <w:rPr>
          <w:rFonts w:ascii="Times New Roman" w:hAnsi="Times New Roman" w:cs="Times New Roman"/>
          <w:sz w:val="28"/>
          <w:szCs w:val="28"/>
        </w:rPr>
        <w:t>Степанов, В.Г. Профориентация / В.Г. Степанов. – М.: Академический проект, 2019. – 448 c.</w:t>
      </w:r>
    </w:p>
    <w:p w:rsidR="003167CE" w:rsidRDefault="00F50681" w:rsidP="003167CE">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F50681">
        <w:rPr>
          <w:rFonts w:ascii="Times New Roman" w:hAnsi="Times New Roman" w:cs="Times New Roman"/>
          <w:sz w:val="28"/>
          <w:szCs w:val="28"/>
        </w:rPr>
        <w:t>Толочек, В.А. Психология труда. Стандарт третьего поколения / В.А. Толочек. – СПб.: Питер, 2019. – 480 c.</w:t>
      </w:r>
    </w:p>
    <w:p w:rsidR="003167CE" w:rsidRDefault="003167CE" w:rsidP="003167CE">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3167CE">
        <w:rPr>
          <w:rFonts w:ascii="Times New Roman" w:hAnsi="Times New Roman" w:cs="Times New Roman"/>
          <w:sz w:val="28"/>
          <w:szCs w:val="28"/>
        </w:rPr>
        <w:t>Трошин, О.В. Основы социальной реабилитации и профориентации. / О.В. Трошин, Е.В. Жулина, В.А. Кудрявцев. – М.: Сфера, 2019. – 384 c.</w:t>
      </w:r>
    </w:p>
    <w:p w:rsidR="00E0684B" w:rsidRDefault="00E0684B" w:rsidP="00E0684B">
      <w:pPr>
        <w:widowControl w:val="0"/>
        <w:spacing w:after="0" w:line="360" w:lineRule="auto"/>
        <w:jc w:val="both"/>
        <w:rPr>
          <w:rFonts w:ascii="Times New Roman" w:hAnsi="Times New Roman" w:cs="Times New Roman"/>
          <w:sz w:val="28"/>
          <w:szCs w:val="28"/>
        </w:rPr>
      </w:pPr>
    </w:p>
    <w:p w:rsidR="00E0684B" w:rsidRDefault="00E0684B" w:rsidP="00E0684B">
      <w:pPr>
        <w:widowControl w:val="0"/>
        <w:spacing w:after="0" w:line="360" w:lineRule="auto"/>
        <w:jc w:val="center"/>
        <w:rPr>
          <w:rFonts w:ascii="Times New Roman" w:hAnsi="Times New Roman" w:cs="Times New Roman"/>
          <w:b/>
          <w:sz w:val="28"/>
          <w:szCs w:val="28"/>
        </w:rPr>
      </w:pPr>
      <w:r w:rsidRPr="00E0684B">
        <w:rPr>
          <w:rFonts w:ascii="Times New Roman" w:hAnsi="Times New Roman" w:cs="Times New Roman"/>
          <w:b/>
          <w:sz w:val="28"/>
          <w:szCs w:val="28"/>
        </w:rPr>
        <w:t>Периодическая литература</w:t>
      </w:r>
    </w:p>
    <w:p w:rsidR="00E0684B" w:rsidRPr="00E0684B" w:rsidRDefault="00E0684B" w:rsidP="00E0684B">
      <w:pPr>
        <w:widowControl w:val="0"/>
        <w:spacing w:after="0" w:line="360" w:lineRule="auto"/>
        <w:jc w:val="center"/>
        <w:rPr>
          <w:rFonts w:ascii="Times New Roman" w:hAnsi="Times New Roman" w:cs="Times New Roman"/>
          <w:b/>
          <w:sz w:val="28"/>
          <w:szCs w:val="28"/>
        </w:rPr>
      </w:pPr>
    </w:p>
    <w:p w:rsidR="00E0684B" w:rsidRDefault="00E0684B" w:rsidP="00E0684B">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E0684B">
        <w:rPr>
          <w:rFonts w:ascii="Times New Roman" w:hAnsi="Times New Roman" w:cs="Times New Roman"/>
          <w:sz w:val="28"/>
          <w:szCs w:val="28"/>
        </w:rPr>
        <w:t>Афанасьев, В.В. Система профориентации: проблемы, тенденции, опыт реализации и перспективы развития / В.В. Афанасьев // Инновационные проекты и программы в образовании. – 2019. – № 1. – С. 6-16.</w:t>
      </w:r>
    </w:p>
    <w:p w:rsidR="00E0684B" w:rsidRPr="00E0684B" w:rsidRDefault="00E0684B" w:rsidP="00E0684B">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E0684B">
        <w:rPr>
          <w:rFonts w:ascii="Times New Roman" w:hAnsi="Times New Roman" w:cs="Times New Roman"/>
          <w:sz w:val="28"/>
          <w:szCs w:val="28"/>
        </w:rPr>
        <w:t>Буякас, Т.М. Связь профессиональной и личностной самореализации в процессе профессионального становления / Т.М. Буякас // В сборнике: самореализация личности в современном мире. Материалы Всероссийской научно-практической конференции. Российский университет дружбы народов. – 2016. – С. 19-26.</w:t>
      </w:r>
    </w:p>
    <w:p w:rsidR="00E0684B" w:rsidRDefault="00E0684B" w:rsidP="00E0684B">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E0684B">
        <w:rPr>
          <w:rFonts w:ascii="Times New Roman" w:hAnsi="Times New Roman" w:cs="Times New Roman"/>
          <w:sz w:val="28"/>
          <w:szCs w:val="28"/>
        </w:rPr>
        <w:t>Ворожейкина, А.В. Профессиональная самореализация личности в условиях дополнительного профессионального образования / А.В. Ворожейкина // В</w:t>
      </w:r>
      <w:r w:rsidR="003210B0" w:rsidRPr="00E0684B">
        <w:rPr>
          <w:rFonts w:ascii="Times New Roman" w:hAnsi="Times New Roman" w:cs="Times New Roman"/>
          <w:sz w:val="28"/>
          <w:szCs w:val="28"/>
        </w:rPr>
        <w:t xml:space="preserve"> сборнике: Профессиональное самоопределение молодежи инновационного </w:t>
      </w:r>
      <w:r w:rsidRPr="00E0684B">
        <w:rPr>
          <w:rFonts w:ascii="Times New Roman" w:hAnsi="Times New Roman" w:cs="Times New Roman"/>
          <w:sz w:val="28"/>
          <w:szCs w:val="28"/>
        </w:rPr>
        <w:t>региона: проблемы и перспективы</w:t>
      </w:r>
      <w:r w:rsidR="003210B0" w:rsidRPr="00E0684B">
        <w:rPr>
          <w:rFonts w:ascii="Times New Roman" w:hAnsi="Times New Roman" w:cs="Times New Roman"/>
          <w:sz w:val="28"/>
          <w:szCs w:val="28"/>
        </w:rPr>
        <w:t xml:space="preserve">. </w:t>
      </w:r>
      <w:r w:rsidRPr="00E0684B">
        <w:rPr>
          <w:rFonts w:ascii="Times New Roman" w:hAnsi="Times New Roman" w:cs="Times New Roman"/>
          <w:sz w:val="28"/>
          <w:szCs w:val="28"/>
        </w:rPr>
        <w:t xml:space="preserve">– </w:t>
      </w:r>
      <w:r w:rsidR="003210B0" w:rsidRPr="00E0684B">
        <w:rPr>
          <w:rFonts w:ascii="Times New Roman" w:hAnsi="Times New Roman" w:cs="Times New Roman"/>
          <w:sz w:val="28"/>
          <w:szCs w:val="28"/>
        </w:rPr>
        <w:t xml:space="preserve">2016. </w:t>
      </w:r>
      <w:r w:rsidRPr="00E0684B">
        <w:rPr>
          <w:rFonts w:ascii="Times New Roman" w:hAnsi="Times New Roman" w:cs="Times New Roman"/>
          <w:sz w:val="28"/>
          <w:szCs w:val="28"/>
        </w:rPr>
        <w:t xml:space="preserve">– </w:t>
      </w:r>
      <w:r w:rsidR="003210B0" w:rsidRPr="00E0684B">
        <w:rPr>
          <w:rFonts w:ascii="Times New Roman" w:hAnsi="Times New Roman" w:cs="Times New Roman"/>
          <w:sz w:val="28"/>
          <w:szCs w:val="28"/>
        </w:rPr>
        <w:t>С. 86-89.</w:t>
      </w:r>
    </w:p>
    <w:p w:rsidR="00E0684B" w:rsidRDefault="00E0684B" w:rsidP="00E0684B">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E0684B">
        <w:rPr>
          <w:rFonts w:ascii="Times New Roman" w:hAnsi="Times New Roman" w:cs="Times New Roman"/>
          <w:sz w:val="28"/>
          <w:szCs w:val="28"/>
        </w:rPr>
        <w:t>Костюк, Н.В. Технологизация сопровождения профессионального самоопределения обучающихся как фактор качества профессионального образования / Н.В. Костюк, Т.С. Панина // Педагогика. – 2019. – № 5. – С. 87-95.</w:t>
      </w:r>
    </w:p>
    <w:p w:rsidR="00E0684B" w:rsidRPr="00E0684B" w:rsidRDefault="00E0684B" w:rsidP="00E0684B">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E0684B">
        <w:rPr>
          <w:rFonts w:ascii="Times New Roman" w:hAnsi="Times New Roman" w:cs="Times New Roman"/>
          <w:sz w:val="28"/>
          <w:szCs w:val="28"/>
        </w:rPr>
        <w:t>Мялицына, Е.В. Профессиональные пробы как ориентир для профессионального самоопределения / Е.В. Мялицына // Управление современной школой. Завуч. – 2019. – № 6. – С. 61-70.</w:t>
      </w:r>
    </w:p>
    <w:p w:rsidR="00E0684B" w:rsidRDefault="00E0684B" w:rsidP="00E0684B">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E0684B">
        <w:rPr>
          <w:rFonts w:ascii="Times New Roman" w:hAnsi="Times New Roman" w:cs="Times New Roman"/>
          <w:sz w:val="28"/>
          <w:szCs w:val="28"/>
        </w:rPr>
        <w:t>Насипова, Д.</w:t>
      </w:r>
      <w:r w:rsidR="00F50681" w:rsidRPr="00E0684B">
        <w:rPr>
          <w:rFonts w:ascii="Times New Roman" w:hAnsi="Times New Roman" w:cs="Times New Roman"/>
          <w:sz w:val="28"/>
          <w:szCs w:val="28"/>
        </w:rPr>
        <w:t>А. Выявление фасилитирующих обстоятельств професс</w:t>
      </w:r>
      <w:r w:rsidRPr="00E0684B">
        <w:rPr>
          <w:rFonts w:ascii="Times New Roman" w:hAnsi="Times New Roman" w:cs="Times New Roman"/>
          <w:sz w:val="28"/>
          <w:szCs w:val="28"/>
        </w:rPr>
        <w:t>ионального самоопределения / Д.</w:t>
      </w:r>
      <w:r w:rsidR="00F50681" w:rsidRPr="00E0684B">
        <w:rPr>
          <w:rFonts w:ascii="Times New Roman" w:hAnsi="Times New Roman" w:cs="Times New Roman"/>
          <w:sz w:val="28"/>
          <w:szCs w:val="28"/>
        </w:rPr>
        <w:t xml:space="preserve">А. Насипова // Педагогика. </w:t>
      </w:r>
      <w:r w:rsidRPr="00E0684B">
        <w:rPr>
          <w:rFonts w:ascii="Times New Roman" w:hAnsi="Times New Roman" w:cs="Times New Roman"/>
          <w:sz w:val="28"/>
          <w:szCs w:val="28"/>
        </w:rPr>
        <w:t>–</w:t>
      </w:r>
      <w:r w:rsidR="00F50681" w:rsidRPr="00E0684B">
        <w:rPr>
          <w:rFonts w:ascii="Times New Roman" w:hAnsi="Times New Roman" w:cs="Times New Roman"/>
          <w:sz w:val="28"/>
          <w:szCs w:val="28"/>
        </w:rPr>
        <w:t xml:space="preserve"> 2019. </w:t>
      </w:r>
      <w:r w:rsidRPr="00E0684B">
        <w:rPr>
          <w:rFonts w:ascii="Times New Roman" w:hAnsi="Times New Roman" w:cs="Times New Roman"/>
          <w:sz w:val="28"/>
          <w:szCs w:val="28"/>
        </w:rPr>
        <w:t>–</w:t>
      </w:r>
      <w:r w:rsidR="00F50681" w:rsidRPr="00E0684B">
        <w:rPr>
          <w:rFonts w:ascii="Times New Roman" w:hAnsi="Times New Roman" w:cs="Times New Roman"/>
          <w:sz w:val="28"/>
          <w:szCs w:val="28"/>
        </w:rPr>
        <w:t xml:space="preserve"> № 1. </w:t>
      </w:r>
      <w:r w:rsidRPr="00E0684B">
        <w:rPr>
          <w:rFonts w:ascii="Times New Roman" w:hAnsi="Times New Roman" w:cs="Times New Roman"/>
          <w:sz w:val="28"/>
          <w:szCs w:val="28"/>
        </w:rPr>
        <w:t>– С. 86-97.</w:t>
      </w:r>
    </w:p>
    <w:p w:rsidR="00E0684B" w:rsidRDefault="00E0684B" w:rsidP="00E0684B">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E0684B">
        <w:rPr>
          <w:rFonts w:ascii="Times New Roman" w:hAnsi="Times New Roman" w:cs="Times New Roman"/>
          <w:sz w:val="28"/>
          <w:szCs w:val="28"/>
        </w:rPr>
        <w:t>Немова, Я.С. Профессионально-творческая самореализация личности как категория профессиональной успешности / Я.С. Немова // Вестник науки и образования. – 2019. – № 15 (69). – С. 86-88.</w:t>
      </w:r>
    </w:p>
    <w:p w:rsidR="00E12408" w:rsidRDefault="00E12408" w:rsidP="00877D41">
      <w:pPr>
        <w:widowControl w:val="0"/>
        <w:spacing w:after="0" w:line="360" w:lineRule="auto"/>
        <w:jc w:val="both"/>
        <w:rPr>
          <w:rFonts w:ascii="Times New Roman" w:hAnsi="Times New Roman" w:cs="Times New Roman"/>
          <w:sz w:val="28"/>
          <w:szCs w:val="28"/>
        </w:rPr>
      </w:pPr>
    </w:p>
    <w:p w:rsidR="00E12408" w:rsidRPr="00E12408" w:rsidRDefault="00E12408" w:rsidP="00E12408">
      <w:pPr>
        <w:widowControl w:val="0"/>
        <w:spacing w:after="0" w:line="360" w:lineRule="auto"/>
        <w:jc w:val="center"/>
        <w:rPr>
          <w:rFonts w:ascii="Times New Roman" w:hAnsi="Times New Roman" w:cs="Times New Roman"/>
          <w:b/>
          <w:sz w:val="28"/>
          <w:szCs w:val="28"/>
        </w:rPr>
      </w:pPr>
      <w:r w:rsidRPr="00E12408">
        <w:rPr>
          <w:rFonts w:ascii="Times New Roman" w:hAnsi="Times New Roman" w:cs="Times New Roman"/>
          <w:b/>
          <w:sz w:val="28"/>
          <w:szCs w:val="28"/>
        </w:rPr>
        <w:t>Интернет-ресурсы</w:t>
      </w:r>
    </w:p>
    <w:p w:rsidR="00E12408" w:rsidRPr="00E12408" w:rsidRDefault="00E12408" w:rsidP="00877D41">
      <w:pPr>
        <w:widowControl w:val="0"/>
        <w:spacing w:after="0" w:line="360" w:lineRule="auto"/>
        <w:jc w:val="both"/>
        <w:rPr>
          <w:rFonts w:ascii="Times New Roman" w:hAnsi="Times New Roman" w:cs="Times New Roman"/>
          <w:sz w:val="28"/>
          <w:szCs w:val="28"/>
        </w:rPr>
      </w:pPr>
    </w:p>
    <w:p w:rsidR="00B345DB" w:rsidRDefault="003210B0" w:rsidP="00E12408">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rPr>
      </w:pPr>
      <w:r w:rsidRPr="00E12408">
        <w:rPr>
          <w:rFonts w:ascii="Times New Roman" w:hAnsi="Times New Roman" w:cs="Times New Roman"/>
          <w:sz w:val="28"/>
          <w:szCs w:val="28"/>
        </w:rPr>
        <w:t>Коростылева</w:t>
      </w:r>
      <w:r w:rsidR="00E12408">
        <w:rPr>
          <w:rFonts w:ascii="Times New Roman" w:hAnsi="Times New Roman" w:cs="Times New Roman"/>
          <w:sz w:val="28"/>
          <w:szCs w:val="28"/>
        </w:rPr>
        <w:t>,</w:t>
      </w:r>
      <w:r w:rsidRPr="00E12408">
        <w:rPr>
          <w:rFonts w:ascii="Times New Roman" w:hAnsi="Times New Roman" w:cs="Times New Roman"/>
          <w:sz w:val="28"/>
          <w:szCs w:val="28"/>
        </w:rPr>
        <w:t xml:space="preserve"> Л.А. Самореализация личности как предмет психологического исследования </w:t>
      </w:r>
      <w:r w:rsidR="00E12408" w:rsidRPr="00E12408">
        <w:rPr>
          <w:rFonts w:ascii="Times New Roman" w:hAnsi="Times New Roman" w:cs="Times New Roman"/>
          <w:sz w:val="28"/>
          <w:szCs w:val="28"/>
        </w:rPr>
        <w:t>/ Л.А.</w:t>
      </w:r>
      <w:r w:rsidR="00E12408">
        <w:rPr>
          <w:rFonts w:ascii="Times New Roman" w:hAnsi="Times New Roman" w:cs="Times New Roman"/>
          <w:sz w:val="28"/>
          <w:szCs w:val="28"/>
        </w:rPr>
        <w:t xml:space="preserve"> </w:t>
      </w:r>
      <w:r w:rsidR="00E12408" w:rsidRPr="00E12408">
        <w:rPr>
          <w:rFonts w:ascii="Times New Roman" w:hAnsi="Times New Roman" w:cs="Times New Roman"/>
          <w:sz w:val="28"/>
          <w:szCs w:val="28"/>
        </w:rPr>
        <w:t>Коростылева</w:t>
      </w:r>
      <w:r w:rsidR="00E12408">
        <w:rPr>
          <w:rFonts w:ascii="Times New Roman" w:hAnsi="Times New Roman" w:cs="Times New Roman"/>
          <w:sz w:val="28"/>
          <w:szCs w:val="28"/>
        </w:rPr>
        <w:t xml:space="preserve">. </w:t>
      </w:r>
      <w:r w:rsidR="00E12408" w:rsidRPr="00E12408">
        <w:rPr>
          <w:rFonts w:ascii="Times New Roman" w:hAnsi="Times New Roman" w:cs="Times New Roman"/>
          <w:sz w:val="28"/>
          <w:szCs w:val="28"/>
        </w:rPr>
        <w:t>–</w:t>
      </w:r>
      <w:r w:rsidR="00E12408">
        <w:rPr>
          <w:rFonts w:ascii="Times New Roman" w:hAnsi="Times New Roman" w:cs="Times New Roman"/>
          <w:sz w:val="28"/>
          <w:szCs w:val="28"/>
        </w:rPr>
        <w:t xml:space="preserve"> </w:t>
      </w:r>
      <w:r w:rsidRPr="00E12408">
        <w:rPr>
          <w:rFonts w:ascii="Times New Roman" w:hAnsi="Times New Roman" w:cs="Times New Roman"/>
          <w:sz w:val="28"/>
          <w:szCs w:val="28"/>
        </w:rPr>
        <w:t xml:space="preserve">[Электронный ресурс]. – Режим доступа: </w:t>
      </w:r>
      <w:r w:rsidR="00C81600" w:rsidRPr="00590DEE">
        <w:rPr>
          <w:rFonts w:ascii="Times New Roman" w:hAnsi="Times New Roman" w:cs="Times New Roman"/>
          <w:sz w:val="28"/>
          <w:szCs w:val="28"/>
        </w:rPr>
        <w:t>https://psihologia.biz</w:t>
      </w:r>
    </w:p>
    <w:p w:rsidR="00C81600" w:rsidRDefault="00C81600" w:rsidP="00590DEE">
      <w:pPr>
        <w:widowControl w:val="0"/>
        <w:spacing w:after="0" w:line="360" w:lineRule="auto"/>
        <w:jc w:val="both"/>
        <w:rPr>
          <w:rFonts w:ascii="Times New Roman" w:hAnsi="Times New Roman" w:cs="Times New Roman"/>
          <w:sz w:val="28"/>
          <w:szCs w:val="28"/>
        </w:rPr>
      </w:pPr>
    </w:p>
    <w:p w:rsidR="00C81600" w:rsidRDefault="00C81600" w:rsidP="00C81600">
      <w:pPr>
        <w:widowControl w:val="0"/>
        <w:spacing w:after="0" w:line="360" w:lineRule="auto"/>
        <w:jc w:val="center"/>
        <w:rPr>
          <w:rFonts w:ascii="Times New Roman" w:hAnsi="Times New Roman" w:cs="Times New Roman"/>
          <w:b/>
          <w:sz w:val="28"/>
          <w:szCs w:val="28"/>
        </w:rPr>
      </w:pPr>
      <w:r w:rsidRPr="00C81600">
        <w:rPr>
          <w:rFonts w:ascii="Times New Roman" w:hAnsi="Times New Roman" w:cs="Times New Roman"/>
          <w:b/>
          <w:sz w:val="28"/>
          <w:szCs w:val="28"/>
        </w:rPr>
        <w:t>Иностранная литература</w:t>
      </w:r>
    </w:p>
    <w:p w:rsidR="00C81600" w:rsidRPr="00C81600" w:rsidRDefault="00C81600" w:rsidP="00C81600">
      <w:pPr>
        <w:widowControl w:val="0"/>
        <w:spacing w:after="0" w:line="360" w:lineRule="auto"/>
        <w:jc w:val="center"/>
        <w:rPr>
          <w:rFonts w:ascii="Times New Roman" w:hAnsi="Times New Roman" w:cs="Times New Roman"/>
          <w:b/>
          <w:sz w:val="28"/>
          <w:szCs w:val="28"/>
        </w:rPr>
      </w:pPr>
    </w:p>
    <w:p w:rsidR="00E12408" w:rsidRDefault="00C81600" w:rsidP="00C81600">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Krems, J.A. Individual Perceptions </w:t>
      </w:r>
      <w:r w:rsidRPr="00C81600">
        <w:rPr>
          <w:rFonts w:ascii="Times New Roman" w:hAnsi="Times New Roman" w:cs="Times New Roman"/>
          <w:sz w:val="28"/>
          <w:szCs w:val="28"/>
          <w:lang w:val="en-US"/>
        </w:rPr>
        <w:t>of Self-Actualization: What Funct</w:t>
      </w:r>
      <w:r>
        <w:rPr>
          <w:rFonts w:ascii="Times New Roman" w:hAnsi="Times New Roman" w:cs="Times New Roman"/>
          <w:sz w:val="28"/>
          <w:szCs w:val="28"/>
          <w:lang w:val="en-US"/>
        </w:rPr>
        <w:t>ional Motives Are Linked to Ful</w:t>
      </w:r>
      <w:r w:rsidRPr="00C81600">
        <w:rPr>
          <w:rFonts w:ascii="Times New Roman" w:hAnsi="Times New Roman" w:cs="Times New Roman"/>
          <w:sz w:val="28"/>
          <w:szCs w:val="28"/>
          <w:lang w:val="en-US"/>
        </w:rPr>
        <w:t>filling One’s Full Potent</w:t>
      </w:r>
      <w:r>
        <w:rPr>
          <w:rFonts w:ascii="Times New Roman" w:hAnsi="Times New Roman" w:cs="Times New Roman"/>
          <w:sz w:val="28"/>
          <w:szCs w:val="28"/>
          <w:lang w:val="en-US"/>
        </w:rPr>
        <w:t>ial? / J.A. Krems, D.</w:t>
      </w:r>
      <w:r w:rsidRPr="00C81600">
        <w:rPr>
          <w:rFonts w:ascii="Times New Roman" w:hAnsi="Times New Roman" w:cs="Times New Roman"/>
          <w:sz w:val="28"/>
          <w:szCs w:val="28"/>
          <w:lang w:val="en-US"/>
        </w:rPr>
        <w:t>T. Kenrick, R. Neel // Personality and Social Psychology Bulletin. – 2017. – Vol. 9, No 43. – P. 1337-1352.</w:t>
      </w:r>
    </w:p>
    <w:p w:rsidR="00C81600" w:rsidRPr="00BD2B3D" w:rsidRDefault="00C81600" w:rsidP="00BD2B3D">
      <w:pPr>
        <w:pStyle w:val="a7"/>
        <w:widowControl w:val="0"/>
        <w:numPr>
          <w:ilvl w:val="0"/>
          <w:numId w:val="5"/>
        </w:numPr>
        <w:spacing w:after="0" w:line="360" w:lineRule="auto"/>
        <w:ind w:left="0" w:firstLine="851"/>
        <w:contextualSpacing w:val="0"/>
        <w:jc w:val="both"/>
        <w:rPr>
          <w:rFonts w:ascii="Times New Roman" w:hAnsi="Times New Roman" w:cs="Times New Roman"/>
          <w:sz w:val="28"/>
          <w:szCs w:val="28"/>
          <w:lang w:val="en-US"/>
        </w:rPr>
      </w:pPr>
      <w:r w:rsidRPr="00BD2B3D">
        <w:rPr>
          <w:rFonts w:ascii="Times New Roman" w:hAnsi="Times New Roman" w:cs="Times New Roman"/>
          <w:sz w:val="28"/>
          <w:szCs w:val="28"/>
          <w:lang w:val="en-US"/>
        </w:rPr>
        <w:t>Miquelon, P. Goal Motives, Well-Being, and Physical Health: Happiness</w:t>
      </w:r>
      <w:r w:rsidR="00BD2B3D" w:rsidRPr="00BD2B3D">
        <w:rPr>
          <w:rFonts w:ascii="Times New Roman" w:hAnsi="Times New Roman" w:cs="Times New Roman"/>
          <w:sz w:val="28"/>
          <w:szCs w:val="28"/>
          <w:lang w:val="en-US"/>
        </w:rPr>
        <w:t xml:space="preserve"> and Self-Realization as Psycho</w:t>
      </w:r>
      <w:r w:rsidRPr="00BD2B3D">
        <w:rPr>
          <w:rFonts w:ascii="Times New Roman" w:hAnsi="Times New Roman" w:cs="Times New Roman"/>
          <w:sz w:val="28"/>
          <w:szCs w:val="28"/>
          <w:lang w:val="en-US"/>
        </w:rPr>
        <w:t>logical Resources Un</w:t>
      </w:r>
      <w:r w:rsidR="00BD2B3D" w:rsidRPr="00BD2B3D">
        <w:rPr>
          <w:rFonts w:ascii="Times New Roman" w:hAnsi="Times New Roman" w:cs="Times New Roman"/>
          <w:sz w:val="28"/>
          <w:szCs w:val="28"/>
          <w:lang w:val="en-US"/>
        </w:rPr>
        <w:t>der Challenge / P. Miquelon, R.</w:t>
      </w:r>
      <w:r w:rsidRPr="00BD2B3D">
        <w:rPr>
          <w:rFonts w:ascii="Times New Roman" w:hAnsi="Times New Roman" w:cs="Times New Roman"/>
          <w:sz w:val="28"/>
          <w:szCs w:val="28"/>
          <w:lang w:val="en-US"/>
        </w:rPr>
        <w:t>J. Vallerand // Motivation a</w:t>
      </w:r>
      <w:r w:rsidR="00BD2B3D" w:rsidRPr="00BD2B3D">
        <w:rPr>
          <w:rFonts w:ascii="Times New Roman" w:hAnsi="Times New Roman" w:cs="Times New Roman"/>
          <w:sz w:val="28"/>
          <w:szCs w:val="28"/>
          <w:lang w:val="en-US"/>
        </w:rPr>
        <w:t>nd Emotions. – 2006. – Vol. 30. – №</w:t>
      </w:r>
      <w:r w:rsidRPr="00BD2B3D">
        <w:rPr>
          <w:rFonts w:ascii="Times New Roman" w:hAnsi="Times New Roman" w:cs="Times New Roman"/>
          <w:sz w:val="28"/>
          <w:szCs w:val="28"/>
          <w:lang w:val="en-US"/>
        </w:rPr>
        <w:t xml:space="preserve"> 4. – P. 259-272.</w:t>
      </w:r>
    </w:p>
    <w:p w:rsidR="00C81600" w:rsidRPr="00C81600" w:rsidRDefault="00C81600" w:rsidP="00C81600">
      <w:pPr>
        <w:rPr>
          <w:lang w:val="en-US"/>
        </w:rPr>
      </w:pPr>
    </w:p>
    <w:p w:rsidR="00C81600" w:rsidRPr="00C81600" w:rsidRDefault="00C81600" w:rsidP="00D93E95">
      <w:pPr>
        <w:rPr>
          <w:lang w:val="en-US"/>
        </w:rPr>
      </w:pPr>
    </w:p>
    <w:p w:rsidR="00C81600" w:rsidRDefault="00C81600" w:rsidP="00D93E95">
      <w:pPr>
        <w:rPr>
          <w:lang w:val="en-US"/>
        </w:rPr>
      </w:pPr>
    </w:p>
    <w:p w:rsidR="00590DEE" w:rsidRDefault="00590DEE" w:rsidP="00D93E95">
      <w:pPr>
        <w:rPr>
          <w:lang w:val="en-US"/>
        </w:rPr>
      </w:pPr>
    </w:p>
    <w:p w:rsidR="00590DEE" w:rsidRDefault="00590DEE" w:rsidP="00D93E95">
      <w:pPr>
        <w:rPr>
          <w:lang w:val="en-US"/>
        </w:rPr>
      </w:pPr>
    </w:p>
    <w:p w:rsidR="00590DEE" w:rsidRDefault="00590DEE" w:rsidP="00D93E95">
      <w:pPr>
        <w:rPr>
          <w:lang w:val="en-US"/>
        </w:rPr>
      </w:pPr>
    </w:p>
    <w:p w:rsidR="00590DEE" w:rsidRDefault="00590DEE" w:rsidP="00D93E95">
      <w:pPr>
        <w:rPr>
          <w:lang w:val="en-US"/>
        </w:rPr>
      </w:pPr>
    </w:p>
    <w:p w:rsidR="00590DEE" w:rsidRDefault="00590DEE" w:rsidP="00D93E95">
      <w:pPr>
        <w:rPr>
          <w:lang w:val="en-US"/>
        </w:rPr>
      </w:pPr>
    </w:p>
    <w:p w:rsidR="00590DEE" w:rsidRDefault="00590DEE" w:rsidP="00D93E95">
      <w:pPr>
        <w:rPr>
          <w:lang w:val="en-US"/>
        </w:rPr>
      </w:pPr>
    </w:p>
    <w:p w:rsidR="00590DEE" w:rsidRDefault="00590DEE" w:rsidP="00D93E95">
      <w:pPr>
        <w:rPr>
          <w:lang w:val="en-US"/>
        </w:rPr>
      </w:pPr>
    </w:p>
    <w:p w:rsidR="00590DEE" w:rsidRDefault="00590DEE" w:rsidP="00D93E95">
      <w:pPr>
        <w:rPr>
          <w:lang w:val="en-US"/>
        </w:rPr>
      </w:pPr>
    </w:p>
    <w:p w:rsidR="00590DEE" w:rsidRDefault="00590DEE" w:rsidP="00D93E95">
      <w:pPr>
        <w:rPr>
          <w:lang w:val="en-US"/>
        </w:rPr>
      </w:pPr>
    </w:p>
    <w:p w:rsidR="00590DEE" w:rsidRDefault="00590DEE" w:rsidP="00D93E95">
      <w:pPr>
        <w:rPr>
          <w:lang w:val="en-US"/>
        </w:rPr>
      </w:pPr>
    </w:p>
    <w:p w:rsidR="00590DEE" w:rsidRDefault="00590DEE" w:rsidP="00D93E95">
      <w:pPr>
        <w:rPr>
          <w:lang w:val="en-US"/>
        </w:rPr>
      </w:pPr>
    </w:p>
    <w:p w:rsidR="00590DEE" w:rsidRDefault="00590DEE" w:rsidP="00D93E95">
      <w:pPr>
        <w:rPr>
          <w:lang w:val="en-US"/>
        </w:rPr>
      </w:pPr>
    </w:p>
    <w:p w:rsidR="00590DEE" w:rsidRDefault="00590DEE" w:rsidP="00D93E95">
      <w:pPr>
        <w:rPr>
          <w:lang w:val="en-US"/>
        </w:rPr>
      </w:pPr>
    </w:p>
    <w:p w:rsidR="00590DEE" w:rsidRDefault="00590DEE" w:rsidP="00D93E95">
      <w:pPr>
        <w:rPr>
          <w:lang w:val="en-US"/>
        </w:rPr>
      </w:pPr>
    </w:p>
    <w:p w:rsidR="00590DEE" w:rsidRDefault="00590DEE" w:rsidP="00D93E95">
      <w:pPr>
        <w:rPr>
          <w:lang w:val="en-US"/>
        </w:rPr>
      </w:pPr>
    </w:p>
    <w:p w:rsidR="00590DEE" w:rsidRDefault="00590DEE" w:rsidP="00D93E95">
      <w:pPr>
        <w:rPr>
          <w:lang w:val="en-US"/>
        </w:rPr>
      </w:pPr>
    </w:p>
    <w:p w:rsidR="00590DEE" w:rsidRDefault="00590DEE" w:rsidP="00D93E95">
      <w:pPr>
        <w:rPr>
          <w:lang w:val="en-US"/>
        </w:rPr>
      </w:pPr>
    </w:p>
    <w:p w:rsidR="00590DEE" w:rsidRDefault="00590DEE" w:rsidP="00D93E95">
      <w:pPr>
        <w:rPr>
          <w:lang w:val="en-US"/>
        </w:rPr>
      </w:pPr>
    </w:p>
    <w:p w:rsidR="00590DEE" w:rsidRDefault="00590DEE" w:rsidP="00D93E95">
      <w:pPr>
        <w:rPr>
          <w:lang w:val="en-US"/>
        </w:rPr>
      </w:pPr>
    </w:p>
    <w:p w:rsidR="00590DEE" w:rsidRDefault="00590DEE" w:rsidP="00D93E95">
      <w:pPr>
        <w:rPr>
          <w:lang w:val="en-US"/>
        </w:rPr>
      </w:pPr>
    </w:p>
    <w:p w:rsidR="00590DEE" w:rsidRDefault="00590DEE" w:rsidP="00D93E95">
      <w:pPr>
        <w:rPr>
          <w:lang w:val="en-US"/>
        </w:rPr>
      </w:pPr>
    </w:p>
    <w:p w:rsidR="00590DEE" w:rsidRDefault="00590DEE" w:rsidP="00D93E95">
      <w:pPr>
        <w:rPr>
          <w:lang w:val="en-US"/>
        </w:rPr>
      </w:pPr>
    </w:p>
    <w:p w:rsidR="00590DEE" w:rsidRPr="00C81600" w:rsidRDefault="00590DEE" w:rsidP="00D93E95">
      <w:pPr>
        <w:rPr>
          <w:lang w:val="en-US"/>
        </w:rPr>
      </w:pPr>
    </w:p>
    <w:p w:rsidR="00B345DB" w:rsidRDefault="00B345DB" w:rsidP="00B345DB">
      <w:pPr>
        <w:pStyle w:val="1"/>
        <w:keepNext w:val="0"/>
        <w:keepLines w:val="0"/>
        <w:widowControl w:val="0"/>
        <w:spacing w:before="0" w:line="360" w:lineRule="auto"/>
        <w:jc w:val="center"/>
        <w:rPr>
          <w:rFonts w:ascii="Times New Roman" w:hAnsi="Times New Roman" w:cs="Times New Roman"/>
          <w:b/>
          <w:color w:val="auto"/>
          <w:sz w:val="28"/>
          <w:szCs w:val="28"/>
        </w:rPr>
      </w:pPr>
      <w:bookmarkStart w:id="29" w:name="_Toc96798662"/>
      <w:r w:rsidRPr="004C5F1C">
        <w:rPr>
          <w:rFonts w:ascii="Times New Roman" w:hAnsi="Times New Roman" w:cs="Times New Roman"/>
          <w:b/>
          <w:color w:val="auto"/>
          <w:sz w:val="28"/>
          <w:szCs w:val="28"/>
        </w:rPr>
        <w:t>ПРИЛОЖЕНИЯ</w:t>
      </w:r>
      <w:bookmarkEnd w:id="29"/>
    </w:p>
    <w:p w:rsidR="004C163F" w:rsidRPr="004C163F" w:rsidRDefault="004C163F" w:rsidP="004C163F">
      <w:pPr>
        <w:spacing w:after="0" w:line="360" w:lineRule="auto"/>
        <w:jc w:val="right"/>
        <w:rPr>
          <w:rFonts w:ascii="Times New Roman" w:eastAsia="Calibri" w:hAnsi="Times New Roman" w:cs="Times New Roman"/>
          <w:b/>
          <w:bCs/>
          <w:sz w:val="28"/>
          <w:szCs w:val="28"/>
        </w:rPr>
      </w:pPr>
      <w:r w:rsidRPr="004C163F">
        <w:rPr>
          <w:rFonts w:ascii="Times New Roman" w:eastAsia="Calibri" w:hAnsi="Times New Roman" w:cs="Times New Roman"/>
          <w:b/>
          <w:bCs/>
          <w:sz w:val="28"/>
          <w:szCs w:val="28"/>
        </w:rPr>
        <w:t>Приложение 1</w:t>
      </w:r>
    </w:p>
    <w:p w:rsidR="004C163F" w:rsidRPr="004C163F" w:rsidRDefault="004C163F" w:rsidP="004C163F">
      <w:pPr>
        <w:spacing w:after="0" w:line="360" w:lineRule="auto"/>
        <w:jc w:val="center"/>
        <w:rPr>
          <w:rFonts w:ascii="Times New Roman" w:eastAsia="Times New Roman" w:hAnsi="Times New Roman" w:cs="Times New Roman"/>
          <w:b/>
          <w:bCs/>
          <w:kern w:val="1"/>
          <w:sz w:val="28"/>
          <w:szCs w:val="28"/>
          <w:lang w:eastAsia="ru-RU"/>
        </w:rPr>
      </w:pPr>
    </w:p>
    <w:p w:rsidR="004C163F" w:rsidRPr="004C163F" w:rsidRDefault="004C163F" w:rsidP="004C163F">
      <w:pPr>
        <w:spacing w:after="0" w:line="360" w:lineRule="auto"/>
        <w:jc w:val="center"/>
        <w:rPr>
          <w:rFonts w:ascii="Times New Roman" w:eastAsia="Times New Roman" w:hAnsi="Times New Roman" w:cs="Times New Roman"/>
          <w:b/>
          <w:bCs/>
          <w:kern w:val="1"/>
          <w:sz w:val="28"/>
          <w:szCs w:val="28"/>
          <w:lang w:eastAsia="ru-RU"/>
        </w:rPr>
      </w:pPr>
      <w:r w:rsidRPr="004C163F">
        <w:rPr>
          <w:rFonts w:ascii="Times New Roman" w:eastAsia="Times New Roman" w:hAnsi="Times New Roman" w:cs="Times New Roman"/>
          <w:b/>
          <w:bCs/>
          <w:kern w:val="1"/>
          <w:sz w:val="28"/>
          <w:szCs w:val="28"/>
          <w:lang w:eastAsia="ru-RU"/>
        </w:rPr>
        <w:t>Стимульный материал и ключ к методике «Тип и уровень профессиональной самореализации» Е.А. Гавриловой</w:t>
      </w:r>
    </w:p>
    <w:p w:rsidR="004C163F" w:rsidRPr="004C163F" w:rsidRDefault="004C163F" w:rsidP="004C163F">
      <w:pPr>
        <w:spacing w:after="0" w:line="360" w:lineRule="auto"/>
        <w:rPr>
          <w:rFonts w:ascii="Times New Roman" w:eastAsia="Times New Roman" w:hAnsi="Times New Roman" w:cs="Times New Roman"/>
          <w:b/>
          <w:bCs/>
          <w:kern w:val="1"/>
          <w:sz w:val="28"/>
          <w:szCs w:val="28"/>
          <w:lang w:eastAsia="ru-RU"/>
        </w:rPr>
      </w:pPr>
    </w:p>
    <w:p w:rsidR="004C163F" w:rsidRPr="004C163F" w:rsidRDefault="004C163F" w:rsidP="004C163F">
      <w:pPr>
        <w:spacing w:after="0" w:line="360" w:lineRule="auto"/>
        <w:rPr>
          <w:rFonts w:ascii="Calibri" w:eastAsia="Calibri" w:hAnsi="Calibri" w:cs="Times New Roman"/>
        </w:rPr>
      </w:pPr>
      <w:r w:rsidRPr="004C163F">
        <w:rPr>
          <w:rFonts w:ascii="Calibri" w:eastAsia="Calibri" w:hAnsi="Calibri" w:cs="Times New Roman"/>
          <w:noProof/>
          <w:lang w:eastAsia="ru-RU"/>
        </w:rPr>
        <w:drawing>
          <wp:inline distT="0" distB="0" distL="0" distR="0">
            <wp:extent cx="5838825" cy="48482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t="534"/>
                    <a:stretch>
                      <a:fillRect/>
                    </a:stretch>
                  </pic:blipFill>
                  <pic:spPr bwMode="auto">
                    <a:xfrm>
                      <a:off x="0" y="0"/>
                      <a:ext cx="5838825" cy="4848225"/>
                    </a:xfrm>
                    <a:prstGeom prst="rect">
                      <a:avLst/>
                    </a:prstGeom>
                    <a:noFill/>
                    <a:ln>
                      <a:noFill/>
                    </a:ln>
                  </pic:spPr>
                </pic:pic>
              </a:graphicData>
            </a:graphic>
          </wp:inline>
        </w:drawing>
      </w:r>
    </w:p>
    <w:p w:rsidR="004C163F" w:rsidRPr="004C163F" w:rsidRDefault="004C163F" w:rsidP="004C163F">
      <w:pPr>
        <w:spacing w:after="0" w:line="360" w:lineRule="auto"/>
        <w:rPr>
          <w:rFonts w:ascii="Calibri" w:eastAsia="Calibri" w:hAnsi="Calibri" w:cs="Times New Roman"/>
        </w:rPr>
      </w:pPr>
      <w:r w:rsidRPr="004C163F">
        <w:rPr>
          <w:rFonts w:ascii="Calibri" w:eastAsia="Calibri" w:hAnsi="Calibri" w:cs="Times New Roman"/>
        </w:rPr>
        <w:t xml:space="preserve">    </w:t>
      </w:r>
      <w:r w:rsidRPr="004C163F">
        <w:rPr>
          <w:rFonts w:ascii="Calibri" w:eastAsia="Calibri" w:hAnsi="Calibri" w:cs="Times New Roman"/>
          <w:noProof/>
          <w:lang w:eastAsia="ru-RU"/>
        </w:rPr>
        <w:drawing>
          <wp:inline distT="0" distB="0" distL="0" distR="0">
            <wp:extent cx="5657850" cy="14763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r="3896"/>
                    <a:stretch>
                      <a:fillRect/>
                    </a:stretch>
                  </pic:blipFill>
                  <pic:spPr bwMode="auto">
                    <a:xfrm>
                      <a:off x="0" y="0"/>
                      <a:ext cx="5657850" cy="1476375"/>
                    </a:xfrm>
                    <a:prstGeom prst="rect">
                      <a:avLst/>
                    </a:prstGeom>
                    <a:noFill/>
                    <a:ln>
                      <a:noFill/>
                    </a:ln>
                  </pic:spPr>
                </pic:pic>
              </a:graphicData>
            </a:graphic>
          </wp:inline>
        </w:drawing>
      </w:r>
    </w:p>
    <w:p w:rsidR="004C163F" w:rsidRPr="004C163F" w:rsidRDefault="004C163F" w:rsidP="004C163F">
      <w:pPr>
        <w:spacing w:after="0" w:line="360" w:lineRule="auto"/>
        <w:rPr>
          <w:rFonts w:ascii="Calibri" w:eastAsia="Calibri" w:hAnsi="Calibri" w:cs="Times New Roman"/>
        </w:rPr>
      </w:pPr>
    </w:p>
    <w:p w:rsidR="004C163F" w:rsidRPr="004C163F" w:rsidRDefault="004C163F" w:rsidP="004C163F">
      <w:pPr>
        <w:spacing w:after="0" w:line="360" w:lineRule="auto"/>
        <w:rPr>
          <w:rFonts w:ascii="Calibri" w:eastAsia="Calibri" w:hAnsi="Calibri" w:cs="Times New Roman"/>
        </w:rPr>
      </w:pPr>
    </w:p>
    <w:p w:rsidR="004C163F" w:rsidRPr="004C163F" w:rsidRDefault="004C163F" w:rsidP="004C163F">
      <w:pPr>
        <w:spacing w:after="0" w:line="360" w:lineRule="auto"/>
        <w:rPr>
          <w:rFonts w:ascii="Calibri" w:eastAsia="Calibri" w:hAnsi="Calibri" w:cs="Times New Roman"/>
        </w:rPr>
      </w:pPr>
      <w:r w:rsidRPr="004C163F">
        <w:rPr>
          <w:rFonts w:ascii="Calibri" w:eastAsia="Calibri" w:hAnsi="Calibri" w:cs="Times New Roman"/>
          <w:noProof/>
          <w:lang w:eastAsia="ru-RU"/>
        </w:rPr>
        <w:drawing>
          <wp:inline distT="0" distB="0" distL="0" distR="0">
            <wp:extent cx="6019800" cy="73056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19800" cy="7305675"/>
                    </a:xfrm>
                    <a:prstGeom prst="rect">
                      <a:avLst/>
                    </a:prstGeom>
                    <a:noFill/>
                    <a:ln>
                      <a:noFill/>
                    </a:ln>
                  </pic:spPr>
                </pic:pic>
              </a:graphicData>
            </a:graphic>
          </wp:inline>
        </w:drawing>
      </w:r>
    </w:p>
    <w:p w:rsidR="004C163F" w:rsidRPr="004C163F" w:rsidRDefault="004C163F" w:rsidP="004C163F">
      <w:pPr>
        <w:spacing w:after="0" w:line="360" w:lineRule="auto"/>
        <w:rPr>
          <w:rFonts w:ascii="Calibri" w:eastAsia="Calibri" w:hAnsi="Calibri" w:cs="Times New Roman"/>
        </w:rPr>
      </w:pPr>
      <w:r w:rsidRPr="004C163F">
        <w:rPr>
          <w:rFonts w:ascii="Calibri" w:eastAsia="Calibri" w:hAnsi="Calibri" w:cs="Times New Roman"/>
        </w:rPr>
        <w:t xml:space="preserve">   </w:t>
      </w:r>
      <w:r w:rsidRPr="004C163F">
        <w:rPr>
          <w:rFonts w:ascii="Calibri" w:eastAsia="Calibri" w:hAnsi="Calibri" w:cs="Times New Roman"/>
          <w:noProof/>
          <w:lang w:eastAsia="ru-RU"/>
        </w:rPr>
        <w:drawing>
          <wp:inline distT="0" distB="0" distL="0" distR="0">
            <wp:extent cx="5734050" cy="9239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l="3607" r="4041"/>
                    <a:stretch>
                      <a:fillRect/>
                    </a:stretch>
                  </pic:blipFill>
                  <pic:spPr bwMode="auto">
                    <a:xfrm>
                      <a:off x="0" y="0"/>
                      <a:ext cx="5734050" cy="923925"/>
                    </a:xfrm>
                    <a:prstGeom prst="rect">
                      <a:avLst/>
                    </a:prstGeom>
                    <a:noFill/>
                    <a:ln>
                      <a:noFill/>
                    </a:ln>
                  </pic:spPr>
                </pic:pic>
              </a:graphicData>
            </a:graphic>
          </wp:inline>
        </w:drawing>
      </w:r>
    </w:p>
    <w:p w:rsidR="004C163F" w:rsidRPr="004C163F" w:rsidRDefault="004C163F" w:rsidP="004C163F">
      <w:pPr>
        <w:spacing w:after="0" w:line="360" w:lineRule="auto"/>
        <w:rPr>
          <w:rFonts w:ascii="Calibri" w:eastAsia="Calibri" w:hAnsi="Calibri" w:cs="Times New Roman"/>
        </w:rPr>
      </w:pPr>
    </w:p>
    <w:p w:rsidR="004C163F" w:rsidRPr="004C163F" w:rsidRDefault="004C163F" w:rsidP="004C163F">
      <w:pPr>
        <w:spacing w:after="0" w:line="360" w:lineRule="auto"/>
        <w:rPr>
          <w:rFonts w:ascii="Calibri" w:eastAsia="Calibri" w:hAnsi="Calibri" w:cs="Times New Roman"/>
        </w:rPr>
      </w:pPr>
    </w:p>
    <w:p w:rsidR="004C163F" w:rsidRPr="004C163F" w:rsidRDefault="004C163F" w:rsidP="004C163F">
      <w:pPr>
        <w:spacing w:after="0" w:line="360" w:lineRule="auto"/>
        <w:rPr>
          <w:rFonts w:ascii="Calibri" w:eastAsia="Calibri" w:hAnsi="Calibri" w:cs="Times New Roman"/>
        </w:rPr>
      </w:pPr>
    </w:p>
    <w:p w:rsidR="004C163F" w:rsidRPr="004C163F" w:rsidRDefault="004C163F" w:rsidP="004C163F">
      <w:pPr>
        <w:spacing w:after="0" w:line="360" w:lineRule="auto"/>
        <w:rPr>
          <w:rFonts w:ascii="Calibri" w:eastAsia="Calibri" w:hAnsi="Calibri" w:cs="Times New Roman"/>
        </w:rPr>
      </w:pPr>
      <w:r w:rsidRPr="004C163F">
        <w:rPr>
          <w:rFonts w:ascii="Calibri" w:eastAsia="Calibri" w:hAnsi="Calibri" w:cs="Times New Roman"/>
          <w:noProof/>
          <w:lang w:eastAsia="ru-RU"/>
        </w:rPr>
        <w:drawing>
          <wp:inline distT="0" distB="0" distL="0" distR="0">
            <wp:extent cx="6029325" cy="17716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t="2020"/>
                    <a:stretch>
                      <a:fillRect/>
                    </a:stretch>
                  </pic:blipFill>
                  <pic:spPr bwMode="auto">
                    <a:xfrm>
                      <a:off x="0" y="0"/>
                      <a:ext cx="6029325" cy="1771650"/>
                    </a:xfrm>
                    <a:prstGeom prst="rect">
                      <a:avLst/>
                    </a:prstGeom>
                    <a:noFill/>
                    <a:ln>
                      <a:noFill/>
                    </a:ln>
                  </pic:spPr>
                </pic:pic>
              </a:graphicData>
            </a:graphic>
          </wp:inline>
        </w:drawing>
      </w:r>
    </w:p>
    <w:p w:rsidR="004C163F" w:rsidRPr="004C163F" w:rsidRDefault="004C163F" w:rsidP="004C163F">
      <w:pPr>
        <w:spacing w:after="0" w:line="360" w:lineRule="auto"/>
        <w:rPr>
          <w:rFonts w:ascii="Times New Roman" w:eastAsia="Calibri" w:hAnsi="Times New Roman" w:cs="Times New Roman"/>
          <w:b/>
          <w:bCs/>
          <w:sz w:val="28"/>
          <w:szCs w:val="28"/>
        </w:rPr>
      </w:pPr>
      <w:r w:rsidRPr="004C163F">
        <w:rPr>
          <w:rFonts w:ascii="Times New Roman" w:eastAsia="Calibri" w:hAnsi="Times New Roman" w:cs="Times New Roman"/>
          <w:b/>
          <w:bCs/>
          <w:sz w:val="28"/>
          <w:szCs w:val="28"/>
        </w:rPr>
        <w:t xml:space="preserve">        Ключ к методике:</w:t>
      </w:r>
    </w:p>
    <w:p w:rsidR="004C163F" w:rsidRPr="004C163F" w:rsidRDefault="004C163F" w:rsidP="004C163F">
      <w:pPr>
        <w:spacing w:after="0" w:line="360" w:lineRule="auto"/>
        <w:rPr>
          <w:rFonts w:ascii="Times New Roman" w:eastAsia="Calibri" w:hAnsi="Times New Roman" w:cs="Times New Roman"/>
          <w:b/>
          <w:bCs/>
          <w:sz w:val="28"/>
          <w:szCs w:val="28"/>
        </w:rPr>
      </w:pPr>
      <w:r w:rsidRPr="004C163F">
        <w:rPr>
          <w:rFonts w:ascii="Calibri" w:eastAsia="Calibri" w:hAnsi="Calibri" w:cs="Times New Roman"/>
          <w:noProof/>
          <w:lang w:eastAsia="ru-RU"/>
        </w:rPr>
        <w:drawing>
          <wp:inline distT="0" distB="0" distL="0" distR="0">
            <wp:extent cx="6010275" cy="30765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b="18549"/>
                    <a:stretch>
                      <a:fillRect/>
                    </a:stretch>
                  </pic:blipFill>
                  <pic:spPr bwMode="auto">
                    <a:xfrm>
                      <a:off x="0" y="0"/>
                      <a:ext cx="6010275" cy="3076575"/>
                    </a:xfrm>
                    <a:prstGeom prst="rect">
                      <a:avLst/>
                    </a:prstGeom>
                    <a:noFill/>
                    <a:ln>
                      <a:noFill/>
                    </a:ln>
                  </pic:spPr>
                </pic:pic>
              </a:graphicData>
            </a:graphic>
          </wp:inline>
        </w:drawing>
      </w:r>
    </w:p>
    <w:p w:rsidR="004C163F" w:rsidRPr="004C163F" w:rsidRDefault="004C163F" w:rsidP="004C163F">
      <w:pPr>
        <w:spacing w:after="0" w:line="360" w:lineRule="auto"/>
        <w:rPr>
          <w:rFonts w:ascii="Calibri" w:eastAsia="Calibri" w:hAnsi="Calibri" w:cs="Times New Roman"/>
        </w:rPr>
      </w:pPr>
      <w:r w:rsidRPr="004C163F">
        <w:rPr>
          <w:rFonts w:ascii="Calibri" w:eastAsia="Calibri" w:hAnsi="Calibri" w:cs="Times New Roman"/>
        </w:rPr>
        <w:t xml:space="preserve">      </w:t>
      </w:r>
      <w:r w:rsidRPr="004C163F">
        <w:rPr>
          <w:rFonts w:ascii="Calibri" w:eastAsia="Calibri" w:hAnsi="Calibri" w:cs="Times New Roman"/>
          <w:noProof/>
          <w:lang w:eastAsia="ru-RU"/>
        </w:rPr>
        <w:drawing>
          <wp:inline distT="0" distB="0" distL="0" distR="0">
            <wp:extent cx="5857875" cy="5619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l="5867" t="85472"/>
                    <a:stretch>
                      <a:fillRect/>
                    </a:stretch>
                  </pic:blipFill>
                  <pic:spPr bwMode="auto">
                    <a:xfrm>
                      <a:off x="0" y="0"/>
                      <a:ext cx="5857875" cy="561975"/>
                    </a:xfrm>
                    <a:prstGeom prst="rect">
                      <a:avLst/>
                    </a:prstGeom>
                    <a:noFill/>
                    <a:ln>
                      <a:noFill/>
                    </a:ln>
                  </pic:spPr>
                </pic:pic>
              </a:graphicData>
            </a:graphic>
          </wp:inline>
        </w:drawing>
      </w:r>
    </w:p>
    <w:p w:rsidR="004C163F" w:rsidRPr="004C163F" w:rsidRDefault="004C163F" w:rsidP="004C163F">
      <w:pPr>
        <w:spacing w:after="0" w:line="360" w:lineRule="auto"/>
        <w:rPr>
          <w:rFonts w:ascii="Calibri" w:eastAsia="Calibri" w:hAnsi="Calibri" w:cs="Times New Roman"/>
        </w:rPr>
      </w:pPr>
    </w:p>
    <w:p w:rsidR="004C163F" w:rsidRPr="004C163F" w:rsidRDefault="004C163F" w:rsidP="004C163F">
      <w:pPr>
        <w:spacing w:after="0" w:line="360" w:lineRule="auto"/>
        <w:rPr>
          <w:rFonts w:ascii="Calibri" w:eastAsia="Calibri" w:hAnsi="Calibri" w:cs="Times New Roman"/>
        </w:rPr>
      </w:pPr>
    </w:p>
    <w:p w:rsidR="004C163F" w:rsidRPr="004C163F" w:rsidRDefault="004C163F" w:rsidP="004C163F">
      <w:pPr>
        <w:spacing w:after="0" w:line="360" w:lineRule="auto"/>
        <w:rPr>
          <w:rFonts w:ascii="Calibri" w:eastAsia="Calibri" w:hAnsi="Calibri" w:cs="Times New Roman"/>
        </w:rPr>
      </w:pPr>
    </w:p>
    <w:p w:rsidR="004C163F" w:rsidRPr="004C163F" w:rsidRDefault="004C163F" w:rsidP="004C163F">
      <w:pPr>
        <w:spacing w:after="0" w:line="360" w:lineRule="auto"/>
        <w:rPr>
          <w:rFonts w:ascii="Calibri" w:eastAsia="Calibri" w:hAnsi="Calibri" w:cs="Times New Roman"/>
        </w:rPr>
      </w:pPr>
    </w:p>
    <w:p w:rsidR="004C163F" w:rsidRPr="004C163F" w:rsidRDefault="004C163F" w:rsidP="004C163F">
      <w:pPr>
        <w:spacing w:after="0" w:line="360" w:lineRule="auto"/>
        <w:rPr>
          <w:rFonts w:ascii="Calibri" w:eastAsia="Calibri" w:hAnsi="Calibri" w:cs="Times New Roman"/>
        </w:rPr>
      </w:pPr>
    </w:p>
    <w:p w:rsidR="004C163F" w:rsidRPr="004C163F" w:rsidRDefault="004C163F" w:rsidP="004C163F">
      <w:pPr>
        <w:spacing w:after="0" w:line="360" w:lineRule="auto"/>
        <w:rPr>
          <w:rFonts w:ascii="Calibri" w:eastAsia="Calibri" w:hAnsi="Calibri" w:cs="Times New Roman"/>
        </w:rPr>
      </w:pPr>
    </w:p>
    <w:p w:rsidR="004C163F" w:rsidRPr="004C163F" w:rsidRDefault="004C163F" w:rsidP="004C163F">
      <w:pPr>
        <w:spacing w:after="0" w:line="360" w:lineRule="auto"/>
        <w:rPr>
          <w:rFonts w:ascii="Calibri" w:eastAsia="Calibri" w:hAnsi="Calibri" w:cs="Times New Roman"/>
        </w:rPr>
      </w:pPr>
    </w:p>
    <w:p w:rsidR="004C163F" w:rsidRPr="004C163F" w:rsidRDefault="004C163F" w:rsidP="004C163F">
      <w:pPr>
        <w:spacing w:after="0" w:line="360" w:lineRule="auto"/>
        <w:rPr>
          <w:rFonts w:ascii="Calibri" w:eastAsia="Calibri" w:hAnsi="Calibri" w:cs="Times New Roman"/>
        </w:rPr>
      </w:pPr>
    </w:p>
    <w:p w:rsidR="004C163F" w:rsidRPr="004C163F" w:rsidRDefault="004C163F" w:rsidP="004C163F">
      <w:pPr>
        <w:spacing w:after="0" w:line="360" w:lineRule="auto"/>
        <w:rPr>
          <w:rFonts w:ascii="Calibri" w:eastAsia="Calibri" w:hAnsi="Calibri" w:cs="Times New Roman"/>
        </w:rPr>
      </w:pPr>
    </w:p>
    <w:p w:rsidR="004C163F" w:rsidRPr="004C163F" w:rsidRDefault="004C163F" w:rsidP="004C163F">
      <w:pPr>
        <w:spacing w:after="0" w:line="360" w:lineRule="auto"/>
        <w:rPr>
          <w:rFonts w:ascii="Calibri" w:eastAsia="Calibri" w:hAnsi="Calibri" w:cs="Times New Roman"/>
        </w:rPr>
      </w:pPr>
    </w:p>
    <w:p w:rsidR="004C163F" w:rsidRPr="004C163F" w:rsidRDefault="004C163F" w:rsidP="004C163F">
      <w:pPr>
        <w:spacing w:after="0" w:line="360" w:lineRule="auto"/>
        <w:rPr>
          <w:rFonts w:ascii="Calibri" w:eastAsia="Calibri" w:hAnsi="Calibri" w:cs="Times New Roman"/>
        </w:rPr>
      </w:pPr>
    </w:p>
    <w:p w:rsidR="004C163F" w:rsidRPr="004C163F" w:rsidRDefault="004C163F" w:rsidP="004C163F">
      <w:pPr>
        <w:spacing w:after="0" w:line="360" w:lineRule="auto"/>
        <w:rPr>
          <w:rFonts w:ascii="Calibri" w:eastAsia="Calibri" w:hAnsi="Calibri" w:cs="Times New Roman"/>
        </w:rPr>
      </w:pPr>
    </w:p>
    <w:p w:rsidR="004C163F" w:rsidRPr="004C163F" w:rsidRDefault="004C163F" w:rsidP="004C163F">
      <w:pPr>
        <w:spacing w:after="0" w:line="360" w:lineRule="auto"/>
        <w:jc w:val="right"/>
        <w:rPr>
          <w:rFonts w:ascii="Times New Roman" w:eastAsia="Calibri" w:hAnsi="Times New Roman" w:cs="Times New Roman"/>
          <w:b/>
          <w:bCs/>
          <w:sz w:val="28"/>
          <w:szCs w:val="28"/>
        </w:rPr>
      </w:pPr>
      <w:r w:rsidRPr="004C163F">
        <w:rPr>
          <w:rFonts w:ascii="Times New Roman" w:eastAsia="Calibri" w:hAnsi="Times New Roman" w:cs="Times New Roman"/>
          <w:b/>
          <w:bCs/>
          <w:sz w:val="28"/>
          <w:szCs w:val="28"/>
        </w:rPr>
        <w:t>Приложение 2</w:t>
      </w:r>
    </w:p>
    <w:p w:rsidR="004C163F" w:rsidRPr="004C163F" w:rsidRDefault="004C163F" w:rsidP="004C163F">
      <w:pPr>
        <w:spacing w:after="0" w:line="360" w:lineRule="auto"/>
        <w:jc w:val="right"/>
        <w:rPr>
          <w:rFonts w:ascii="Times New Roman" w:eastAsia="Calibri" w:hAnsi="Times New Roman" w:cs="Times New Roman"/>
          <w:b/>
          <w:bCs/>
          <w:sz w:val="28"/>
          <w:szCs w:val="28"/>
        </w:rPr>
      </w:pPr>
    </w:p>
    <w:p w:rsidR="004C163F" w:rsidRPr="004C163F" w:rsidRDefault="004C163F" w:rsidP="004C163F">
      <w:pPr>
        <w:spacing w:after="0" w:line="360" w:lineRule="auto"/>
        <w:jc w:val="center"/>
        <w:rPr>
          <w:rFonts w:ascii="Times New Roman" w:eastAsia="Calibri" w:hAnsi="Times New Roman" w:cs="Times New Roman"/>
          <w:b/>
          <w:bCs/>
          <w:sz w:val="28"/>
          <w:szCs w:val="28"/>
        </w:rPr>
      </w:pPr>
      <w:r w:rsidRPr="004C163F">
        <w:rPr>
          <w:rFonts w:ascii="Times New Roman" w:eastAsia="Times New Roman" w:hAnsi="Times New Roman" w:cs="Times New Roman"/>
          <w:b/>
          <w:bCs/>
          <w:kern w:val="1"/>
          <w:sz w:val="28"/>
          <w:szCs w:val="28"/>
          <w:lang w:eastAsia="ru-RU"/>
        </w:rPr>
        <w:t>Стимульный материал методики «Особенности структуры личности» К.К. Платонова</w:t>
      </w:r>
    </w:p>
    <w:p w:rsidR="004C163F" w:rsidRPr="004C163F" w:rsidRDefault="004C163F" w:rsidP="004C163F">
      <w:pPr>
        <w:widowControl w:val="0"/>
        <w:spacing w:after="0" w:line="360" w:lineRule="auto"/>
        <w:rPr>
          <w:rFonts w:ascii="Times New Roman" w:eastAsia="Calibri" w:hAnsi="Times New Roman" w:cs="Times New Roman"/>
          <w:b/>
          <w:bCs/>
          <w:sz w:val="28"/>
          <w:szCs w:val="28"/>
        </w:rPr>
      </w:pPr>
    </w:p>
    <w:p w:rsidR="004C163F" w:rsidRPr="004C163F" w:rsidRDefault="004C163F" w:rsidP="004C163F">
      <w:pPr>
        <w:spacing w:after="0" w:line="360" w:lineRule="auto"/>
        <w:rPr>
          <w:rFonts w:ascii="Calibri" w:eastAsia="Calibri" w:hAnsi="Calibri" w:cs="Times New Roman"/>
        </w:rPr>
      </w:pPr>
      <w:r w:rsidRPr="004C163F">
        <w:rPr>
          <w:rFonts w:ascii="Calibri" w:eastAsia="Calibri" w:hAnsi="Calibri" w:cs="Times New Roman"/>
          <w:noProof/>
          <w:lang w:eastAsia="ru-RU"/>
        </w:rPr>
        <w:drawing>
          <wp:inline distT="0" distB="0" distL="0" distR="0">
            <wp:extent cx="6076950" cy="5391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76950" cy="5391150"/>
                    </a:xfrm>
                    <a:prstGeom prst="rect">
                      <a:avLst/>
                    </a:prstGeom>
                    <a:noFill/>
                    <a:ln>
                      <a:noFill/>
                    </a:ln>
                  </pic:spPr>
                </pic:pic>
              </a:graphicData>
            </a:graphic>
          </wp:inline>
        </w:drawing>
      </w:r>
    </w:p>
    <w:p w:rsidR="004C163F" w:rsidRPr="004C163F" w:rsidRDefault="004C163F" w:rsidP="004C163F">
      <w:pPr>
        <w:spacing w:after="0" w:line="360" w:lineRule="auto"/>
        <w:rPr>
          <w:rFonts w:ascii="Times New Roman" w:eastAsia="Calibri" w:hAnsi="Times New Roman" w:cs="Times New Roman"/>
          <w:b/>
          <w:bCs/>
          <w:sz w:val="28"/>
          <w:szCs w:val="28"/>
        </w:rPr>
      </w:pPr>
    </w:p>
    <w:p w:rsidR="004C163F" w:rsidRPr="004C163F" w:rsidRDefault="004C163F" w:rsidP="004C163F">
      <w:pPr>
        <w:spacing w:after="0" w:line="360" w:lineRule="auto"/>
        <w:rPr>
          <w:rFonts w:ascii="Times New Roman" w:eastAsia="Calibri" w:hAnsi="Times New Roman" w:cs="Times New Roman"/>
          <w:b/>
          <w:bCs/>
          <w:sz w:val="28"/>
          <w:szCs w:val="28"/>
        </w:rPr>
      </w:pPr>
    </w:p>
    <w:p w:rsidR="004C163F" w:rsidRPr="004C163F" w:rsidRDefault="004C163F" w:rsidP="004C163F">
      <w:pPr>
        <w:spacing w:after="0" w:line="360" w:lineRule="auto"/>
        <w:rPr>
          <w:rFonts w:ascii="Times New Roman" w:eastAsia="Calibri" w:hAnsi="Times New Roman" w:cs="Times New Roman"/>
          <w:b/>
          <w:bCs/>
          <w:sz w:val="28"/>
          <w:szCs w:val="28"/>
        </w:rPr>
      </w:pPr>
    </w:p>
    <w:p w:rsidR="004C163F" w:rsidRPr="004C163F" w:rsidRDefault="004C163F" w:rsidP="004C163F">
      <w:pPr>
        <w:spacing w:after="0" w:line="360" w:lineRule="auto"/>
        <w:rPr>
          <w:rFonts w:ascii="Times New Roman" w:eastAsia="Calibri" w:hAnsi="Times New Roman" w:cs="Times New Roman"/>
          <w:b/>
          <w:bCs/>
          <w:sz w:val="28"/>
          <w:szCs w:val="28"/>
        </w:rPr>
      </w:pPr>
    </w:p>
    <w:p w:rsidR="004C163F" w:rsidRPr="004C163F" w:rsidRDefault="004C163F" w:rsidP="004C163F">
      <w:pPr>
        <w:spacing w:after="0" w:line="360" w:lineRule="auto"/>
        <w:rPr>
          <w:rFonts w:ascii="Times New Roman" w:eastAsia="Calibri" w:hAnsi="Times New Roman" w:cs="Times New Roman"/>
          <w:b/>
          <w:bCs/>
          <w:sz w:val="28"/>
          <w:szCs w:val="28"/>
        </w:rPr>
      </w:pPr>
    </w:p>
    <w:p w:rsidR="004C163F" w:rsidRPr="004C163F" w:rsidRDefault="004C163F" w:rsidP="004C163F">
      <w:pPr>
        <w:spacing w:after="0" w:line="360" w:lineRule="auto"/>
        <w:rPr>
          <w:rFonts w:ascii="Times New Roman" w:eastAsia="Calibri" w:hAnsi="Times New Roman" w:cs="Times New Roman"/>
          <w:b/>
          <w:bCs/>
          <w:sz w:val="28"/>
          <w:szCs w:val="28"/>
        </w:rPr>
      </w:pPr>
    </w:p>
    <w:p w:rsidR="004C163F" w:rsidRPr="004C163F" w:rsidRDefault="004C163F" w:rsidP="004C163F">
      <w:pPr>
        <w:spacing w:after="0" w:line="360" w:lineRule="auto"/>
        <w:rPr>
          <w:rFonts w:ascii="Times New Roman" w:eastAsia="Calibri" w:hAnsi="Times New Roman" w:cs="Times New Roman"/>
          <w:b/>
          <w:bCs/>
          <w:sz w:val="28"/>
          <w:szCs w:val="28"/>
        </w:rPr>
      </w:pPr>
    </w:p>
    <w:p w:rsidR="004C163F" w:rsidRPr="004C163F" w:rsidRDefault="004C163F" w:rsidP="004C163F">
      <w:pPr>
        <w:spacing w:after="0" w:line="360" w:lineRule="auto"/>
        <w:jc w:val="right"/>
        <w:rPr>
          <w:rFonts w:ascii="Times New Roman" w:eastAsia="Calibri" w:hAnsi="Times New Roman" w:cs="Times New Roman"/>
          <w:b/>
          <w:bCs/>
          <w:sz w:val="28"/>
          <w:szCs w:val="28"/>
        </w:rPr>
      </w:pPr>
      <w:r w:rsidRPr="004C163F">
        <w:rPr>
          <w:rFonts w:ascii="Times New Roman" w:eastAsia="Calibri" w:hAnsi="Times New Roman" w:cs="Times New Roman"/>
          <w:b/>
          <w:bCs/>
          <w:sz w:val="28"/>
          <w:szCs w:val="28"/>
        </w:rPr>
        <w:t>Приложение 3</w:t>
      </w:r>
    </w:p>
    <w:p w:rsidR="004C163F" w:rsidRPr="004C163F" w:rsidRDefault="004C163F" w:rsidP="004C163F">
      <w:pPr>
        <w:spacing w:after="0" w:line="360" w:lineRule="auto"/>
        <w:jc w:val="right"/>
        <w:rPr>
          <w:rFonts w:ascii="Times New Roman" w:eastAsia="Calibri" w:hAnsi="Times New Roman" w:cs="Times New Roman"/>
          <w:b/>
          <w:bCs/>
          <w:sz w:val="28"/>
          <w:szCs w:val="28"/>
        </w:rPr>
      </w:pPr>
    </w:p>
    <w:p w:rsidR="004C163F" w:rsidRPr="004C163F" w:rsidRDefault="004C163F" w:rsidP="004C163F">
      <w:pPr>
        <w:spacing w:after="0" w:line="360" w:lineRule="auto"/>
        <w:jc w:val="center"/>
        <w:rPr>
          <w:rFonts w:ascii="Times New Roman" w:eastAsia="Times New Roman" w:hAnsi="Times New Roman" w:cs="Times New Roman"/>
          <w:b/>
          <w:bCs/>
          <w:kern w:val="1"/>
          <w:sz w:val="28"/>
          <w:szCs w:val="28"/>
          <w:lang w:eastAsia="ru-RU"/>
        </w:rPr>
      </w:pPr>
      <w:r w:rsidRPr="004C163F">
        <w:rPr>
          <w:rFonts w:ascii="Times New Roman" w:eastAsia="Times New Roman" w:hAnsi="Times New Roman" w:cs="Times New Roman"/>
          <w:b/>
          <w:bCs/>
          <w:kern w:val="1"/>
          <w:sz w:val="28"/>
          <w:szCs w:val="28"/>
          <w:lang w:eastAsia="ru-RU"/>
        </w:rPr>
        <w:t>Стимульный материал методики «Когнитивная ориентация (локус контроля)» Дж. Роттера.</w:t>
      </w:r>
    </w:p>
    <w:p w:rsidR="004C163F" w:rsidRPr="004C163F" w:rsidRDefault="004C163F" w:rsidP="004C163F">
      <w:pPr>
        <w:spacing w:after="0" w:line="360" w:lineRule="auto"/>
        <w:jc w:val="center"/>
        <w:rPr>
          <w:rFonts w:ascii="Times New Roman" w:eastAsia="Times New Roman" w:hAnsi="Times New Roman" w:cs="Times New Roman"/>
          <w:b/>
          <w:bCs/>
          <w:kern w:val="1"/>
          <w:sz w:val="28"/>
          <w:szCs w:val="28"/>
          <w:lang w:eastAsia="ru-RU"/>
        </w:rPr>
      </w:pPr>
    </w:p>
    <w:p w:rsidR="004C163F" w:rsidRPr="004C163F" w:rsidRDefault="004C163F" w:rsidP="004C163F">
      <w:pPr>
        <w:spacing w:after="0" w:line="360" w:lineRule="auto"/>
        <w:rPr>
          <w:rFonts w:ascii="Times New Roman" w:eastAsia="Times New Roman" w:hAnsi="Times New Roman" w:cs="Times New Roman"/>
          <w:b/>
          <w:bCs/>
          <w:kern w:val="1"/>
          <w:sz w:val="28"/>
          <w:szCs w:val="28"/>
          <w:lang w:eastAsia="ru-RU"/>
        </w:rPr>
      </w:pPr>
      <w:r w:rsidRPr="004C163F">
        <w:rPr>
          <w:rFonts w:ascii="Calibri" w:eastAsia="Calibri" w:hAnsi="Calibri" w:cs="Times New Roman"/>
          <w:noProof/>
          <w:lang w:eastAsia="ru-RU"/>
        </w:rPr>
        <w:drawing>
          <wp:inline distT="0" distB="0" distL="0" distR="0">
            <wp:extent cx="5943600" cy="72104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l="4849"/>
                    <a:stretch>
                      <a:fillRect/>
                    </a:stretch>
                  </pic:blipFill>
                  <pic:spPr bwMode="auto">
                    <a:xfrm>
                      <a:off x="0" y="0"/>
                      <a:ext cx="5943600" cy="7210425"/>
                    </a:xfrm>
                    <a:prstGeom prst="rect">
                      <a:avLst/>
                    </a:prstGeom>
                    <a:noFill/>
                    <a:ln>
                      <a:noFill/>
                    </a:ln>
                  </pic:spPr>
                </pic:pic>
              </a:graphicData>
            </a:graphic>
          </wp:inline>
        </w:drawing>
      </w:r>
    </w:p>
    <w:p w:rsidR="004C163F" w:rsidRPr="004C163F" w:rsidRDefault="004C163F" w:rsidP="004C163F">
      <w:pPr>
        <w:spacing w:after="0" w:line="360" w:lineRule="auto"/>
        <w:jc w:val="center"/>
        <w:rPr>
          <w:rFonts w:ascii="Times New Roman" w:eastAsia="Times New Roman" w:hAnsi="Times New Roman" w:cs="Times New Roman"/>
          <w:b/>
          <w:bCs/>
          <w:kern w:val="1"/>
          <w:sz w:val="28"/>
          <w:szCs w:val="28"/>
          <w:lang w:eastAsia="ru-RU"/>
        </w:rPr>
      </w:pPr>
    </w:p>
    <w:p w:rsidR="004C163F" w:rsidRPr="004C163F" w:rsidRDefault="004C163F" w:rsidP="004C163F">
      <w:pPr>
        <w:spacing w:after="0" w:line="360" w:lineRule="auto"/>
        <w:rPr>
          <w:rFonts w:ascii="Times New Roman" w:eastAsia="Times New Roman" w:hAnsi="Times New Roman" w:cs="Times New Roman"/>
          <w:b/>
          <w:bCs/>
          <w:kern w:val="1"/>
          <w:sz w:val="28"/>
          <w:szCs w:val="28"/>
          <w:lang w:eastAsia="ru-RU"/>
        </w:rPr>
      </w:pPr>
      <w:r w:rsidRPr="004C163F">
        <w:rPr>
          <w:rFonts w:ascii="Calibri" w:eastAsia="Calibri" w:hAnsi="Calibri" w:cs="Times New Roman"/>
          <w:noProof/>
          <w:lang w:eastAsia="ru-RU"/>
        </w:rPr>
        <w:drawing>
          <wp:inline distT="0" distB="0" distL="0" distR="0">
            <wp:extent cx="6010275" cy="34385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10275" cy="3438525"/>
                    </a:xfrm>
                    <a:prstGeom prst="rect">
                      <a:avLst/>
                    </a:prstGeom>
                    <a:noFill/>
                    <a:ln>
                      <a:noFill/>
                    </a:ln>
                  </pic:spPr>
                </pic:pic>
              </a:graphicData>
            </a:graphic>
          </wp:inline>
        </w:drawing>
      </w:r>
    </w:p>
    <w:p w:rsidR="004C163F" w:rsidRPr="004C163F" w:rsidRDefault="004C163F" w:rsidP="004C163F">
      <w:pPr>
        <w:spacing w:after="0" w:line="360" w:lineRule="auto"/>
        <w:rPr>
          <w:rFonts w:ascii="Times New Roman" w:eastAsia="Calibri" w:hAnsi="Times New Roman" w:cs="Times New Roman"/>
          <w:b/>
          <w:bCs/>
          <w:sz w:val="28"/>
          <w:szCs w:val="28"/>
        </w:rPr>
      </w:pPr>
      <w:r w:rsidRPr="004C163F">
        <w:rPr>
          <w:rFonts w:ascii="Times New Roman" w:eastAsia="Calibri" w:hAnsi="Times New Roman" w:cs="Times New Roman"/>
          <w:b/>
          <w:bCs/>
          <w:sz w:val="28"/>
          <w:szCs w:val="28"/>
        </w:rPr>
        <w:t xml:space="preserve">     Ключ методики:</w:t>
      </w:r>
    </w:p>
    <w:p w:rsidR="004C163F" w:rsidRPr="004C163F" w:rsidRDefault="004C163F" w:rsidP="004C163F">
      <w:pPr>
        <w:spacing w:after="0" w:line="360" w:lineRule="auto"/>
        <w:rPr>
          <w:rFonts w:ascii="Times New Roman" w:eastAsia="Calibri" w:hAnsi="Times New Roman" w:cs="Times New Roman"/>
          <w:b/>
          <w:bCs/>
          <w:sz w:val="28"/>
          <w:szCs w:val="28"/>
        </w:rPr>
      </w:pPr>
      <w:r w:rsidRPr="004C163F">
        <w:rPr>
          <w:rFonts w:ascii="Calibri" w:eastAsia="Calibri" w:hAnsi="Calibri" w:cs="Times New Roman"/>
          <w:noProof/>
          <w:lang w:eastAsia="ru-RU"/>
        </w:rPr>
        <w:drawing>
          <wp:inline distT="0" distB="0" distL="0" distR="0">
            <wp:extent cx="6048375" cy="9525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48375" cy="952500"/>
                    </a:xfrm>
                    <a:prstGeom prst="rect">
                      <a:avLst/>
                    </a:prstGeom>
                    <a:noFill/>
                    <a:ln>
                      <a:noFill/>
                    </a:ln>
                  </pic:spPr>
                </pic:pic>
              </a:graphicData>
            </a:graphic>
          </wp:inline>
        </w:drawing>
      </w:r>
    </w:p>
    <w:p w:rsidR="00B345DB" w:rsidRDefault="00B345DB" w:rsidP="00D93E95"/>
    <w:p w:rsidR="003C1EB2" w:rsidRDefault="003C1EB2" w:rsidP="00D93E95"/>
    <w:p w:rsidR="003C1EB2" w:rsidRDefault="003C1EB2" w:rsidP="00D93E95"/>
    <w:p w:rsidR="003C1EB2" w:rsidRDefault="003C1EB2" w:rsidP="00D93E95"/>
    <w:p w:rsidR="003C1EB2" w:rsidRDefault="003C1EB2" w:rsidP="00D93E95"/>
    <w:p w:rsidR="003C1EB2" w:rsidRDefault="003C1EB2" w:rsidP="00D93E95"/>
    <w:p w:rsidR="003C1EB2" w:rsidRDefault="003C1EB2" w:rsidP="00D93E95"/>
    <w:p w:rsidR="003C1EB2" w:rsidRDefault="003C1EB2" w:rsidP="00D93E95"/>
    <w:p w:rsidR="003C1EB2" w:rsidRDefault="003C1EB2" w:rsidP="00D93E95"/>
    <w:p w:rsidR="003C1EB2" w:rsidRDefault="003C1EB2" w:rsidP="00D93E95"/>
    <w:p w:rsidR="003C1EB2" w:rsidRDefault="003C1EB2" w:rsidP="00D93E95"/>
    <w:p w:rsidR="003C1EB2" w:rsidRDefault="003C1EB2" w:rsidP="00D93E95"/>
    <w:p w:rsidR="003C1EB2" w:rsidRDefault="003C1EB2" w:rsidP="00D93E95"/>
    <w:p w:rsidR="003C1EB2" w:rsidRDefault="003C1EB2" w:rsidP="00D93E95"/>
    <w:p w:rsidR="003C1EB2" w:rsidRDefault="003C1EB2" w:rsidP="00D93E95"/>
    <w:p w:rsidR="003C1EB2" w:rsidRPr="00F939A6" w:rsidRDefault="003C1EB2" w:rsidP="003C1EB2">
      <w:pPr>
        <w:spacing w:after="0"/>
        <w:jc w:val="right"/>
        <w:rPr>
          <w:rFonts w:ascii="Times New Roman" w:hAnsi="Times New Roman" w:cs="Times New Roman"/>
          <w:sz w:val="24"/>
          <w:szCs w:val="24"/>
        </w:rPr>
      </w:pPr>
    </w:p>
    <w:p w:rsidR="003C1EB2" w:rsidRPr="00F939A6" w:rsidRDefault="003C1EB2" w:rsidP="003C1EB2">
      <w:pPr>
        <w:spacing w:after="0"/>
        <w:jc w:val="right"/>
        <w:rPr>
          <w:rFonts w:ascii="Times New Roman" w:hAnsi="Times New Roman" w:cs="Times New Roman"/>
          <w:sz w:val="24"/>
          <w:szCs w:val="24"/>
        </w:rPr>
      </w:pPr>
    </w:p>
    <w:p w:rsidR="003C1EB2" w:rsidRPr="00F939A6" w:rsidRDefault="003C1EB2" w:rsidP="003C1EB2">
      <w:pPr>
        <w:spacing w:before="120"/>
        <w:ind w:firstLine="720"/>
        <w:outlineLvl w:val="0"/>
        <w:rPr>
          <w:rFonts w:ascii="Times New Roman" w:hAnsi="Times New Roman" w:cs="Times New Roman"/>
          <w:sz w:val="24"/>
          <w:szCs w:val="24"/>
        </w:rPr>
      </w:pPr>
    </w:p>
    <w:p w:rsidR="003C1EB2" w:rsidRPr="00F939A6" w:rsidRDefault="003C1EB2" w:rsidP="003C1EB2">
      <w:pPr>
        <w:spacing w:before="120"/>
        <w:ind w:firstLine="720"/>
        <w:outlineLvl w:val="0"/>
        <w:rPr>
          <w:rFonts w:ascii="Times New Roman" w:hAnsi="Times New Roman" w:cs="Times New Roman"/>
          <w:sz w:val="24"/>
          <w:szCs w:val="24"/>
        </w:rPr>
      </w:pPr>
    </w:p>
    <w:p w:rsidR="003C1EB2" w:rsidRPr="00F939A6" w:rsidRDefault="003C1EB2" w:rsidP="003C1EB2">
      <w:pPr>
        <w:spacing w:before="120"/>
        <w:ind w:firstLine="720"/>
        <w:outlineLvl w:val="0"/>
        <w:rPr>
          <w:rFonts w:ascii="Times New Roman" w:hAnsi="Times New Roman" w:cs="Times New Roman"/>
          <w:sz w:val="24"/>
          <w:szCs w:val="24"/>
        </w:rPr>
      </w:pPr>
    </w:p>
    <w:p w:rsidR="003C1EB2" w:rsidRPr="00F939A6" w:rsidRDefault="003C1EB2" w:rsidP="003C1EB2">
      <w:pPr>
        <w:spacing w:before="120"/>
        <w:ind w:firstLine="720"/>
        <w:outlineLvl w:val="0"/>
        <w:rPr>
          <w:rFonts w:ascii="Times New Roman" w:hAnsi="Times New Roman" w:cs="Times New Roman"/>
          <w:sz w:val="24"/>
          <w:szCs w:val="24"/>
        </w:rPr>
      </w:pPr>
    </w:p>
    <w:p w:rsidR="003C1EB2" w:rsidRPr="00F939A6" w:rsidRDefault="003C1EB2" w:rsidP="003C1EB2">
      <w:pPr>
        <w:spacing w:before="120"/>
        <w:ind w:firstLine="720"/>
        <w:outlineLvl w:val="0"/>
        <w:rPr>
          <w:rFonts w:ascii="Times New Roman" w:hAnsi="Times New Roman" w:cs="Times New Roman"/>
          <w:sz w:val="24"/>
          <w:szCs w:val="24"/>
        </w:rPr>
      </w:pPr>
    </w:p>
    <w:p w:rsidR="003C1EB2" w:rsidRPr="00F939A6" w:rsidRDefault="003C1EB2" w:rsidP="003C1EB2">
      <w:pPr>
        <w:spacing w:before="120"/>
        <w:ind w:firstLine="720"/>
        <w:outlineLvl w:val="0"/>
        <w:rPr>
          <w:rFonts w:ascii="Times New Roman" w:hAnsi="Times New Roman" w:cs="Times New Roman"/>
          <w:sz w:val="24"/>
          <w:szCs w:val="24"/>
        </w:rPr>
      </w:pPr>
    </w:p>
    <w:p w:rsidR="003C1EB2" w:rsidRPr="00F939A6" w:rsidRDefault="003C1EB2" w:rsidP="003C1EB2">
      <w:pPr>
        <w:spacing w:before="120"/>
        <w:ind w:firstLine="720"/>
        <w:outlineLvl w:val="0"/>
        <w:rPr>
          <w:rFonts w:ascii="Times New Roman" w:hAnsi="Times New Roman" w:cs="Times New Roman"/>
          <w:sz w:val="24"/>
          <w:szCs w:val="24"/>
        </w:rPr>
      </w:pPr>
    </w:p>
    <w:p w:rsidR="003C1EB2" w:rsidRPr="00F939A6" w:rsidRDefault="003C1EB2" w:rsidP="003C1EB2">
      <w:pPr>
        <w:spacing w:before="120"/>
        <w:ind w:firstLine="720"/>
        <w:outlineLvl w:val="0"/>
        <w:rPr>
          <w:rFonts w:ascii="Times New Roman" w:hAnsi="Times New Roman" w:cs="Times New Roman"/>
          <w:sz w:val="24"/>
          <w:szCs w:val="24"/>
        </w:rPr>
      </w:pPr>
    </w:p>
    <w:p w:rsidR="003C1EB2" w:rsidRPr="00F939A6" w:rsidRDefault="003C1EB2" w:rsidP="003C1EB2">
      <w:pPr>
        <w:spacing w:before="120"/>
        <w:ind w:firstLine="720"/>
        <w:outlineLvl w:val="0"/>
        <w:rPr>
          <w:rFonts w:ascii="Times New Roman" w:hAnsi="Times New Roman" w:cs="Times New Roman"/>
          <w:sz w:val="24"/>
          <w:szCs w:val="24"/>
        </w:rPr>
      </w:pPr>
    </w:p>
    <w:p w:rsidR="003C1EB2" w:rsidRPr="00F939A6" w:rsidRDefault="003C1EB2" w:rsidP="003C1EB2">
      <w:pPr>
        <w:spacing w:before="120"/>
        <w:ind w:firstLine="720"/>
        <w:jc w:val="both"/>
        <w:outlineLvl w:val="0"/>
        <w:rPr>
          <w:rFonts w:ascii="Times New Roman" w:hAnsi="Times New Roman" w:cs="Times New Roman"/>
          <w:sz w:val="24"/>
          <w:szCs w:val="24"/>
        </w:rPr>
      </w:pPr>
      <w:r w:rsidRPr="00F939A6">
        <w:rPr>
          <w:rFonts w:ascii="Times New Roman" w:hAnsi="Times New Roman" w:cs="Times New Roman"/>
          <w:sz w:val="24"/>
          <w:szCs w:val="24"/>
        </w:rPr>
        <w:t>Выпускная квалификационная работа выполнена мной совершенно самостоятельно. Все использованные в работе материалы и концепции из опубликованной научной литературы и других источников имеют ссылки на них.</w:t>
      </w:r>
    </w:p>
    <w:p w:rsidR="003C1EB2" w:rsidRPr="00F939A6" w:rsidRDefault="003C1EB2" w:rsidP="003C1EB2">
      <w:pPr>
        <w:ind w:firstLine="720"/>
        <w:outlineLvl w:val="0"/>
        <w:rPr>
          <w:rFonts w:ascii="Times New Roman" w:hAnsi="Times New Roman" w:cs="Times New Roman"/>
          <w:sz w:val="24"/>
          <w:szCs w:val="24"/>
        </w:rPr>
      </w:pPr>
    </w:p>
    <w:p w:rsidR="003C1EB2" w:rsidRPr="00F939A6" w:rsidRDefault="003C1EB2" w:rsidP="003C1EB2">
      <w:pPr>
        <w:ind w:firstLine="720"/>
        <w:jc w:val="right"/>
        <w:outlineLvl w:val="0"/>
        <w:rPr>
          <w:rFonts w:ascii="Times New Roman" w:hAnsi="Times New Roman" w:cs="Times New Roman"/>
          <w:sz w:val="24"/>
          <w:szCs w:val="24"/>
        </w:rPr>
      </w:pPr>
    </w:p>
    <w:p w:rsidR="003C1EB2" w:rsidRPr="00F939A6" w:rsidRDefault="00636100" w:rsidP="003C1EB2">
      <w:pPr>
        <w:spacing w:before="240" w:after="0" w:line="240" w:lineRule="auto"/>
        <w:ind w:firstLine="720"/>
        <w:jc w:val="right"/>
        <w:outlineLvl w:val="0"/>
        <w:rPr>
          <w:rFonts w:ascii="Times New Roman" w:hAnsi="Times New Roman" w:cs="Times New Roman"/>
          <w:sz w:val="24"/>
          <w:szCs w:val="24"/>
        </w:rPr>
      </w:pPr>
      <w:r>
        <w:rPr>
          <w:rFonts w:ascii="Times New Roman" w:hAnsi="Times New Roman" w:cs="Times New Roman"/>
          <w:sz w:val="24"/>
          <w:szCs w:val="24"/>
        </w:rPr>
        <w:t>_________ ______ /</w:t>
      </w:r>
      <w:r w:rsidRPr="00636100">
        <w:rPr>
          <w:rFonts w:ascii="Times New Roman" w:hAnsi="Times New Roman" w:cs="Times New Roman"/>
          <w:iCs/>
          <w:sz w:val="24"/>
          <w:szCs w:val="24"/>
          <w:u w:val="single"/>
        </w:rPr>
        <w:t>Захаренкова Дарья Алексеевна</w:t>
      </w:r>
      <w:r w:rsidRPr="00636100">
        <w:rPr>
          <w:rFonts w:ascii="Times New Roman" w:hAnsi="Times New Roman" w:cs="Times New Roman"/>
          <w:sz w:val="24"/>
          <w:szCs w:val="24"/>
        </w:rPr>
        <w:t xml:space="preserve"> </w:t>
      </w:r>
      <w:r w:rsidR="003C1EB2" w:rsidRPr="00F939A6">
        <w:rPr>
          <w:rFonts w:ascii="Times New Roman" w:hAnsi="Times New Roman" w:cs="Times New Roman"/>
          <w:sz w:val="24"/>
          <w:szCs w:val="24"/>
        </w:rPr>
        <w:t>/</w:t>
      </w:r>
    </w:p>
    <w:p w:rsidR="003C1EB2" w:rsidRDefault="003C1EB2" w:rsidP="003C1EB2">
      <w:pPr>
        <w:spacing w:after="0" w:line="240" w:lineRule="auto"/>
        <w:ind w:firstLine="720"/>
        <w:jc w:val="center"/>
        <w:outlineLvl w:val="0"/>
        <w:rPr>
          <w:rFonts w:ascii="Times New Roman" w:hAnsi="Times New Roman" w:cs="Times New Roman"/>
          <w:i/>
          <w:sz w:val="24"/>
          <w:szCs w:val="24"/>
          <w:vertAlign w:val="superscript"/>
        </w:rPr>
      </w:pPr>
      <w:r w:rsidRPr="00F939A6">
        <w:rPr>
          <w:rFonts w:ascii="Times New Roman" w:hAnsi="Times New Roman" w:cs="Times New Roman"/>
          <w:i/>
          <w:sz w:val="24"/>
          <w:szCs w:val="24"/>
          <w:vertAlign w:val="superscript"/>
        </w:rPr>
        <w:t xml:space="preserve">                                                  </w:t>
      </w:r>
      <w:r>
        <w:rPr>
          <w:rFonts w:ascii="Times New Roman" w:hAnsi="Times New Roman" w:cs="Times New Roman"/>
          <w:i/>
          <w:sz w:val="24"/>
          <w:szCs w:val="24"/>
          <w:vertAlign w:val="superscript"/>
        </w:rPr>
        <w:t xml:space="preserve">                          </w:t>
      </w:r>
      <w:r w:rsidRPr="00F939A6">
        <w:rPr>
          <w:rFonts w:ascii="Times New Roman" w:hAnsi="Times New Roman" w:cs="Times New Roman"/>
          <w:i/>
          <w:sz w:val="24"/>
          <w:szCs w:val="24"/>
          <w:vertAlign w:val="superscript"/>
        </w:rPr>
        <w:t xml:space="preserve"> </w:t>
      </w:r>
      <w:r>
        <w:rPr>
          <w:rFonts w:ascii="Times New Roman" w:hAnsi="Times New Roman" w:cs="Times New Roman"/>
          <w:i/>
          <w:sz w:val="24"/>
          <w:szCs w:val="24"/>
          <w:vertAlign w:val="superscript"/>
        </w:rPr>
        <w:t>п</w:t>
      </w:r>
      <w:r w:rsidRPr="00F939A6">
        <w:rPr>
          <w:rFonts w:ascii="Times New Roman" w:hAnsi="Times New Roman" w:cs="Times New Roman"/>
          <w:i/>
          <w:sz w:val="24"/>
          <w:szCs w:val="24"/>
          <w:vertAlign w:val="superscript"/>
        </w:rPr>
        <w:t>одпись                                               (Ф.И.О.)</w:t>
      </w:r>
    </w:p>
    <w:p w:rsidR="003C1EB2" w:rsidRPr="00F939A6" w:rsidRDefault="003C1EB2" w:rsidP="003C1EB2">
      <w:pPr>
        <w:spacing w:after="0" w:line="240" w:lineRule="auto"/>
        <w:ind w:firstLine="720"/>
        <w:jc w:val="center"/>
        <w:outlineLvl w:val="0"/>
        <w:rPr>
          <w:rFonts w:ascii="Times New Roman" w:hAnsi="Times New Roman" w:cs="Times New Roman"/>
          <w:i/>
          <w:sz w:val="24"/>
          <w:szCs w:val="24"/>
          <w:vertAlign w:val="superscript"/>
        </w:rPr>
      </w:pPr>
    </w:p>
    <w:p w:rsidR="003C1EB2" w:rsidRDefault="003C1EB2" w:rsidP="003C1EB2">
      <w:pPr>
        <w:ind w:firstLine="720"/>
        <w:jc w:val="right"/>
        <w:outlineLvl w:val="0"/>
        <w:rPr>
          <w:rFonts w:ascii="Times New Roman" w:hAnsi="Times New Roman" w:cs="Times New Roman"/>
          <w:sz w:val="24"/>
          <w:szCs w:val="24"/>
        </w:rPr>
      </w:pPr>
      <w:r>
        <w:rPr>
          <w:rFonts w:ascii="Times New Roman" w:hAnsi="Times New Roman" w:cs="Times New Roman"/>
          <w:sz w:val="24"/>
          <w:szCs w:val="24"/>
        </w:rPr>
        <w:t>Дата сдачи готовой выпускной квалификационной работы в деканат</w:t>
      </w:r>
    </w:p>
    <w:p w:rsidR="003C1EB2" w:rsidRPr="00F939A6" w:rsidRDefault="003C1EB2" w:rsidP="003C1EB2">
      <w:pPr>
        <w:ind w:firstLine="720"/>
        <w:jc w:val="right"/>
        <w:outlineLvl w:val="0"/>
        <w:rPr>
          <w:rFonts w:ascii="Times New Roman" w:hAnsi="Times New Roman" w:cs="Times New Roman"/>
          <w:sz w:val="24"/>
          <w:szCs w:val="24"/>
        </w:rPr>
      </w:pPr>
      <w:r>
        <w:rPr>
          <w:rFonts w:ascii="Times New Roman" w:hAnsi="Times New Roman" w:cs="Times New Roman"/>
          <w:sz w:val="24"/>
          <w:szCs w:val="24"/>
        </w:rPr>
        <w:t xml:space="preserve"> «___» ______________ 202__</w:t>
      </w:r>
      <w:r w:rsidRPr="00F939A6">
        <w:rPr>
          <w:rFonts w:ascii="Times New Roman" w:hAnsi="Times New Roman" w:cs="Times New Roman"/>
          <w:sz w:val="24"/>
          <w:szCs w:val="24"/>
        </w:rPr>
        <w:t xml:space="preserve"> г.</w:t>
      </w:r>
    </w:p>
    <w:p w:rsidR="003C1EB2" w:rsidRPr="00F939A6" w:rsidRDefault="003C1EB2" w:rsidP="003C1EB2">
      <w:pPr>
        <w:ind w:firstLine="720"/>
        <w:jc w:val="right"/>
        <w:outlineLvl w:val="0"/>
        <w:rPr>
          <w:rFonts w:ascii="Times New Roman" w:hAnsi="Times New Roman" w:cs="Times New Roman"/>
          <w:sz w:val="24"/>
          <w:szCs w:val="24"/>
        </w:rPr>
      </w:pPr>
    </w:p>
    <w:p w:rsidR="003C1EB2" w:rsidRPr="00F939A6" w:rsidRDefault="003C1EB2" w:rsidP="003C1EB2">
      <w:pPr>
        <w:ind w:firstLine="720"/>
        <w:jc w:val="right"/>
        <w:outlineLvl w:val="0"/>
        <w:rPr>
          <w:rFonts w:ascii="Times New Roman" w:hAnsi="Times New Roman" w:cs="Times New Roman"/>
          <w:sz w:val="24"/>
          <w:szCs w:val="24"/>
        </w:rPr>
      </w:pPr>
    </w:p>
    <w:p w:rsidR="003C1EB2" w:rsidRPr="00F939A6" w:rsidRDefault="003C1EB2" w:rsidP="003C1EB2">
      <w:pPr>
        <w:ind w:firstLine="720"/>
        <w:jc w:val="right"/>
        <w:outlineLvl w:val="0"/>
        <w:rPr>
          <w:rFonts w:ascii="Times New Roman" w:hAnsi="Times New Roman" w:cs="Times New Roman"/>
          <w:sz w:val="24"/>
          <w:szCs w:val="24"/>
        </w:rPr>
      </w:pPr>
    </w:p>
    <w:p w:rsidR="003C1EB2" w:rsidRPr="00F939A6" w:rsidRDefault="003C1EB2" w:rsidP="003C1EB2">
      <w:pPr>
        <w:ind w:firstLine="720"/>
        <w:jc w:val="right"/>
        <w:outlineLvl w:val="0"/>
        <w:rPr>
          <w:rFonts w:ascii="Times New Roman" w:hAnsi="Times New Roman" w:cs="Times New Roman"/>
          <w:sz w:val="24"/>
          <w:szCs w:val="24"/>
        </w:rPr>
      </w:pPr>
    </w:p>
    <w:p w:rsidR="003C1EB2" w:rsidRPr="00F939A6" w:rsidRDefault="003C1EB2" w:rsidP="003C1EB2">
      <w:pPr>
        <w:ind w:firstLine="720"/>
        <w:jc w:val="right"/>
        <w:outlineLvl w:val="0"/>
        <w:rPr>
          <w:rFonts w:ascii="Times New Roman" w:hAnsi="Times New Roman" w:cs="Times New Roman"/>
          <w:sz w:val="24"/>
          <w:szCs w:val="24"/>
        </w:rPr>
      </w:pPr>
    </w:p>
    <w:p w:rsidR="003C1EB2" w:rsidRPr="0014322C" w:rsidRDefault="003C1EB2" w:rsidP="003C1EB2">
      <w:pPr>
        <w:rPr>
          <w:rFonts w:ascii="Times New Roman" w:hAnsi="Times New Roman" w:cs="Times New Roman"/>
          <w:sz w:val="24"/>
          <w:szCs w:val="24"/>
        </w:rPr>
      </w:pPr>
    </w:p>
    <w:p w:rsidR="003C1EB2" w:rsidRPr="00D93E95" w:rsidRDefault="003C1EB2" w:rsidP="00D93E95"/>
    <w:sectPr w:rsidR="003C1EB2" w:rsidRPr="00D93E95" w:rsidSect="00885581">
      <w:headerReference w:type="default" r:id="rId66"/>
      <w:footerReference w:type="default" r:id="rId67"/>
      <w:pgSz w:w="11906" w:h="16838"/>
      <w:pgMar w:top="1134" w:right="567"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7171" w:rsidRDefault="00C77171" w:rsidP="00885581">
      <w:pPr>
        <w:spacing w:after="0" w:line="240" w:lineRule="auto"/>
      </w:pPr>
      <w:r>
        <w:separator/>
      </w:r>
    </w:p>
  </w:endnote>
  <w:endnote w:type="continuationSeparator" w:id="0">
    <w:p w:rsidR="00C77171" w:rsidRDefault="00C77171" w:rsidP="00885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9604632"/>
      <w:docPartObj>
        <w:docPartGallery w:val="Page Numbers (Bottom of Page)"/>
        <w:docPartUnique/>
      </w:docPartObj>
    </w:sdtPr>
    <w:sdtEndPr>
      <w:rPr>
        <w:rFonts w:ascii="Times New Roman" w:hAnsi="Times New Roman" w:cs="Times New Roman"/>
        <w:sz w:val="28"/>
        <w:szCs w:val="28"/>
      </w:rPr>
    </w:sdtEndPr>
    <w:sdtContent>
      <w:p w:rsidR="00217C68" w:rsidRPr="00885581" w:rsidRDefault="00217C68" w:rsidP="00885581">
        <w:pPr>
          <w:pStyle w:val="a5"/>
          <w:widowControl w:val="0"/>
          <w:spacing w:line="360" w:lineRule="auto"/>
          <w:jc w:val="center"/>
          <w:rPr>
            <w:rFonts w:ascii="Times New Roman" w:hAnsi="Times New Roman" w:cs="Times New Roman"/>
            <w:sz w:val="28"/>
            <w:szCs w:val="28"/>
          </w:rPr>
        </w:pPr>
        <w:r w:rsidRPr="00885581">
          <w:rPr>
            <w:rFonts w:ascii="Times New Roman" w:hAnsi="Times New Roman" w:cs="Times New Roman"/>
            <w:sz w:val="28"/>
            <w:szCs w:val="28"/>
          </w:rPr>
          <w:fldChar w:fldCharType="begin"/>
        </w:r>
        <w:r w:rsidRPr="00885581">
          <w:rPr>
            <w:rFonts w:ascii="Times New Roman" w:hAnsi="Times New Roman" w:cs="Times New Roman"/>
            <w:sz w:val="28"/>
            <w:szCs w:val="28"/>
          </w:rPr>
          <w:instrText>PAGE   \* MERGEFORMAT</w:instrText>
        </w:r>
        <w:r w:rsidRPr="00885581">
          <w:rPr>
            <w:rFonts w:ascii="Times New Roman" w:hAnsi="Times New Roman" w:cs="Times New Roman"/>
            <w:sz w:val="28"/>
            <w:szCs w:val="28"/>
          </w:rPr>
          <w:fldChar w:fldCharType="separate"/>
        </w:r>
        <w:r w:rsidR="00C14CBF">
          <w:rPr>
            <w:rFonts w:ascii="Times New Roman" w:hAnsi="Times New Roman" w:cs="Times New Roman"/>
            <w:noProof/>
            <w:sz w:val="28"/>
            <w:szCs w:val="28"/>
          </w:rPr>
          <w:t>3</w:t>
        </w:r>
        <w:r w:rsidRPr="00885581">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7171" w:rsidRDefault="00C77171" w:rsidP="00885581">
      <w:pPr>
        <w:spacing w:after="0" w:line="240" w:lineRule="auto"/>
      </w:pPr>
      <w:r>
        <w:separator/>
      </w:r>
    </w:p>
  </w:footnote>
  <w:footnote w:type="continuationSeparator" w:id="0">
    <w:p w:rsidR="00C77171" w:rsidRDefault="00C77171" w:rsidP="00885581">
      <w:pPr>
        <w:spacing w:after="0" w:line="240" w:lineRule="auto"/>
      </w:pPr>
      <w:r>
        <w:continuationSeparator/>
      </w:r>
    </w:p>
  </w:footnote>
  <w:footnote w:id="1">
    <w:p w:rsidR="00217C68" w:rsidRPr="00EC55A0" w:rsidRDefault="00217C68" w:rsidP="00EC55A0">
      <w:pPr>
        <w:pStyle w:val="aa"/>
        <w:widowControl w:val="0"/>
        <w:jc w:val="both"/>
        <w:rPr>
          <w:rFonts w:ascii="Times New Roman" w:hAnsi="Times New Roman" w:cs="Times New Roman"/>
          <w:sz w:val="24"/>
          <w:szCs w:val="24"/>
        </w:rPr>
      </w:pPr>
      <w:r w:rsidRPr="00EC55A0">
        <w:rPr>
          <w:rStyle w:val="ac"/>
          <w:rFonts w:ascii="Times New Roman" w:hAnsi="Times New Roman" w:cs="Times New Roman"/>
          <w:sz w:val="24"/>
          <w:szCs w:val="24"/>
        </w:rPr>
        <w:footnoteRef/>
      </w:r>
      <w:r w:rsidRPr="00EC55A0">
        <w:rPr>
          <w:rFonts w:ascii="Times New Roman" w:hAnsi="Times New Roman" w:cs="Times New Roman"/>
          <w:sz w:val="24"/>
          <w:szCs w:val="24"/>
        </w:rPr>
        <w:t xml:space="preserve"> Бендюков, М.А. Ступени карьеры: азбука профориентации / М.А. Бендюков, И.Л. Соломин. – М.: Литера Плюс, 2018. – С.70.</w:t>
      </w:r>
    </w:p>
  </w:footnote>
  <w:footnote w:id="2">
    <w:p w:rsidR="00217C68" w:rsidRPr="00EC55A0" w:rsidRDefault="00217C68" w:rsidP="00EC55A0">
      <w:pPr>
        <w:pStyle w:val="aa"/>
        <w:widowControl w:val="0"/>
        <w:jc w:val="both"/>
        <w:rPr>
          <w:rFonts w:ascii="Times New Roman" w:hAnsi="Times New Roman" w:cs="Times New Roman"/>
          <w:sz w:val="24"/>
          <w:szCs w:val="24"/>
        </w:rPr>
      </w:pPr>
      <w:r w:rsidRPr="00EC55A0">
        <w:rPr>
          <w:rStyle w:val="ac"/>
          <w:rFonts w:ascii="Times New Roman" w:hAnsi="Times New Roman" w:cs="Times New Roman"/>
          <w:sz w:val="24"/>
          <w:szCs w:val="24"/>
        </w:rPr>
        <w:footnoteRef/>
      </w:r>
      <w:r w:rsidRPr="00EC55A0">
        <w:rPr>
          <w:rFonts w:ascii="Times New Roman" w:hAnsi="Times New Roman" w:cs="Times New Roman"/>
          <w:sz w:val="24"/>
          <w:szCs w:val="24"/>
        </w:rPr>
        <w:t xml:space="preserve"> Психология формирования и развития личности: [Сб. статей] / АН СССР, Ин-т психологии; [Отв. ред. Л.И. Анциферова]. – М.: Наука, 1981. – С.91.</w:t>
      </w:r>
    </w:p>
  </w:footnote>
  <w:footnote w:id="3">
    <w:p w:rsidR="00217C68" w:rsidRPr="00EC55A0" w:rsidRDefault="00217C68" w:rsidP="00EC55A0">
      <w:pPr>
        <w:pStyle w:val="aa"/>
        <w:widowControl w:val="0"/>
        <w:jc w:val="both"/>
        <w:rPr>
          <w:rFonts w:ascii="Times New Roman" w:hAnsi="Times New Roman" w:cs="Times New Roman"/>
          <w:sz w:val="24"/>
          <w:szCs w:val="24"/>
        </w:rPr>
      </w:pPr>
      <w:r w:rsidRPr="00EC55A0">
        <w:rPr>
          <w:rStyle w:val="ac"/>
          <w:rFonts w:ascii="Times New Roman" w:hAnsi="Times New Roman" w:cs="Times New Roman"/>
          <w:sz w:val="24"/>
          <w:szCs w:val="24"/>
        </w:rPr>
        <w:footnoteRef/>
      </w:r>
      <w:r w:rsidRPr="00EC55A0">
        <w:rPr>
          <w:rFonts w:ascii="Times New Roman" w:hAnsi="Times New Roman" w:cs="Times New Roman"/>
          <w:sz w:val="24"/>
          <w:szCs w:val="24"/>
        </w:rPr>
        <w:t xml:space="preserve"> Карпов, А.В. Психология труда / А.В. Карпов. – М.: Владос, 2018. – С.66.</w:t>
      </w:r>
    </w:p>
  </w:footnote>
  <w:footnote w:id="4">
    <w:p w:rsidR="00217C68" w:rsidRPr="00EC55A0" w:rsidRDefault="00217C68" w:rsidP="00EC55A0">
      <w:pPr>
        <w:pStyle w:val="aa"/>
        <w:widowControl w:val="0"/>
        <w:jc w:val="both"/>
        <w:rPr>
          <w:rFonts w:ascii="Times New Roman" w:hAnsi="Times New Roman" w:cs="Times New Roman"/>
          <w:sz w:val="24"/>
          <w:szCs w:val="24"/>
        </w:rPr>
      </w:pPr>
      <w:r w:rsidRPr="00EC55A0">
        <w:rPr>
          <w:rStyle w:val="ac"/>
          <w:rFonts w:ascii="Times New Roman" w:hAnsi="Times New Roman" w:cs="Times New Roman"/>
          <w:sz w:val="24"/>
          <w:szCs w:val="24"/>
        </w:rPr>
        <w:footnoteRef/>
      </w:r>
      <w:r w:rsidRPr="00EC55A0">
        <w:rPr>
          <w:rFonts w:ascii="Times New Roman" w:hAnsi="Times New Roman" w:cs="Times New Roman"/>
          <w:sz w:val="24"/>
          <w:szCs w:val="24"/>
        </w:rPr>
        <w:t xml:space="preserve"> Немова, Я.С. Профессионально-творческая самореализация личности как категория профессиональной успешности / Я.С. Немова // Вестник науки и образования. – 2019. – № 15 (69). – С. 87.</w:t>
      </w:r>
    </w:p>
  </w:footnote>
  <w:footnote w:id="5">
    <w:p w:rsidR="00217C68" w:rsidRPr="00EC55A0" w:rsidRDefault="00217C68" w:rsidP="00EC55A0">
      <w:pPr>
        <w:pStyle w:val="aa"/>
        <w:widowControl w:val="0"/>
        <w:jc w:val="both"/>
        <w:rPr>
          <w:rFonts w:ascii="Times New Roman" w:hAnsi="Times New Roman" w:cs="Times New Roman"/>
          <w:sz w:val="24"/>
          <w:szCs w:val="24"/>
        </w:rPr>
      </w:pPr>
      <w:r w:rsidRPr="00EC55A0">
        <w:rPr>
          <w:rStyle w:val="ac"/>
          <w:rFonts w:ascii="Times New Roman" w:hAnsi="Times New Roman" w:cs="Times New Roman"/>
          <w:sz w:val="24"/>
          <w:szCs w:val="24"/>
        </w:rPr>
        <w:footnoteRef/>
      </w:r>
      <w:r w:rsidRPr="00EC55A0">
        <w:rPr>
          <w:rFonts w:ascii="Times New Roman" w:hAnsi="Times New Roman" w:cs="Times New Roman"/>
          <w:sz w:val="24"/>
          <w:szCs w:val="24"/>
        </w:rPr>
        <w:t xml:space="preserve"> Гавриленкова, И.В. Профориентация – глобальная проблема человека нового тысячелетия / И.В. Гавриленкова. – М.: LAP, 2019. – С.87.</w:t>
      </w:r>
    </w:p>
  </w:footnote>
  <w:footnote w:id="6">
    <w:p w:rsidR="00217C68" w:rsidRPr="00EC55A0" w:rsidRDefault="00217C68" w:rsidP="001C194F">
      <w:pPr>
        <w:pStyle w:val="aa"/>
        <w:widowControl w:val="0"/>
        <w:jc w:val="both"/>
        <w:rPr>
          <w:rFonts w:ascii="Times New Roman" w:hAnsi="Times New Roman" w:cs="Times New Roman"/>
          <w:sz w:val="24"/>
          <w:szCs w:val="24"/>
        </w:rPr>
      </w:pPr>
      <w:r w:rsidRPr="00EC55A0">
        <w:rPr>
          <w:rStyle w:val="ac"/>
          <w:rFonts w:ascii="Times New Roman" w:hAnsi="Times New Roman" w:cs="Times New Roman"/>
          <w:sz w:val="24"/>
          <w:szCs w:val="24"/>
        </w:rPr>
        <w:footnoteRef/>
      </w:r>
      <w:r w:rsidRPr="00EC55A0">
        <w:rPr>
          <w:rFonts w:ascii="Times New Roman" w:hAnsi="Times New Roman" w:cs="Times New Roman"/>
          <w:sz w:val="24"/>
          <w:szCs w:val="24"/>
        </w:rPr>
        <w:t xml:space="preserve"> Ворожейкина, А.В. Профессиональная самореализация личности в условиях дополнительного профессионального образования / А.В. Ворожейкина // В сборнике: Профессиональное самоопределение молодежи инновационного региона: проблемы и перспективы. – 2016. – С. 86.</w:t>
      </w:r>
    </w:p>
  </w:footnote>
  <w:footnote w:id="7">
    <w:p w:rsidR="00217C68" w:rsidRPr="00EC55A0" w:rsidRDefault="00217C68" w:rsidP="001C194F">
      <w:pPr>
        <w:pStyle w:val="aa"/>
        <w:widowControl w:val="0"/>
        <w:jc w:val="both"/>
        <w:rPr>
          <w:rFonts w:ascii="Times New Roman" w:hAnsi="Times New Roman" w:cs="Times New Roman"/>
          <w:sz w:val="24"/>
          <w:szCs w:val="24"/>
        </w:rPr>
      </w:pPr>
      <w:r w:rsidRPr="00EC55A0">
        <w:rPr>
          <w:rStyle w:val="ac"/>
          <w:rFonts w:ascii="Times New Roman" w:hAnsi="Times New Roman" w:cs="Times New Roman"/>
          <w:sz w:val="24"/>
          <w:szCs w:val="24"/>
        </w:rPr>
        <w:footnoteRef/>
      </w:r>
      <w:r w:rsidRPr="00EC55A0">
        <w:rPr>
          <w:rFonts w:ascii="Times New Roman" w:hAnsi="Times New Roman" w:cs="Times New Roman"/>
          <w:sz w:val="24"/>
          <w:szCs w:val="24"/>
        </w:rPr>
        <w:t xml:space="preserve"> Коростылева, Л.А. Самореализация личности как предмет психологического исследования / Л.А. Коростылева. – [Электронный ресурс]. – Режим доступа: https://psihologia.biz</w:t>
      </w:r>
    </w:p>
  </w:footnote>
  <w:footnote w:id="8">
    <w:p w:rsidR="00217C68" w:rsidRPr="00EC55A0" w:rsidRDefault="00217C68" w:rsidP="001C194F">
      <w:pPr>
        <w:pStyle w:val="aa"/>
        <w:widowControl w:val="0"/>
        <w:jc w:val="both"/>
        <w:rPr>
          <w:rFonts w:ascii="Times New Roman" w:hAnsi="Times New Roman" w:cs="Times New Roman"/>
          <w:sz w:val="24"/>
          <w:szCs w:val="24"/>
        </w:rPr>
      </w:pPr>
      <w:r w:rsidRPr="00EC55A0">
        <w:rPr>
          <w:rStyle w:val="ac"/>
          <w:rFonts w:ascii="Times New Roman" w:hAnsi="Times New Roman" w:cs="Times New Roman"/>
          <w:sz w:val="24"/>
          <w:szCs w:val="24"/>
        </w:rPr>
        <w:footnoteRef/>
      </w:r>
      <w:r w:rsidRPr="00EC55A0">
        <w:rPr>
          <w:rFonts w:ascii="Times New Roman" w:hAnsi="Times New Roman" w:cs="Times New Roman"/>
          <w:sz w:val="24"/>
          <w:szCs w:val="24"/>
        </w:rPr>
        <w:t xml:space="preserve"> Буякас, Т.М. Связь профессиональной и личностной самореализации в процессе профессионального становления / Т.М. Буякас // В сборнике: самореализация личности в современном мире. Материалы Всероссийской научно-практической конференции. Российский университет дружбы народов. – 2016. – С.21.</w:t>
      </w:r>
    </w:p>
  </w:footnote>
  <w:footnote w:id="9">
    <w:p w:rsidR="00217C68" w:rsidRPr="001C194F" w:rsidRDefault="00217C68" w:rsidP="001C194F">
      <w:pPr>
        <w:pStyle w:val="aa"/>
        <w:widowControl w:val="0"/>
        <w:jc w:val="both"/>
        <w:rPr>
          <w:rFonts w:ascii="Times New Roman" w:hAnsi="Times New Roman" w:cs="Times New Roman"/>
          <w:sz w:val="24"/>
          <w:szCs w:val="24"/>
        </w:rPr>
      </w:pPr>
      <w:r w:rsidRPr="001C194F">
        <w:rPr>
          <w:rStyle w:val="ac"/>
          <w:rFonts w:ascii="Times New Roman" w:hAnsi="Times New Roman" w:cs="Times New Roman"/>
          <w:sz w:val="24"/>
          <w:szCs w:val="24"/>
        </w:rPr>
        <w:footnoteRef/>
      </w:r>
      <w:r w:rsidRPr="001C194F">
        <w:rPr>
          <w:rFonts w:ascii="Times New Roman" w:hAnsi="Times New Roman" w:cs="Times New Roman"/>
          <w:sz w:val="24"/>
          <w:szCs w:val="24"/>
        </w:rPr>
        <w:t xml:space="preserve"> Степанов, В.Г. Профориентация / В.Г. Степанов. – М.: Академический проект, 2019. – С.65.</w:t>
      </w:r>
    </w:p>
  </w:footnote>
  <w:footnote w:id="10">
    <w:p w:rsidR="00217C68" w:rsidRPr="001C194F" w:rsidRDefault="00217C68" w:rsidP="001C194F">
      <w:pPr>
        <w:pStyle w:val="aa"/>
        <w:widowControl w:val="0"/>
        <w:jc w:val="both"/>
        <w:rPr>
          <w:rFonts w:ascii="Times New Roman" w:hAnsi="Times New Roman" w:cs="Times New Roman"/>
          <w:sz w:val="24"/>
          <w:szCs w:val="24"/>
        </w:rPr>
      </w:pPr>
      <w:r w:rsidRPr="001C194F">
        <w:rPr>
          <w:rStyle w:val="ac"/>
          <w:rFonts w:ascii="Times New Roman" w:hAnsi="Times New Roman" w:cs="Times New Roman"/>
          <w:sz w:val="24"/>
          <w:szCs w:val="24"/>
        </w:rPr>
        <w:footnoteRef/>
      </w:r>
      <w:r w:rsidRPr="001C194F">
        <w:rPr>
          <w:rFonts w:ascii="Times New Roman" w:hAnsi="Times New Roman" w:cs="Times New Roman"/>
          <w:sz w:val="24"/>
          <w:szCs w:val="24"/>
        </w:rPr>
        <w:t xml:space="preserve"> Психология труда / Под редакцией Е.А. Климова, О.Г. Носковой. – М.: Юрайт, 2020. – С.112.</w:t>
      </w:r>
    </w:p>
  </w:footnote>
  <w:footnote w:id="11">
    <w:p w:rsidR="00217C68" w:rsidRPr="00BD2B3D" w:rsidRDefault="00217C68" w:rsidP="00590DEE">
      <w:pPr>
        <w:pStyle w:val="aa"/>
        <w:jc w:val="both"/>
        <w:rPr>
          <w:rFonts w:ascii="Times New Roman" w:hAnsi="Times New Roman" w:cs="Times New Roman"/>
          <w:sz w:val="24"/>
          <w:szCs w:val="24"/>
          <w:lang w:val="en-US"/>
        </w:rPr>
      </w:pPr>
      <w:r w:rsidRPr="00BD2B3D">
        <w:rPr>
          <w:rStyle w:val="ac"/>
          <w:rFonts w:ascii="Times New Roman" w:hAnsi="Times New Roman" w:cs="Times New Roman"/>
          <w:sz w:val="24"/>
          <w:szCs w:val="24"/>
        </w:rPr>
        <w:footnoteRef/>
      </w:r>
      <w:r w:rsidRPr="00BD2B3D">
        <w:rPr>
          <w:rFonts w:ascii="Times New Roman" w:hAnsi="Times New Roman" w:cs="Times New Roman"/>
          <w:sz w:val="24"/>
          <w:szCs w:val="24"/>
          <w:lang w:val="en-US"/>
        </w:rPr>
        <w:t xml:space="preserve"> Krems, J.A. Individual Perceptions of Self-Actualization: What Functional Motives Are Linked to Fulfilling One’s Full Potential? / J.A. Krems, D.T. Kenrick, R. Neel // Personality and Social Psychology Bulletin. – 2017. – Vol. 9, No 43. – P. 1338.</w:t>
      </w:r>
    </w:p>
  </w:footnote>
  <w:footnote w:id="12">
    <w:p w:rsidR="00217C68" w:rsidRPr="007A74B4" w:rsidRDefault="00217C68" w:rsidP="00590DEE">
      <w:pPr>
        <w:pStyle w:val="aa"/>
        <w:jc w:val="both"/>
        <w:rPr>
          <w:rFonts w:ascii="Times New Roman" w:hAnsi="Times New Roman" w:cs="Times New Roman"/>
          <w:sz w:val="24"/>
          <w:szCs w:val="24"/>
          <w:lang w:val="en-US"/>
        </w:rPr>
      </w:pPr>
      <w:r w:rsidRPr="007A74B4">
        <w:rPr>
          <w:rStyle w:val="ac"/>
          <w:rFonts w:ascii="Times New Roman" w:hAnsi="Times New Roman" w:cs="Times New Roman"/>
          <w:sz w:val="24"/>
          <w:szCs w:val="24"/>
        </w:rPr>
        <w:footnoteRef/>
      </w:r>
      <w:r w:rsidRPr="007A74B4">
        <w:rPr>
          <w:rFonts w:ascii="Times New Roman" w:hAnsi="Times New Roman" w:cs="Times New Roman"/>
          <w:sz w:val="24"/>
          <w:szCs w:val="24"/>
          <w:lang w:val="en-US"/>
        </w:rPr>
        <w:t xml:space="preserve"> Miquelon, P. Goal Motives, Well-Being, and Physical Health: Happiness and Self-Realization as Psychological Resources Under Challenge / P. Miquelon, R.J. Vallerand // Motivation and Emotions. – 2006. – Vol. 30. – № 4. – P. 260.</w:t>
      </w:r>
    </w:p>
  </w:footnote>
  <w:footnote w:id="13">
    <w:p w:rsidR="00217C68" w:rsidRDefault="00217C68" w:rsidP="001C194F">
      <w:pPr>
        <w:pStyle w:val="aa"/>
        <w:widowControl w:val="0"/>
        <w:jc w:val="both"/>
      </w:pPr>
      <w:r w:rsidRPr="001C194F">
        <w:rPr>
          <w:rStyle w:val="ac"/>
          <w:rFonts w:ascii="Times New Roman" w:hAnsi="Times New Roman" w:cs="Times New Roman"/>
          <w:sz w:val="24"/>
          <w:szCs w:val="24"/>
        </w:rPr>
        <w:footnoteRef/>
      </w:r>
      <w:r w:rsidRPr="001C194F">
        <w:rPr>
          <w:rFonts w:ascii="Times New Roman" w:hAnsi="Times New Roman" w:cs="Times New Roman"/>
          <w:sz w:val="24"/>
          <w:szCs w:val="24"/>
        </w:rPr>
        <w:t xml:space="preserve"> Пряжников, Н.С. Профориентация в системе управления человеческими ресурсами / Н.С. Пряжников. – М.: Академия, 2018. – С.98.</w:t>
      </w:r>
    </w:p>
  </w:footnote>
  <w:footnote w:id="14">
    <w:p w:rsidR="00217C68" w:rsidRPr="00BD2B3D" w:rsidRDefault="00217C68" w:rsidP="001C194F">
      <w:pPr>
        <w:pStyle w:val="aa"/>
        <w:widowControl w:val="0"/>
        <w:jc w:val="both"/>
        <w:rPr>
          <w:rFonts w:ascii="Times New Roman" w:hAnsi="Times New Roman" w:cs="Times New Roman"/>
          <w:sz w:val="24"/>
          <w:szCs w:val="24"/>
        </w:rPr>
      </w:pPr>
      <w:r w:rsidRPr="00BD2B3D">
        <w:rPr>
          <w:rStyle w:val="ac"/>
          <w:rFonts w:ascii="Times New Roman" w:hAnsi="Times New Roman" w:cs="Times New Roman"/>
          <w:sz w:val="24"/>
          <w:szCs w:val="24"/>
        </w:rPr>
        <w:footnoteRef/>
      </w:r>
      <w:r w:rsidRPr="00BD2B3D">
        <w:rPr>
          <w:rFonts w:ascii="Times New Roman" w:hAnsi="Times New Roman" w:cs="Times New Roman"/>
          <w:sz w:val="24"/>
          <w:szCs w:val="24"/>
        </w:rPr>
        <w:t xml:space="preserve"> Пряжников, Н.С. Психологический смысл труда / Н.С. Пряжников. – М.: Московский психолого-социальный университет (МПСУ), 2018. – С.188.</w:t>
      </w:r>
    </w:p>
  </w:footnote>
  <w:footnote w:id="15">
    <w:p w:rsidR="00217C68" w:rsidRPr="003A68F7" w:rsidRDefault="00217C68" w:rsidP="003A68F7">
      <w:pPr>
        <w:pStyle w:val="aa"/>
        <w:widowControl w:val="0"/>
        <w:jc w:val="both"/>
        <w:rPr>
          <w:rFonts w:ascii="Times New Roman" w:hAnsi="Times New Roman" w:cs="Times New Roman"/>
          <w:sz w:val="24"/>
          <w:szCs w:val="24"/>
        </w:rPr>
      </w:pPr>
      <w:r w:rsidRPr="003A68F7">
        <w:rPr>
          <w:rStyle w:val="ac"/>
          <w:rFonts w:ascii="Times New Roman" w:hAnsi="Times New Roman" w:cs="Times New Roman"/>
          <w:sz w:val="24"/>
          <w:szCs w:val="24"/>
        </w:rPr>
        <w:footnoteRef/>
      </w:r>
      <w:r w:rsidRPr="003A68F7">
        <w:rPr>
          <w:rFonts w:ascii="Times New Roman" w:hAnsi="Times New Roman" w:cs="Times New Roman"/>
          <w:sz w:val="24"/>
          <w:szCs w:val="24"/>
        </w:rPr>
        <w:t xml:space="preserve"> Афанасьев, В.В. Система профориентации: проблемы, тенденции, опыт реализации и перспективы развития / В.В. Афанасьев // Инновационные проекты и программы в образовании. – 2019. – № 1. – С. 9.</w:t>
      </w:r>
    </w:p>
  </w:footnote>
  <w:footnote w:id="16">
    <w:p w:rsidR="00217C68" w:rsidRDefault="00217C68" w:rsidP="003A68F7">
      <w:pPr>
        <w:pStyle w:val="aa"/>
        <w:widowControl w:val="0"/>
        <w:jc w:val="both"/>
      </w:pPr>
      <w:r w:rsidRPr="003A68F7">
        <w:rPr>
          <w:rStyle w:val="ac"/>
          <w:rFonts w:ascii="Times New Roman" w:hAnsi="Times New Roman" w:cs="Times New Roman"/>
          <w:sz w:val="24"/>
          <w:szCs w:val="24"/>
        </w:rPr>
        <w:footnoteRef/>
      </w:r>
      <w:r w:rsidRPr="003A68F7">
        <w:rPr>
          <w:rFonts w:ascii="Times New Roman" w:hAnsi="Times New Roman" w:cs="Times New Roman"/>
          <w:sz w:val="24"/>
          <w:szCs w:val="24"/>
        </w:rPr>
        <w:t xml:space="preserve"> Волков, Б.С. Выбираем профессию. Основы профориентации / Б.С. Волков. –  М.: Говорящая книга, 2017. – С.70.</w:t>
      </w:r>
    </w:p>
  </w:footnote>
  <w:footnote w:id="17">
    <w:p w:rsidR="00217C68" w:rsidRPr="003A68F7" w:rsidRDefault="00217C68" w:rsidP="003A68F7">
      <w:pPr>
        <w:pStyle w:val="aa"/>
        <w:widowControl w:val="0"/>
        <w:jc w:val="both"/>
        <w:rPr>
          <w:rFonts w:ascii="Times New Roman" w:hAnsi="Times New Roman" w:cs="Times New Roman"/>
          <w:sz w:val="24"/>
          <w:szCs w:val="24"/>
        </w:rPr>
      </w:pPr>
      <w:r w:rsidRPr="003A68F7">
        <w:rPr>
          <w:rStyle w:val="ac"/>
          <w:rFonts w:ascii="Times New Roman" w:hAnsi="Times New Roman" w:cs="Times New Roman"/>
          <w:sz w:val="24"/>
          <w:szCs w:val="24"/>
        </w:rPr>
        <w:footnoteRef/>
      </w:r>
      <w:r w:rsidRPr="003A68F7">
        <w:rPr>
          <w:rFonts w:ascii="Times New Roman" w:hAnsi="Times New Roman" w:cs="Times New Roman"/>
          <w:sz w:val="24"/>
          <w:szCs w:val="24"/>
        </w:rPr>
        <w:t xml:space="preserve"> Волкогонова, О.Д., Зуб, А.Т. Управленческая психология / О.Д. Волкогонова, А.Т. Зуб. – М.: ИД «Форум», – 2019. – С.76.</w:t>
      </w:r>
    </w:p>
  </w:footnote>
  <w:footnote w:id="18">
    <w:p w:rsidR="00217C68" w:rsidRDefault="00217C68" w:rsidP="003A68F7">
      <w:pPr>
        <w:pStyle w:val="aa"/>
        <w:widowControl w:val="0"/>
        <w:jc w:val="both"/>
      </w:pPr>
      <w:r w:rsidRPr="003A68F7">
        <w:rPr>
          <w:rStyle w:val="ac"/>
          <w:rFonts w:ascii="Times New Roman" w:hAnsi="Times New Roman" w:cs="Times New Roman"/>
          <w:sz w:val="24"/>
          <w:szCs w:val="24"/>
        </w:rPr>
        <w:footnoteRef/>
      </w:r>
      <w:r w:rsidRPr="003A68F7">
        <w:rPr>
          <w:rFonts w:ascii="Times New Roman" w:hAnsi="Times New Roman" w:cs="Times New Roman"/>
          <w:sz w:val="24"/>
          <w:szCs w:val="24"/>
        </w:rPr>
        <w:t xml:space="preserve"> Карпов, А.В. Психология менеджмента / А.В. Карпов. – М.: Юрайт. – 2019. – С.88.</w:t>
      </w:r>
    </w:p>
  </w:footnote>
  <w:footnote w:id="19">
    <w:p w:rsidR="00217C68" w:rsidRPr="003A68F7" w:rsidRDefault="00217C68" w:rsidP="003A68F7">
      <w:pPr>
        <w:pStyle w:val="aa"/>
        <w:widowControl w:val="0"/>
        <w:jc w:val="both"/>
        <w:rPr>
          <w:rFonts w:ascii="Times New Roman" w:hAnsi="Times New Roman" w:cs="Times New Roman"/>
          <w:sz w:val="24"/>
          <w:szCs w:val="24"/>
        </w:rPr>
      </w:pPr>
      <w:r w:rsidRPr="003A68F7">
        <w:rPr>
          <w:rStyle w:val="ac"/>
          <w:rFonts w:ascii="Times New Roman" w:hAnsi="Times New Roman" w:cs="Times New Roman"/>
          <w:sz w:val="24"/>
          <w:szCs w:val="24"/>
        </w:rPr>
        <w:footnoteRef/>
      </w:r>
      <w:r w:rsidRPr="003A68F7">
        <w:rPr>
          <w:rFonts w:ascii="Times New Roman" w:hAnsi="Times New Roman" w:cs="Times New Roman"/>
          <w:sz w:val="24"/>
          <w:szCs w:val="24"/>
        </w:rPr>
        <w:t xml:space="preserve"> Климов, Е.А. Психология профессионала: Избранные психологические труды / Е.А. Климов. – М.: Издательский дом Российской академии образования, 2018. – С.134.</w:t>
      </w:r>
    </w:p>
  </w:footnote>
  <w:footnote w:id="20">
    <w:p w:rsidR="00217C68" w:rsidRPr="00EE63BE" w:rsidRDefault="00217C68" w:rsidP="00EE63BE">
      <w:pPr>
        <w:pStyle w:val="aa"/>
        <w:widowControl w:val="0"/>
        <w:jc w:val="both"/>
        <w:rPr>
          <w:rFonts w:ascii="Times New Roman" w:hAnsi="Times New Roman" w:cs="Times New Roman"/>
          <w:sz w:val="24"/>
          <w:szCs w:val="24"/>
        </w:rPr>
      </w:pPr>
      <w:r w:rsidRPr="00EE63BE">
        <w:rPr>
          <w:rStyle w:val="ac"/>
          <w:rFonts w:ascii="Times New Roman" w:hAnsi="Times New Roman" w:cs="Times New Roman"/>
          <w:sz w:val="24"/>
          <w:szCs w:val="24"/>
        </w:rPr>
        <w:footnoteRef/>
      </w:r>
      <w:r w:rsidRPr="00EE63BE">
        <w:rPr>
          <w:rFonts w:ascii="Times New Roman" w:hAnsi="Times New Roman" w:cs="Times New Roman"/>
          <w:sz w:val="24"/>
          <w:szCs w:val="24"/>
        </w:rPr>
        <w:t xml:space="preserve"> Обознов, А.А. Актуальные проблемы психологии труда, инженерной психологии и эргономики / А.А. Обознов. – М.: Институт психологии (ИП) РАН, 2018. – С.134.</w:t>
      </w:r>
    </w:p>
  </w:footnote>
  <w:footnote w:id="21">
    <w:p w:rsidR="00217C68" w:rsidRDefault="00217C68" w:rsidP="00EE63BE">
      <w:pPr>
        <w:pStyle w:val="aa"/>
        <w:widowControl w:val="0"/>
        <w:jc w:val="both"/>
      </w:pPr>
      <w:r w:rsidRPr="00EE63BE">
        <w:rPr>
          <w:rStyle w:val="ac"/>
          <w:rFonts w:ascii="Times New Roman" w:hAnsi="Times New Roman" w:cs="Times New Roman"/>
          <w:sz w:val="24"/>
          <w:szCs w:val="24"/>
        </w:rPr>
        <w:footnoteRef/>
      </w:r>
      <w:r w:rsidRPr="00EE63BE">
        <w:rPr>
          <w:rFonts w:ascii="Times New Roman" w:hAnsi="Times New Roman" w:cs="Times New Roman"/>
          <w:sz w:val="24"/>
          <w:szCs w:val="24"/>
        </w:rPr>
        <w:t xml:space="preserve"> Толочек, В.А. Психология труда. Стандарт третьего поколения / В.А. Толочек. – СПб.: Питер, 2019. – С.156.</w:t>
      </w:r>
    </w:p>
  </w:footnote>
  <w:footnote w:id="22">
    <w:p w:rsidR="00217C68" w:rsidRPr="00EE63BE" w:rsidRDefault="00217C68" w:rsidP="00EE63BE">
      <w:pPr>
        <w:pStyle w:val="aa"/>
        <w:widowControl w:val="0"/>
        <w:jc w:val="both"/>
        <w:rPr>
          <w:rFonts w:ascii="Times New Roman" w:hAnsi="Times New Roman" w:cs="Times New Roman"/>
          <w:sz w:val="24"/>
          <w:szCs w:val="24"/>
        </w:rPr>
      </w:pPr>
      <w:r w:rsidRPr="00EE63BE">
        <w:rPr>
          <w:rStyle w:val="ac"/>
          <w:rFonts w:ascii="Times New Roman" w:hAnsi="Times New Roman" w:cs="Times New Roman"/>
          <w:sz w:val="24"/>
          <w:szCs w:val="24"/>
        </w:rPr>
        <w:footnoteRef/>
      </w:r>
      <w:r w:rsidRPr="00EE63BE">
        <w:rPr>
          <w:rFonts w:ascii="Times New Roman" w:hAnsi="Times New Roman" w:cs="Times New Roman"/>
          <w:sz w:val="24"/>
          <w:szCs w:val="24"/>
        </w:rPr>
        <w:t xml:space="preserve"> Розенштиль, Л., Мольт, В. Организационная психология / Л. Розенштиль, В. Мольт. – М.: Спутник, 2017. – 465 с.</w:t>
      </w:r>
    </w:p>
  </w:footnote>
  <w:footnote w:id="23">
    <w:p w:rsidR="00217C68" w:rsidRPr="00B960A3" w:rsidRDefault="00217C68" w:rsidP="00B960A3">
      <w:pPr>
        <w:pStyle w:val="aa"/>
        <w:widowControl w:val="0"/>
        <w:jc w:val="both"/>
        <w:rPr>
          <w:rFonts w:ascii="Times New Roman" w:hAnsi="Times New Roman" w:cs="Times New Roman"/>
          <w:sz w:val="24"/>
          <w:szCs w:val="24"/>
        </w:rPr>
      </w:pPr>
      <w:r w:rsidRPr="00B960A3">
        <w:rPr>
          <w:rStyle w:val="ac"/>
          <w:rFonts w:ascii="Times New Roman" w:hAnsi="Times New Roman" w:cs="Times New Roman"/>
          <w:sz w:val="24"/>
          <w:szCs w:val="24"/>
        </w:rPr>
        <w:footnoteRef/>
      </w:r>
      <w:r w:rsidRPr="00B960A3">
        <w:rPr>
          <w:rFonts w:ascii="Times New Roman" w:hAnsi="Times New Roman" w:cs="Times New Roman"/>
          <w:sz w:val="24"/>
          <w:szCs w:val="24"/>
        </w:rPr>
        <w:t xml:space="preserve"> Переплётчикова, У.В. Секреты и искусство профориентации и поиска предназначения. Как войти в своё русло и следовать к источнику благополучия / У.В. Переплётчикова. – М.: Издательские решения, 2019. – С.99.</w:t>
      </w:r>
    </w:p>
  </w:footnote>
  <w:footnote w:id="24">
    <w:p w:rsidR="00217C68" w:rsidRPr="00B960A3" w:rsidRDefault="00217C68" w:rsidP="00B960A3">
      <w:pPr>
        <w:pStyle w:val="aa"/>
        <w:widowControl w:val="0"/>
        <w:jc w:val="both"/>
        <w:rPr>
          <w:rFonts w:ascii="Times New Roman" w:hAnsi="Times New Roman" w:cs="Times New Roman"/>
          <w:sz w:val="24"/>
          <w:szCs w:val="24"/>
        </w:rPr>
      </w:pPr>
      <w:r w:rsidRPr="00B960A3">
        <w:rPr>
          <w:rStyle w:val="ac"/>
          <w:rFonts w:ascii="Times New Roman" w:hAnsi="Times New Roman" w:cs="Times New Roman"/>
          <w:sz w:val="24"/>
          <w:szCs w:val="24"/>
        </w:rPr>
        <w:footnoteRef/>
      </w:r>
      <w:r w:rsidRPr="00B960A3">
        <w:rPr>
          <w:rFonts w:ascii="Times New Roman" w:hAnsi="Times New Roman" w:cs="Times New Roman"/>
          <w:sz w:val="24"/>
          <w:szCs w:val="24"/>
        </w:rPr>
        <w:t xml:space="preserve"> Спасенников, В.В. Избранные психологические труды: психология труда, экономическая психология, эргономика / В.В. Спасенников. – М.: Когито-Центр, 2018. – С.67.</w:t>
      </w:r>
    </w:p>
  </w:footnote>
  <w:footnote w:id="25">
    <w:p w:rsidR="00217C68" w:rsidRPr="00B960A3" w:rsidRDefault="00217C68" w:rsidP="00B960A3">
      <w:pPr>
        <w:pStyle w:val="aa"/>
        <w:widowControl w:val="0"/>
        <w:jc w:val="both"/>
        <w:rPr>
          <w:rFonts w:ascii="Times New Roman" w:hAnsi="Times New Roman" w:cs="Times New Roman"/>
          <w:sz w:val="24"/>
          <w:szCs w:val="24"/>
        </w:rPr>
      </w:pPr>
      <w:r w:rsidRPr="00B960A3">
        <w:rPr>
          <w:rStyle w:val="ac"/>
          <w:rFonts w:ascii="Times New Roman" w:hAnsi="Times New Roman" w:cs="Times New Roman"/>
          <w:sz w:val="24"/>
          <w:szCs w:val="24"/>
        </w:rPr>
        <w:footnoteRef/>
      </w:r>
      <w:r w:rsidRPr="00B960A3">
        <w:rPr>
          <w:rFonts w:ascii="Times New Roman" w:hAnsi="Times New Roman" w:cs="Times New Roman"/>
          <w:sz w:val="24"/>
          <w:szCs w:val="24"/>
        </w:rPr>
        <w:t xml:space="preserve"> Организационная психология / Под общей редакцией Е.И. Рогова. – 3-е изд., перераб. и доп. – М.: Юрайт, 2020. – С.124.</w:t>
      </w:r>
    </w:p>
  </w:footnote>
  <w:footnote w:id="26">
    <w:p w:rsidR="00217C68" w:rsidRDefault="00217C68" w:rsidP="00B960A3">
      <w:pPr>
        <w:pStyle w:val="aa"/>
        <w:widowControl w:val="0"/>
        <w:jc w:val="both"/>
      </w:pPr>
      <w:r w:rsidRPr="00B960A3">
        <w:rPr>
          <w:rStyle w:val="ac"/>
          <w:rFonts w:ascii="Times New Roman" w:hAnsi="Times New Roman" w:cs="Times New Roman"/>
          <w:sz w:val="24"/>
          <w:szCs w:val="24"/>
        </w:rPr>
        <w:footnoteRef/>
      </w:r>
      <w:r w:rsidRPr="00B960A3">
        <w:rPr>
          <w:rFonts w:ascii="Times New Roman" w:hAnsi="Times New Roman" w:cs="Times New Roman"/>
          <w:sz w:val="24"/>
          <w:szCs w:val="24"/>
        </w:rPr>
        <w:t xml:space="preserve"> Психология труда / Под редакцией А.В. Карпова. – М.: Юрайт, 2018. – С.111.</w:t>
      </w:r>
    </w:p>
  </w:footnote>
  <w:footnote w:id="27">
    <w:p w:rsidR="00217C68" w:rsidRPr="00B960A3" w:rsidRDefault="00217C68" w:rsidP="00B960A3">
      <w:pPr>
        <w:pStyle w:val="aa"/>
        <w:widowControl w:val="0"/>
        <w:jc w:val="both"/>
        <w:rPr>
          <w:rFonts w:ascii="Times New Roman" w:hAnsi="Times New Roman" w:cs="Times New Roman"/>
          <w:sz w:val="24"/>
          <w:szCs w:val="24"/>
        </w:rPr>
      </w:pPr>
      <w:r w:rsidRPr="00B960A3">
        <w:rPr>
          <w:rStyle w:val="ac"/>
          <w:rFonts w:ascii="Times New Roman" w:hAnsi="Times New Roman" w:cs="Times New Roman"/>
          <w:sz w:val="24"/>
          <w:szCs w:val="24"/>
        </w:rPr>
        <w:footnoteRef/>
      </w:r>
      <w:r w:rsidRPr="00B960A3">
        <w:rPr>
          <w:rFonts w:ascii="Times New Roman" w:hAnsi="Times New Roman" w:cs="Times New Roman"/>
          <w:sz w:val="24"/>
          <w:szCs w:val="24"/>
        </w:rPr>
        <w:t xml:space="preserve"> Пряжников, Н.С. Психология труда / Н.С. Пряжников. – М.: Academia, 2017. – С.45.</w:t>
      </w:r>
    </w:p>
  </w:footnote>
  <w:footnote w:id="28">
    <w:p w:rsidR="00217C68" w:rsidRPr="005D77F2" w:rsidRDefault="00217C68" w:rsidP="005D77F2">
      <w:pPr>
        <w:pStyle w:val="aa"/>
        <w:widowControl w:val="0"/>
        <w:jc w:val="both"/>
        <w:rPr>
          <w:rFonts w:ascii="Times New Roman" w:hAnsi="Times New Roman" w:cs="Times New Roman"/>
          <w:sz w:val="24"/>
          <w:szCs w:val="24"/>
        </w:rPr>
      </w:pPr>
      <w:r w:rsidRPr="005D77F2">
        <w:rPr>
          <w:rStyle w:val="ac"/>
          <w:rFonts w:ascii="Times New Roman" w:hAnsi="Times New Roman" w:cs="Times New Roman"/>
          <w:sz w:val="24"/>
          <w:szCs w:val="24"/>
        </w:rPr>
        <w:footnoteRef/>
      </w:r>
      <w:r w:rsidRPr="005D77F2">
        <w:rPr>
          <w:rFonts w:ascii="Times New Roman" w:hAnsi="Times New Roman" w:cs="Times New Roman"/>
          <w:sz w:val="24"/>
          <w:szCs w:val="24"/>
        </w:rPr>
        <w:t xml:space="preserve"> Трошин, О.В. Основы социальной реабилитации и профориентации. / О.В. Трошин, Е.В. Жулина, В.А. Кудрявцев. – М.: Сфера, 2019. – С.134.</w:t>
      </w:r>
    </w:p>
  </w:footnote>
  <w:footnote w:id="29">
    <w:p w:rsidR="00217C68" w:rsidRPr="005D77F2" w:rsidRDefault="00217C68" w:rsidP="005D77F2">
      <w:pPr>
        <w:pStyle w:val="aa"/>
        <w:widowControl w:val="0"/>
        <w:jc w:val="both"/>
        <w:rPr>
          <w:rFonts w:ascii="Times New Roman" w:hAnsi="Times New Roman" w:cs="Times New Roman"/>
          <w:sz w:val="24"/>
          <w:szCs w:val="24"/>
        </w:rPr>
      </w:pPr>
      <w:r w:rsidRPr="005D77F2">
        <w:rPr>
          <w:rStyle w:val="ac"/>
          <w:rFonts w:ascii="Times New Roman" w:hAnsi="Times New Roman" w:cs="Times New Roman"/>
          <w:sz w:val="24"/>
          <w:szCs w:val="24"/>
        </w:rPr>
        <w:footnoteRef/>
      </w:r>
      <w:r w:rsidRPr="005D77F2">
        <w:rPr>
          <w:rFonts w:ascii="Times New Roman" w:hAnsi="Times New Roman" w:cs="Times New Roman"/>
          <w:sz w:val="24"/>
          <w:szCs w:val="24"/>
        </w:rPr>
        <w:t xml:space="preserve"> Насипова, Д.А. Выявление фасилитирующих обстоятельств профессионального самоопределения / Д.А. Насипова // Педагогика. – 2019. – № 1. – С. 88.</w:t>
      </w:r>
    </w:p>
  </w:footnote>
  <w:footnote w:id="30">
    <w:p w:rsidR="00217C68" w:rsidRPr="005D77F2" w:rsidRDefault="00217C68" w:rsidP="005D77F2">
      <w:pPr>
        <w:pStyle w:val="aa"/>
        <w:widowControl w:val="0"/>
        <w:jc w:val="both"/>
        <w:rPr>
          <w:rFonts w:ascii="Times New Roman" w:hAnsi="Times New Roman" w:cs="Times New Roman"/>
          <w:sz w:val="24"/>
          <w:szCs w:val="24"/>
        </w:rPr>
      </w:pPr>
      <w:r w:rsidRPr="005D77F2">
        <w:rPr>
          <w:rStyle w:val="ac"/>
          <w:rFonts w:ascii="Times New Roman" w:hAnsi="Times New Roman" w:cs="Times New Roman"/>
          <w:sz w:val="24"/>
          <w:szCs w:val="24"/>
        </w:rPr>
        <w:footnoteRef/>
      </w:r>
      <w:r w:rsidRPr="005D77F2">
        <w:rPr>
          <w:rFonts w:ascii="Times New Roman" w:hAnsi="Times New Roman" w:cs="Times New Roman"/>
          <w:sz w:val="24"/>
          <w:szCs w:val="24"/>
        </w:rPr>
        <w:t xml:space="preserve"> Костюк, Н.В. Технологизация сопровождения профессионального самоопределения обучающихся как фактор качества профессионального образования / Н.В. Костюк, Т.С. Панина // Педагогика. – 2019. – № 5. – С. 91.</w:t>
      </w:r>
    </w:p>
  </w:footnote>
  <w:footnote w:id="31">
    <w:p w:rsidR="00217C68" w:rsidRPr="006320DA" w:rsidRDefault="00217C68" w:rsidP="006320DA">
      <w:pPr>
        <w:pStyle w:val="aa"/>
        <w:widowControl w:val="0"/>
        <w:jc w:val="both"/>
        <w:rPr>
          <w:rFonts w:ascii="Times New Roman" w:hAnsi="Times New Roman" w:cs="Times New Roman"/>
          <w:sz w:val="24"/>
          <w:szCs w:val="24"/>
        </w:rPr>
      </w:pPr>
      <w:r w:rsidRPr="006320DA">
        <w:rPr>
          <w:rStyle w:val="ac"/>
          <w:rFonts w:ascii="Times New Roman" w:hAnsi="Times New Roman" w:cs="Times New Roman"/>
          <w:sz w:val="24"/>
          <w:szCs w:val="24"/>
        </w:rPr>
        <w:footnoteRef/>
      </w:r>
      <w:r w:rsidRPr="006320DA">
        <w:rPr>
          <w:rFonts w:ascii="Times New Roman" w:hAnsi="Times New Roman" w:cs="Times New Roman"/>
          <w:sz w:val="24"/>
          <w:szCs w:val="24"/>
        </w:rPr>
        <w:t xml:space="preserve"> Мялицына, Е.В. Профессиональные пробы как ориентир для профессионального самоопределения / Е.В. Мялицына // Управление современной школой. Завуч. – 2019. – № 6. – С. 63.</w:t>
      </w:r>
    </w:p>
  </w:footnote>
  <w:footnote w:id="32">
    <w:p w:rsidR="00217C68" w:rsidRPr="006320DA" w:rsidRDefault="00217C68" w:rsidP="006320DA">
      <w:pPr>
        <w:pStyle w:val="aa"/>
        <w:widowControl w:val="0"/>
        <w:jc w:val="both"/>
        <w:rPr>
          <w:rFonts w:ascii="Times New Roman" w:hAnsi="Times New Roman" w:cs="Times New Roman"/>
          <w:sz w:val="24"/>
          <w:szCs w:val="24"/>
        </w:rPr>
      </w:pPr>
      <w:r w:rsidRPr="006320DA">
        <w:rPr>
          <w:rStyle w:val="ac"/>
          <w:rFonts w:ascii="Times New Roman" w:hAnsi="Times New Roman" w:cs="Times New Roman"/>
          <w:sz w:val="24"/>
          <w:szCs w:val="24"/>
        </w:rPr>
        <w:footnoteRef/>
      </w:r>
      <w:r w:rsidRPr="006320DA">
        <w:rPr>
          <w:rFonts w:ascii="Times New Roman" w:hAnsi="Times New Roman" w:cs="Times New Roman"/>
          <w:sz w:val="24"/>
          <w:szCs w:val="24"/>
        </w:rPr>
        <w:t xml:space="preserve"> Кибанов, А.Я. Организация профориентации и адаптации персонала / А.Я. Кибанов. – М.: Проспект, 2018. – С.78.</w:t>
      </w:r>
    </w:p>
  </w:footnote>
  <w:footnote w:id="33">
    <w:p w:rsidR="00217C68" w:rsidRPr="006320DA" w:rsidRDefault="00217C68" w:rsidP="006320DA">
      <w:pPr>
        <w:pStyle w:val="aa"/>
        <w:widowControl w:val="0"/>
        <w:jc w:val="both"/>
        <w:rPr>
          <w:rFonts w:ascii="Times New Roman" w:hAnsi="Times New Roman" w:cs="Times New Roman"/>
          <w:sz w:val="24"/>
          <w:szCs w:val="24"/>
        </w:rPr>
      </w:pPr>
      <w:r w:rsidRPr="006320DA">
        <w:rPr>
          <w:rStyle w:val="ac"/>
          <w:rFonts w:ascii="Times New Roman" w:hAnsi="Times New Roman" w:cs="Times New Roman"/>
          <w:sz w:val="24"/>
          <w:szCs w:val="24"/>
        </w:rPr>
        <w:footnoteRef/>
      </w:r>
      <w:r w:rsidRPr="006320DA">
        <w:rPr>
          <w:rFonts w:ascii="Times New Roman" w:hAnsi="Times New Roman" w:cs="Times New Roman"/>
          <w:sz w:val="24"/>
          <w:szCs w:val="24"/>
        </w:rPr>
        <w:t xml:space="preserve"> Психология труда / Под редакцией А.В. Карпова. – М.: Юрайт, 2018. – С.96.</w:t>
      </w:r>
    </w:p>
  </w:footnote>
  <w:footnote w:id="34">
    <w:p w:rsidR="00217C68" w:rsidRPr="006320DA" w:rsidRDefault="00217C68" w:rsidP="006320DA">
      <w:pPr>
        <w:pStyle w:val="aa"/>
        <w:widowControl w:val="0"/>
        <w:jc w:val="both"/>
        <w:rPr>
          <w:rFonts w:ascii="Times New Roman" w:hAnsi="Times New Roman" w:cs="Times New Roman"/>
          <w:sz w:val="24"/>
          <w:szCs w:val="24"/>
        </w:rPr>
      </w:pPr>
      <w:r w:rsidRPr="006320DA">
        <w:rPr>
          <w:rStyle w:val="ac"/>
          <w:rFonts w:ascii="Times New Roman" w:hAnsi="Times New Roman" w:cs="Times New Roman"/>
          <w:sz w:val="24"/>
          <w:szCs w:val="24"/>
        </w:rPr>
        <w:footnoteRef/>
      </w:r>
      <w:r w:rsidRPr="006320DA">
        <w:rPr>
          <w:rFonts w:ascii="Times New Roman" w:hAnsi="Times New Roman" w:cs="Times New Roman"/>
          <w:sz w:val="24"/>
          <w:szCs w:val="24"/>
        </w:rPr>
        <w:t xml:space="preserve"> Немова, Я.С. Профессионально-творческая самореализация личности как категория профессиональной успешности / Я.С. Немова // Вестник науки и образования. – 2019. – № 15 (69). – С. 87.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C68" w:rsidRDefault="00217C68" w:rsidP="00885581">
    <w:pPr>
      <w:pStyle w:val="a3"/>
      <w:widowControl w:val="0"/>
      <w:spacing w:line="36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1333"/>
    <w:multiLevelType w:val="hybridMultilevel"/>
    <w:tmpl w:val="62AA7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7D669E"/>
    <w:multiLevelType w:val="multilevel"/>
    <w:tmpl w:val="FBBC0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A36DDB"/>
    <w:multiLevelType w:val="multilevel"/>
    <w:tmpl w:val="0B90D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AA1E13"/>
    <w:multiLevelType w:val="hybridMultilevel"/>
    <w:tmpl w:val="BA08418C"/>
    <w:lvl w:ilvl="0" w:tplc="88B274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5723B5A"/>
    <w:multiLevelType w:val="multilevel"/>
    <w:tmpl w:val="56A8C88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7D72502"/>
    <w:multiLevelType w:val="hybridMultilevel"/>
    <w:tmpl w:val="9F0062C2"/>
    <w:lvl w:ilvl="0" w:tplc="88B274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DF9549F"/>
    <w:multiLevelType w:val="hybridMultilevel"/>
    <w:tmpl w:val="A7782236"/>
    <w:lvl w:ilvl="0" w:tplc="F30498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308355BB"/>
    <w:multiLevelType w:val="hybridMultilevel"/>
    <w:tmpl w:val="01AEF21A"/>
    <w:lvl w:ilvl="0" w:tplc="88B274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50B1483"/>
    <w:multiLevelType w:val="hybridMultilevel"/>
    <w:tmpl w:val="C6702AB8"/>
    <w:lvl w:ilvl="0" w:tplc="78DADAD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b w:val="0"/>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79E68CE"/>
    <w:multiLevelType w:val="hybridMultilevel"/>
    <w:tmpl w:val="F118D570"/>
    <w:lvl w:ilvl="0" w:tplc="8B360BD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8CD56F7"/>
    <w:multiLevelType w:val="hybridMultilevel"/>
    <w:tmpl w:val="E466B3D4"/>
    <w:lvl w:ilvl="0" w:tplc="4C386E74">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C414536"/>
    <w:multiLevelType w:val="multilevel"/>
    <w:tmpl w:val="07824488"/>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05B34D6"/>
    <w:multiLevelType w:val="hybridMultilevel"/>
    <w:tmpl w:val="A21218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44163F71"/>
    <w:multiLevelType w:val="hybridMultilevel"/>
    <w:tmpl w:val="C9DEBFEE"/>
    <w:lvl w:ilvl="0" w:tplc="9B162E7C">
      <w:start w:val="1"/>
      <w:numFmt w:val="decimal"/>
      <w:lvlText w:val="%1"/>
      <w:lvlJc w:val="left"/>
      <w:pPr>
        <w:ind w:left="720" w:hanging="360"/>
      </w:pPr>
      <w:rPr>
        <w:rFonts w:ascii="Times New Roman" w:eastAsia="Calibri" w:hAnsi="Times New Roman" w:cs="Times New Roman"/>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52C5EA0"/>
    <w:multiLevelType w:val="hybridMultilevel"/>
    <w:tmpl w:val="E5023BE0"/>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5FC2ADB"/>
    <w:multiLevelType w:val="multilevel"/>
    <w:tmpl w:val="C25E0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8361210"/>
    <w:multiLevelType w:val="hybridMultilevel"/>
    <w:tmpl w:val="42089E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48855544"/>
    <w:multiLevelType w:val="hybridMultilevel"/>
    <w:tmpl w:val="E22E8306"/>
    <w:lvl w:ilvl="0" w:tplc="88B274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D69716F"/>
    <w:multiLevelType w:val="hybridMultilevel"/>
    <w:tmpl w:val="0008AE44"/>
    <w:lvl w:ilvl="0" w:tplc="1E0AC54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15:restartNumberingAfterBreak="0">
    <w:nsid w:val="5B0C1F8F"/>
    <w:multiLevelType w:val="multilevel"/>
    <w:tmpl w:val="4824F6BC"/>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E367BDB"/>
    <w:multiLevelType w:val="hybridMultilevel"/>
    <w:tmpl w:val="C8804C9A"/>
    <w:lvl w:ilvl="0" w:tplc="9F58821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5302C9B"/>
    <w:multiLevelType w:val="hybridMultilevel"/>
    <w:tmpl w:val="E77ADD14"/>
    <w:lvl w:ilvl="0" w:tplc="1E0AC54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6C3E6565"/>
    <w:multiLevelType w:val="hybridMultilevel"/>
    <w:tmpl w:val="A7B202F4"/>
    <w:lvl w:ilvl="0" w:tplc="8B360BD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6ECA1D25"/>
    <w:multiLevelType w:val="hybridMultilevel"/>
    <w:tmpl w:val="03E847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75CB36CF"/>
    <w:multiLevelType w:val="hybridMultilevel"/>
    <w:tmpl w:val="B3EC12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CFA46A6"/>
    <w:multiLevelType w:val="multilevel"/>
    <w:tmpl w:val="0B90D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E36228D"/>
    <w:multiLevelType w:val="multilevel"/>
    <w:tmpl w:val="56A8C88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
  </w:num>
  <w:num w:numId="3">
    <w:abstractNumId w:val="15"/>
  </w:num>
  <w:num w:numId="4">
    <w:abstractNumId w:val="25"/>
  </w:num>
  <w:num w:numId="5">
    <w:abstractNumId w:val="2"/>
  </w:num>
  <w:num w:numId="6">
    <w:abstractNumId w:val="20"/>
  </w:num>
  <w:num w:numId="7">
    <w:abstractNumId w:val="12"/>
  </w:num>
  <w:num w:numId="8">
    <w:abstractNumId w:val="13"/>
  </w:num>
  <w:num w:numId="9">
    <w:abstractNumId w:val="7"/>
  </w:num>
  <w:num w:numId="10">
    <w:abstractNumId w:val="6"/>
  </w:num>
  <w:num w:numId="11">
    <w:abstractNumId w:val="8"/>
  </w:num>
  <w:num w:numId="12">
    <w:abstractNumId w:val="10"/>
  </w:num>
  <w:num w:numId="13">
    <w:abstractNumId w:val="23"/>
  </w:num>
  <w:num w:numId="14">
    <w:abstractNumId w:val="14"/>
  </w:num>
  <w:num w:numId="15">
    <w:abstractNumId w:val="19"/>
  </w:num>
  <w:num w:numId="16">
    <w:abstractNumId w:val="22"/>
  </w:num>
  <w:num w:numId="17">
    <w:abstractNumId w:val="9"/>
  </w:num>
  <w:num w:numId="18">
    <w:abstractNumId w:val="26"/>
  </w:num>
  <w:num w:numId="19">
    <w:abstractNumId w:val="24"/>
  </w:num>
  <w:num w:numId="20">
    <w:abstractNumId w:val="0"/>
  </w:num>
  <w:num w:numId="21">
    <w:abstractNumId w:val="16"/>
  </w:num>
  <w:num w:numId="22">
    <w:abstractNumId w:val="4"/>
  </w:num>
  <w:num w:numId="23">
    <w:abstractNumId w:val="21"/>
  </w:num>
  <w:num w:numId="24">
    <w:abstractNumId w:val="5"/>
  </w:num>
  <w:num w:numId="25">
    <w:abstractNumId w:val="17"/>
  </w:num>
  <w:num w:numId="26">
    <w:abstractNumId w:val="3"/>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129"/>
    <w:rsid w:val="00024271"/>
    <w:rsid w:val="00032117"/>
    <w:rsid w:val="00032176"/>
    <w:rsid w:val="000431FA"/>
    <w:rsid w:val="00050B53"/>
    <w:rsid w:val="00063AAE"/>
    <w:rsid w:val="00090386"/>
    <w:rsid w:val="000D2DBB"/>
    <w:rsid w:val="000D6D53"/>
    <w:rsid w:val="000E026E"/>
    <w:rsid w:val="00110B13"/>
    <w:rsid w:val="00120613"/>
    <w:rsid w:val="00122CC7"/>
    <w:rsid w:val="00124F69"/>
    <w:rsid w:val="00142012"/>
    <w:rsid w:val="00167EF2"/>
    <w:rsid w:val="00184EA6"/>
    <w:rsid w:val="001972B4"/>
    <w:rsid w:val="001B5E5C"/>
    <w:rsid w:val="001B6B73"/>
    <w:rsid w:val="001C194F"/>
    <w:rsid w:val="001E4149"/>
    <w:rsid w:val="001E7431"/>
    <w:rsid w:val="001F75BE"/>
    <w:rsid w:val="00217C68"/>
    <w:rsid w:val="00232B67"/>
    <w:rsid w:val="002A1C79"/>
    <w:rsid w:val="002D7BBB"/>
    <w:rsid w:val="002F46B1"/>
    <w:rsid w:val="003167CE"/>
    <w:rsid w:val="003210B0"/>
    <w:rsid w:val="003316F0"/>
    <w:rsid w:val="00337272"/>
    <w:rsid w:val="00365D11"/>
    <w:rsid w:val="003A68F7"/>
    <w:rsid w:val="003C1EB2"/>
    <w:rsid w:val="00461AE9"/>
    <w:rsid w:val="004C163F"/>
    <w:rsid w:val="004C5F1C"/>
    <w:rsid w:val="004C762D"/>
    <w:rsid w:val="004D0890"/>
    <w:rsid w:val="00506571"/>
    <w:rsid w:val="00510BA9"/>
    <w:rsid w:val="00550F5B"/>
    <w:rsid w:val="0055217E"/>
    <w:rsid w:val="00590DEE"/>
    <w:rsid w:val="0059463F"/>
    <w:rsid w:val="005D29E2"/>
    <w:rsid w:val="005D77F2"/>
    <w:rsid w:val="005E49BC"/>
    <w:rsid w:val="005F61F1"/>
    <w:rsid w:val="006320DA"/>
    <w:rsid w:val="00636100"/>
    <w:rsid w:val="006C4B7B"/>
    <w:rsid w:val="006E06BE"/>
    <w:rsid w:val="006E4B04"/>
    <w:rsid w:val="00744870"/>
    <w:rsid w:val="00745E74"/>
    <w:rsid w:val="00793B43"/>
    <w:rsid w:val="007A74B4"/>
    <w:rsid w:val="00804D18"/>
    <w:rsid w:val="00817911"/>
    <w:rsid w:val="00822267"/>
    <w:rsid w:val="00877D41"/>
    <w:rsid w:val="00882B1D"/>
    <w:rsid w:val="008834D4"/>
    <w:rsid w:val="00885581"/>
    <w:rsid w:val="008A10DB"/>
    <w:rsid w:val="008B4D09"/>
    <w:rsid w:val="009436BA"/>
    <w:rsid w:val="00964199"/>
    <w:rsid w:val="00992AE6"/>
    <w:rsid w:val="009B58CA"/>
    <w:rsid w:val="009C0BC4"/>
    <w:rsid w:val="009C26D4"/>
    <w:rsid w:val="00A81816"/>
    <w:rsid w:val="00A9392A"/>
    <w:rsid w:val="00AB42C9"/>
    <w:rsid w:val="00AF605E"/>
    <w:rsid w:val="00B14ECE"/>
    <w:rsid w:val="00B16B3F"/>
    <w:rsid w:val="00B2113A"/>
    <w:rsid w:val="00B23982"/>
    <w:rsid w:val="00B304D0"/>
    <w:rsid w:val="00B345DB"/>
    <w:rsid w:val="00B655FF"/>
    <w:rsid w:val="00B925EF"/>
    <w:rsid w:val="00B960A3"/>
    <w:rsid w:val="00BA187F"/>
    <w:rsid w:val="00BA5940"/>
    <w:rsid w:val="00BD2B3D"/>
    <w:rsid w:val="00BE7007"/>
    <w:rsid w:val="00BF35C5"/>
    <w:rsid w:val="00C10C7F"/>
    <w:rsid w:val="00C14CBF"/>
    <w:rsid w:val="00C328B2"/>
    <w:rsid w:val="00C64C75"/>
    <w:rsid w:val="00C77171"/>
    <w:rsid w:val="00C81600"/>
    <w:rsid w:val="00C81C18"/>
    <w:rsid w:val="00C92129"/>
    <w:rsid w:val="00CA40DD"/>
    <w:rsid w:val="00CA7EE0"/>
    <w:rsid w:val="00CE3768"/>
    <w:rsid w:val="00D54D77"/>
    <w:rsid w:val="00D652E9"/>
    <w:rsid w:val="00D65EF5"/>
    <w:rsid w:val="00D85193"/>
    <w:rsid w:val="00D92DD3"/>
    <w:rsid w:val="00D93E95"/>
    <w:rsid w:val="00DA3B02"/>
    <w:rsid w:val="00DE459B"/>
    <w:rsid w:val="00DF7436"/>
    <w:rsid w:val="00DF7A82"/>
    <w:rsid w:val="00E0684B"/>
    <w:rsid w:val="00E12408"/>
    <w:rsid w:val="00E31AC7"/>
    <w:rsid w:val="00E55C31"/>
    <w:rsid w:val="00E83807"/>
    <w:rsid w:val="00EB5F39"/>
    <w:rsid w:val="00EC55A0"/>
    <w:rsid w:val="00EE63BE"/>
    <w:rsid w:val="00EF2961"/>
    <w:rsid w:val="00F12F92"/>
    <w:rsid w:val="00F20F03"/>
    <w:rsid w:val="00F4055A"/>
    <w:rsid w:val="00F50681"/>
    <w:rsid w:val="00F511CD"/>
    <w:rsid w:val="00F51A3D"/>
    <w:rsid w:val="00F71FC5"/>
    <w:rsid w:val="00FE4CF9"/>
    <w:rsid w:val="00FE6D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6A85D4-5776-4D97-95B5-7490B72A7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93B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4C5F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12061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8558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85581"/>
  </w:style>
  <w:style w:type="paragraph" w:styleId="a5">
    <w:name w:val="footer"/>
    <w:basedOn w:val="a"/>
    <w:link w:val="a6"/>
    <w:uiPriority w:val="99"/>
    <w:unhideWhenUsed/>
    <w:rsid w:val="0088558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85581"/>
  </w:style>
  <w:style w:type="paragraph" w:styleId="a7">
    <w:name w:val="List Paragraph"/>
    <w:basedOn w:val="a"/>
    <w:uiPriority w:val="34"/>
    <w:qFormat/>
    <w:rsid w:val="00793B43"/>
    <w:pPr>
      <w:ind w:left="720"/>
      <w:contextualSpacing/>
    </w:pPr>
  </w:style>
  <w:style w:type="character" w:customStyle="1" w:styleId="10">
    <w:name w:val="Заголовок 1 Знак"/>
    <w:basedOn w:val="a0"/>
    <w:link w:val="1"/>
    <w:uiPriority w:val="9"/>
    <w:rsid w:val="00793B43"/>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793B43"/>
    <w:pPr>
      <w:outlineLvl w:val="9"/>
    </w:pPr>
    <w:rPr>
      <w:lang w:eastAsia="ru-RU"/>
    </w:rPr>
  </w:style>
  <w:style w:type="character" w:customStyle="1" w:styleId="20">
    <w:name w:val="Заголовок 2 Знак"/>
    <w:basedOn w:val="a0"/>
    <w:link w:val="2"/>
    <w:uiPriority w:val="9"/>
    <w:rsid w:val="004C5F1C"/>
    <w:rPr>
      <w:rFonts w:asciiTheme="majorHAnsi" w:eastAsiaTheme="majorEastAsia" w:hAnsiTheme="majorHAnsi" w:cstheme="majorBidi"/>
      <w:color w:val="2E74B5" w:themeColor="accent1" w:themeShade="BF"/>
      <w:sz w:val="26"/>
      <w:szCs w:val="26"/>
    </w:rPr>
  </w:style>
  <w:style w:type="character" w:customStyle="1" w:styleId="jlqj4b">
    <w:name w:val="jlqj4b"/>
    <w:basedOn w:val="a0"/>
    <w:rsid w:val="00E31AC7"/>
  </w:style>
  <w:style w:type="character" w:styleId="a9">
    <w:name w:val="Hyperlink"/>
    <w:basedOn w:val="a0"/>
    <w:uiPriority w:val="99"/>
    <w:unhideWhenUsed/>
    <w:rsid w:val="003210B0"/>
    <w:rPr>
      <w:color w:val="0563C1" w:themeColor="hyperlink"/>
      <w:u w:val="single"/>
    </w:rPr>
  </w:style>
  <w:style w:type="paragraph" w:styleId="aa">
    <w:name w:val="footnote text"/>
    <w:basedOn w:val="a"/>
    <w:link w:val="ab"/>
    <w:uiPriority w:val="99"/>
    <w:unhideWhenUsed/>
    <w:rsid w:val="000D6D53"/>
    <w:pPr>
      <w:spacing w:after="0" w:line="240" w:lineRule="auto"/>
    </w:pPr>
    <w:rPr>
      <w:sz w:val="20"/>
      <w:szCs w:val="20"/>
    </w:rPr>
  </w:style>
  <w:style w:type="character" w:customStyle="1" w:styleId="ab">
    <w:name w:val="Текст сноски Знак"/>
    <w:basedOn w:val="a0"/>
    <w:link w:val="aa"/>
    <w:uiPriority w:val="99"/>
    <w:rsid w:val="000D6D53"/>
    <w:rPr>
      <w:sz w:val="20"/>
      <w:szCs w:val="20"/>
    </w:rPr>
  </w:style>
  <w:style w:type="character" w:styleId="ac">
    <w:name w:val="footnote reference"/>
    <w:basedOn w:val="a0"/>
    <w:uiPriority w:val="99"/>
    <w:semiHidden/>
    <w:unhideWhenUsed/>
    <w:rsid w:val="000D6D53"/>
    <w:rPr>
      <w:vertAlign w:val="superscript"/>
    </w:rPr>
  </w:style>
  <w:style w:type="paragraph" w:styleId="11">
    <w:name w:val="toc 1"/>
    <w:basedOn w:val="a"/>
    <w:next w:val="a"/>
    <w:autoRedefine/>
    <w:uiPriority w:val="39"/>
    <w:unhideWhenUsed/>
    <w:rsid w:val="00C10C7F"/>
    <w:pPr>
      <w:spacing w:after="100"/>
    </w:pPr>
  </w:style>
  <w:style w:type="paragraph" w:styleId="21">
    <w:name w:val="toc 2"/>
    <w:basedOn w:val="a"/>
    <w:next w:val="a"/>
    <w:autoRedefine/>
    <w:uiPriority w:val="39"/>
    <w:unhideWhenUsed/>
    <w:rsid w:val="00C10C7F"/>
    <w:pPr>
      <w:spacing w:after="100"/>
      <w:ind w:left="220"/>
    </w:pPr>
  </w:style>
  <w:style w:type="paragraph" w:customStyle="1" w:styleId="Style11">
    <w:name w:val="Style11"/>
    <w:basedOn w:val="a"/>
    <w:rsid w:val="00217C68"/>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customStyle="1" w:styleId="FontStyle140">
    <w:name w:val="Font Style140"/>
    <w:basedOn w:val="a0"/>
    <w:rsid w:val="00217C68"/>
    <w:rPr>
      <w:rFonts w:ascii="Times New Roman" w:hAnsi="Times New Roman" w:cs="Times New Roman"/>
      <w:sz w:val="22"/>
      <w:szCs w:val="22"/>
    </w:rPr>
  </w:style>
  <w:style w:type="paragraph" w:customStyle="1" w:styleId="12">
    <w:name w:val="Обычный (веб)1"/>
    <w:basedOn w:val="a"/>
    <w:rsid w:val="00217C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Без интервала1"/>
    <w:rsid w:val="00217C68"/>
    <w:pPr>
      <w:spacing w:after="0" w:line="240" w:lineRule="auto"/>
    </w:pPr>
    <w:rPr>
      <w:rFonts w:ascii="Calibri" w:eastAsia="Times New Roman" w:hAnsi="Calibri" w:cs="Times New Roman"/>
    </w:rPr>
  </w:style>
  <w:style w:type="character" w:styleId="ad">
    <w:name w:val="Subtle Emphasis"/>
    <w:uiPriority w:val="19"/>
    <w:qFormat/>
    <w:rsid w:val="00217C68"/>
    <w:rPr>
      <w:i/>
      <w:iCs/>
      <w:color w:val="808080"/>
    </w:rPr>
  </w:style>
  <w:style w:type="character" w:styleId="ae">
    <w:name w:val="Strong"/>
    <w:uiPriority w:val="22"/>
    <w:qFormat/>
    <w:rsid w:val="00217C68"/>
    <w:rPr>
      <w:b/>
      <w:bCs/>
    </w:rPr>
  </w:style>
  <w:style w:type="character" w:customStyle="1" w:styleId="apple-converted-space">
    <w:name w:val="apple-converted-space"/>
    <w:rsid w:val="00217C68"/>
  </w:style>
  <w:style w:type="character" w:customStyle="1" w:styleId="40">
    <w:name w:val="Заголовок 4 Знак"/>
    <w:basedOn w:val="a0"/>
    <w:link w:val="4"/>
    <w:uiPriority w:val="9"/>
    <w:semiHidden/>
    <w:rsid w:val="00120613"/>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99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diagramData" Target="diagrams/data7.xml"/><Relationship Id="rId21" Type="http://schemas.openxmlformats.org/officeDocument/2006/relationships/diagramQuickStyle" Target="diagrams/quickStyle3.xml"/><Relationship Id="rId34" Type="http://schemas.openxmlformats.org/officeDocument/2006/relationships/diagramData" Target="diagrams/data6.xml"/><Relationship Id="rId42" Type="http://schemas.openxmlformats.org/officeDocument/2006/relationships/diagramColors" Target="diagrams/colors7.xml"/><Relationship Id="rId47" Type="http://schemas.openxmlformats.org/officeDocument/2006/relationships/diagramColors" Target="diagrams/colors8.xml"/><Relationship Id="rId50" Type="http://schemas.openxmlformats.org/officeDocument/2006/relationships/diagramLayout" Target="diagrams/layout9.xml"/><Relationship Id="rId55" Type="http://schemas.openxmlformats.org/officeDocument/2006/relationships/chart" Target="charts/chart2.xml"/><Relationship Id="rId63" Type="http://schemas.openxmlformats.org/officeDocument/2006/relationships/image" Target="media/image9.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Data" Target="diagrams/data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diagramLayout" Target="diagrams/layout8.xml"/><Relationship Id="rId53" Type="http://schemas.microsoft.com/office/2007/relationships/diagramDrawing" Target="diagrams/drawing9.xml"/><Relationship Id="rId58" Type="http://schemas.openxmlformats.org/officeDocument/2006/relationships/image" Target="media/image4.pn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diagramData" Target="diagrams/data9.xml"/><Relationship Id="rId57" Type="http://schemas.openxmlformats.org/officeDocument/2006/relationships/image" Target="media/image3.png"/><Relationship Id="rId61" Type="http://schemas.openxmlformats.org/officeDocument/2006/relationships/image" Target="media/image7.png"/><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diagramQuickStyle" Target="diagrams/quickStyle5.xml"/><Relationship Id="rId44" Type="http://schemas.openxmlformats.org/officeDocument/2006/relationships/diagramData" Target="diagrams/data8.xml"/><Relationship Id="rId52" Type="http://schemas.openxmlformats.org/officeDocument/2006/relationships/diagramColors" Target="diagrams/colors9.xml"/><Relationship Id="rId60" Type="http://schemas.openxmlformats.org/officeDocument/2006/relationships/image" Target="media/image6.png"/><Relationship Id="rId65"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 Id="rId48" Type="http://schemas.microsoft.com/office/2007/relationships/diagramDrawing" Target="diagrams/drawing8.xml"/><Relationship Id="rId56" Type="http://schemas.openxmlformats.org/officeDocument/2006/relationships/image" Target="media/image2.png"/><Relationship Id="rId64" Type="http://schemas.openxmlformats.org/officeDocument/2006/relationships/image" Target="media/image10.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QuickStyle" Target="diagrams/quickStyle9.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diagramQuickStyle" Target="diagrams/quickStyle8.xml"/><Relationship Id="rId59" Type="http://schemas.openxmlformats.org/officeDocument/2006/relationships/image" Target="media/image5.png"/><Relationship Id="rId67" Type="http://schemas.openxmlformats.org/officeDocument/2006/relationships/footer" Target="footer1.xml"/><Relationship Id="rId20" Type="http://schemas.openxmlformats.org/officeDocument/2006/relationships/diagramLayout" Target="diagrams/layout3.xml"/><Relationship Id="rId41" Type="http://schemas.openxmlformats.org/officeDocument/2006/relationships/diagramQuickStyle" Target="diagrams/quickStyle7.xml"/><Relationship Id="rId54" Type="http://schemas.openxmlformats.org/officeDocument/2006/relationships/chart" Target="charts/chart1.xml"/><Relationship Id="rId62"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Мужчины</c:v>
                </c:pt>
              </c:strCache>
            </c:strRef>
          </c:tx>
          <c:spPr>
            <a:solidFill>
              <a:srgbClr val="4472C4"/>
            </a:solidFill>
            <a:ln w="25383">
              <a:noFill/>
            </a:ln>
          </c:spPr>
          <c:invertIfNegative val="0"/>
          <c:dLbls>
            <c:spPr>
              <a:noFill/>
              <a:ln w="25383">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47</c:v>
                </c:pt>
              </c:numCache>
            </c:numRef>
          </c:val>
          <c:extLst>
            <c:ext xmlns:c16="http://schemas.microsoft.com/office/drawing/2014/chart" uri="{C3380CC4-5D6E-409C-BE32-E72D297353CC}">
              <c16:uniqueId val="{00000000-0AA9-471B-B686-09F519521EE8}"/>
            </c:ext>
          </c:extLst>
        </c:ser>
        <c:ser>
          <c:idx val="1"/>
          <c:order val="1"/>
          <c:tx>
            <c:strRef>
              <c:f>Лист1!$C$1</c:f>
              <c:strCache>
                <c:ptCount val="1"/>
                <c:pt idx="0">
                  <c:v>Женщины</c:v>
                </c:pt>
              </c:strCache>
            </c:strRef>
          </c:tx>
          <c:spPr>
            <a:solidFill>
              <a:srgbClr val="ED7D31"/>
            </a:solidFill>
            <a:ln w="25383">
              <a:noFill/>
            </a:ln>
          </c:spPr>
          <c:invertIfNegative val="0"/>
          <c:dLbls>
            <c:spPr>
              <a:noFill/>
              <a:ln w="25383">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53</c:v>
                </c:pt>
              </c:numCache>
            </c:numRef>
          </c:val>
          <c:extLst>
            <c:ext xmlns:c16="http://schemas.microsoft.com/office/drawing/2014/chart" uri="{C3380CC4-5D6E-409C-BE32-E72D297353CC}">
              <c16:uniqueId val="{00000001-0AA9-471B-B686-09F519521EE8}"/>
            </c:ext>
          </c:extLst>
        </c:ser>
        <c:dLbls>
          <c:showLegendKey val="0"/>
          <c:showVal val="0"/>
          <c:showCatName val="0"/>
          <c:showSerName val="0"/>
          <c:showPercent val="0"/>
          <c:showBubbleSize val="0"/>
        </c:dLbls>
        <c:gapWidth val="219"/>
        <c:overlap val="-27"/>
        <c:axId val="386237327"/>
        <c:axId val="1"/>
      </c:barChart>
      <c:catAx>
        <c:axId val="386237327"/>
        <c:scaling>
          <c:orientation val="minMax"/>
        </c:scaling>
        <c:delete val="0"/>
        <c:axPos val="b"/>
        <c:numFmt formatCode="General" sourceLinked="1"/>
        <c:majorTickMark val="none"/>
        <c:minorTickMark val="none"/>
        <c:tickLblPos val="nextTo"/>
        <c:spPr>
          <a:noFill/>
          <a:ln w="9516"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16" cap="flat" cmpd="sng" algn="ctr">
              <a:solidFill>
                <a:schemeClr val="tx1">
                  <a:lumMod val="15000"/>
                  <a:lumOff val="85000"/>
                </a:schemeClr>
              </a:solidFill>
              <a:round/>
            </a:ln>
            <a:effectLst/>
          </c:spPr>
        </c:majorGridlines>
        <c:numFmt formatCode="General" sourceLinked="1"/>
        <c:majorTickMark val="none"/>
        <c:minorTickMark val="none"/>
        <c:tickLblPos val="nextTo"/>
        <c:spPr>
          <a:ln w="6346">
            <a:noFill/>
          </a:ln>
        </c:spPr>
        <c:txPr>
          <a:bodyPr rot="-60000000" vert="horz"/>
          <a:lstStyle/>
          <a:p>
            <a:pPr>
              <a:defRPr/>
            </a:pPr>
            <a:endParaRPr lang="ru-RU"/>
          </a:p>
        </c:txPr>
        <c:crossAx val="386237327"/>
        <c:crosses val="autoZero"/>
        <c:crossBetween val="between"/>
      </c:valAx>
      <c:spPr>
        <a:noFill/>
        <a:ln w="25383">
          <a:noFill/>
        </a:ln>
      </c:spPr>
    </c:plotArea>
    <c:legend>
      <c:legendPos val="b"/>
      <c:overlay val="0"/>
      <c:spPr>
        <a:noFill/>
        <a:ln w="25383">
          <a:noFill/>
        </a:ln>
      </c:spPr>
      <c:txPr>
        <a:bodyPr rot="0" vert="horz"/>
        <a:lstStyle/>
        <a:p>
          <a:pPr>
            <a:defRPr/>
          </a:pPr>
          <a:endParaRPr lang="ru-RU"/>
        </a:p>
      </c:txPr>
    </c:legend>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sz="1100" b="1">
          <a:solidFill>
            <a:sysClr val="windowText" lastClr="000000"/>
          </a:solidFill>
          <a:latin typeface="Verdana" panose="020B0604030504040204" pitchFamily="34" charset="0"/>
          <a:ea typeface="Verdana" panose="020B0604030504040204" pitchFamily="34"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Низкий</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Уровень успешности профессиональной самореализации</c:v>
                </c:pt>
              </c:strCache>
            </c:strRef>
          </c:cat>
          <c:val>
            <c:numRef>
              <c:f>Лист1!$B$2</c:f>
              <c:numCache>
                <c:formatCode>General</c:formatCode>
                <c:ptCount val="1"/>
                <c:pt idx="0">
                  <c:v>27</c:v>
                </c:pt>
              </c:numCache>
            </c:numRef>
          </c:val>
          <c:extLst>
            <c:ext xmlns:c16="http://schemas.microsoft.com/office/drawing/2014/chart" uri="{C3380CC4-5D6E-409C-BE32-E72D297353CC}">
              <c16:uniqueId val="{00000000-B068-4E3E-8560-D8E66E4769D6}"/>
            </c:ext>
          </c:extLst>
        </c:ser>
        <c:ser>
          <c:idx val="1"/>
          <c:order val="1"/>
          <c:tx>
            <c:strRef>
              <c:f>Лист1!$C$1</c:f>
              <c:strCache>
                <c:ptCount val="1"/>
                <c:pt idx="0">
                  <c:v>Ниже среднего</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Уровень успешности профессиональной самореализации</c:v>
                </c:pt>
              </c:strCache>
            </c:strRef>
          </c:cat>
          <c:val>
            <c:numRef>
              <c:f>Лист1!$C$2</c:f>
              <c:numCache>
                <c:formatCode>General</c:formatCode>
                <c:ptCount val="1"/>
                <c:pt idx="0">
                  <c:v>23</c:v>
                </c:pt>
              </c:numCache>
            </c:numRef>
          </c:val>
          <c:extLst>
            <c:ext xmlns:c16="http://schemas.microsoft.com/office/drawing/2014/chart" uri="{C3380CC4-5D6E-409C-BE32-E72D297353CC}">
              <c16:uniqueId val="{00000001-B068-4E3E-8560-D8E66E4769D6}"/>
            </c:ext>
          </c:extLst>
        </c:ser>
        <c:ser>
          <c:idx val="2"/>
          <c:order val="2"/>
          <c:tx>
            <c:strRef>
              <c:f>Лист1!$D$1</c:f>
              <c:strCache>
                <c:ptCount val="1"/>
                <c:pt idx="0">
                  <c:v>Средний</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Уровень успешности профессиональной самореализации</c:v>
                </c:pt>
              </c:strCache>
            </c:strRef>
          </c:cat>
          <c:val>
            <c:numRef>
              <c:f>Лист1!$D$2</c:f>
              <c:numCache>
                <c:formatCode>General</c:formatCode>
                <c:ptCount val="1"/>
                <c:pt idx="0">
                  <c:v>30</c:v>
                </c:pt>
              </c:numCache>
            </c:numRef>
          </c:val>
          <c:extLst>
            <c:ext xmlns:c16="http://schemas.microsoft.com/office/drawing/2014/chart" uri="{C3380CC4-5D6E-409C-BE32-E72D297353CC}">
              <c16:uniqueId val="{00000002-B068-4E3E-8560-D8E66E4769D6}"/>
            </c:ext>
          </c:extLst>
        </c:ser>
        <c:ser>
          <c:idx val="3"/>
          <c:order val="3"/>
          <c:tx>
            <c:strRef>
              <c:f>Лист1!$E$1</c:f>
              <c:strCache>
                <c:ptCount val="1"/>
                <c:pt idx="0">
                  <c:v>Высокий</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Уровень успешности профессиональной самореализации</c:v>
                </c:pt>
              </c:strCache>
            </c:strRef>
          </c:cat>
          <c:val>
            <c:numRef>
              <c:f>Лист1!$E$2</c:f>
              <c:numCache>
                <c:formatCode>General</c:formatCode>
                <c:ptCount val="1"/>
                <c:pt idx="0">
                  <c:v>20</c:v>
                </c:pt>
              </c:numCache>
            </c:numRef>
          </c:val>
          <c:extLst>
            <c:ext xmlns:c16="http://schemas.microsoft.com/office/drawing/2014/chart" uri="{C3380CC4-5D6E-409C-BE32-E72D297353CC}">
              <c16:uniqueId val="{00000003-B068-4E3E-8560-D8E66E4769D6}"/>
            </c:ext>
          </c:extLst>
        </c:ser>
        <c:dLbls>
          <c:dLblPos val="outEnd"/>
          <c:showLegendKey val="0"/>
          <c:showVal val="1"/>
          <c:showCatName val="0"/>
          <c:showSerName val="0"/>
          <c:showPercent val="0"/>
          <c:showBubbleSize val="0"/>
        </c:dLbls>
        <c:gapWidth val="219"/>
        <c:overlap val="-27"/>
        <c:axId val="544163232"/>
        <c:axId val="1"/>
      </c:barChart>
      <c:catAx>
        <c:axId val="544163232"/>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2"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544163232"/>
        <c:crosses val="autoZero"/>
        <c:crossBetween val="between"/>
      </c:valAx>
      <c:spPr>
        <a:noFill/>
        <a:ln w="25391">
          <a:noFill/>
        </a:ln>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sz="1100" b="1">
          <a:solidFill>
            <a:sysClr val="windowText" lastClr="000000"/>
          </a:solidFill>
          <a:latin typeface="Verdana" panose="020B0604030504040204" pitchFamily="34" charset="0"/>
          <a:ea typeface="Verdana" panose="020B0604030504040204" pitchFamily="34" charset="0"/>
          <a:cs typeface="Times New Roman" panose="02020603050405020304" pitchFamily="18" charset="0"/>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5D935D-DE0D-4701-94F0-F8E5D942B5E9}"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102FD5F0-F5AC-4BF4-9BA8-64D48A74BB36}">
      <dgm:prSet phldrT="[Текст]" custT="1"/>
      <dgm:spPr/>
      <dgm:t>
        <a:bodyPr/>
        <a:lstStyle/>
        <a:p>
          <a:r>
            <a:rPr lang="ru-RU" sz="1100">
              <a:latin typeface="Verdana" panose="020B0604030504040204" pitchFamily="34" charset="0"/>
              <a:ea typeface="Verdana" panose="020B0604030504040204" pitchFamily="34" charset="0"/>
              <a:cs typeface="Verdana" panose="020B0604030504040204" pitchFamily="34" charset="0"/>
            </a:rPr>
            <a:t>Характер отношения к профессиональной деятельности</a:t>
          </a:r>
        </a:p>
      </dgm:t>
    </dgm:pt>
    <dgm:pt modelId="{5E5FC552-5F6B-450D-8C54-37660BE14A3F}" type="parTrans" cxnId="{F3ECC8B2-B4AB-4680-B4F9-8F5E22145022}">
      <dgm:prSet/>
      <dgm:spPr/>
      <dgm:t>
        <a:bodyPr/>
        <a:lstStyle/>
        <a:p>
          <a:endParaRPr lang="ru-RU"/>
        </a:p>
      </dgm:t>
    </dgm:pt>
    <dgm:pt modelId="{751007A4-677B-435C-8889-B4034FD93E8D}" type="sibTrans" cxnId="{F3ECC8B2-B4AB-4680-B4F9-8F5E22145022}">
      <dgm:prSet/>
      <dgm:spPr/>
      <dgm:t>
        <a:bodyPr/>
        <a:lstStyle/>
        <a:p>
          <a:endParaRPr lang="ru-RU"/>
        </a:p>
      </dgm:t>
    </dgm:pt>
    <dgm:pt modelId="{8891C84D-5ECA-40DC-AEF0-183C30B4A167}">
      <dgm:prSet phldrT="[Текст]" custT="1"/>
      <dgm:spPr/>
      <dgm:t>
        <a:bodyPr/>
        <a:lstStyle/>
        <a:p>
          <a:pPr algn="just"/>
          <a:r>
            <a:rPr lang="ru-RU" sz="1050">
              <a:latin typeface="Verdana" panose="020B0604030504040204" pitchFamily="34" charset="0"/>
              <a:ea typeface="Verdana" panose="020B0604030504040204" pitchFamily="34" charset="0"/>
              <a:cs typeface="Verdana" panose="020B0604030504040204" pitchFamily="34" charset="0"/>
            </a:rPr>
            <a:t>Степень взаимодействия и согласованности системы профессиональных и личных ценностей, традиций и норм</a:t>
          </a:r>
        </a:p>
      </dgm:t>
    </dgm:pt>
    <dgm:pt modelId="{2427EA45-8934-4E07-AFD1-C3FE9FBFBEAF}" type="parTrans" cxnId="{B887FBBC-F17E-4B9E-BD07-0EAA65319117}">
      <dgm:prSet/>
      <dgm:spPr/>
      <dgm:t>
        <a:bodyPr/>
        <a:lstStyle/>
        <a:p>
          <a:endParaRPr lang="ru-RU"/>
        </a:p>
      </dgm:t>
    </dgm:pt>
    <dgm:pt modelId="{B8D3762D-D196-4CE7-B0F6-96E274A1AED1}" type="sibTrans" cxnId="{B887FBBC-F17E-4B9E-BD07-0EAA65319117}">
      <dgm:prSet/>
      <dgm:spPr/>
      <dgm:t>
        <a:bodyPr/>
        <a:lstStyle/>
        <a:p>
          <a:endParaRPr lang="ru-RU"/>
        </a:p>
      </dgm:t>
    </dgm:pt>
    <dgm:pt modelId="{9785DB8F-EB58-4E5F-BBEF-3A06F95AD773}">
      <dgm:prSet phldrT="[Текст]" custT="1"/>
      <dgm:spPr/>
      <dgm:t>
        <a:bodyPr/>
        <a:lstStyle/>
        <a:p>
          <a:pPr algn="just"/>
          <a:r>
            <a:rPr lang="ru-RU" sz="1100">
              <a:latin typeface="Verdana" panose="020B0604030504040204" pitchFamily="34" charset="0"/>
              <a:ea typeface="Verdana" panose="020B0604030504040204" pitchFamily="34" charset="0"/>
              <a:cs typeface="Verdana" panose="020B0604030504040204" pitchFamily="34" charset="0"/>
            </a:rPr>
            <a:t>Характер восприятия взаимодействия с трудовым коллективом</a:t>
          </a:r>
        </a:p>
      </dgm:t>
    </dgm:pt>
    <dgm:pt modelId="{1BB7E354-E94C-448C-8931-576B65851B29}" type="parTrans" cxnId="{986932A2-DE1D-44E8-9277-DF5D3049DD59}">
      <dgm:prSet/>
      <dgm:spPr/>
      <dgm:t>
        <a:bodyPr/>
        <a:lstStyle/>
        <a:p>
          <a:endParaRPr lang="ru-RU"/>
        </a:p>
      </dgm:t>
    </dgm:pt>
    <dgm:pt modelId="{156E96C9-3E31-48D9-A323-F98367C6616B}" type="sibTrans" cxnId="{986932A2-DE1D-44E8-9277-DF5D3049DD59}">
      <dgm:prSet/>
      <dgm:spPr/>
      <dgm:t>
        <a:bodyPr/>
        <a:lstStyle/>
        <a:p>
          <a:endParaRPr lang="ru-RU"/>
        </a:p>
      </dgm:t>
    </dgm:pt>
    <dgm:pt modelId="{6977CDA3-8A7A-4D59-9DB8-DA77CF6AD78B}">
      <dgm:prSet custT="1"/>
      <dgm:spPr/>
      <dgm:t>
        <a:bodyPr/>
        <a:lstStyle/>
        <a:p>
          <a:pPr algn="just"/>
          <a:r>
            <a:rPr lang="ru-RU" sz="1100">
              <a:latin typeface="Verdana" panose="020B0604030504040204" pitchFamily="34" charset="0"/>
              <a:ea typeface="Verdana" panose="020B0604030504040204" pitchFamily="34" charset="0"/>
              <a:cs typeface="Verdana" panose="020B0604030504040204" pitchFamily="34" charset="0"/>
            </a:rPr>
            <a:t>Специфика групповых и межличностных трансакций в контексте профессиональной деятельности</a:t>
          </a:r>
        </a:p>
      </dgm:t>
    </dgm:pt>
    <dgm:pt modelId="{26D9544F-EA9A-41BB-8F5F-B7ABEEF9F529}" type="parTrans" cxnId="{31FB9F40-547C-44BE-BDBE-02570601C3CF}">
      <dgm:prSet/>
      <dgm:spPr/>
      <dgm:t>
        <a:bodyPr/>
        <a:lstStyle/>
        <a:p>
          <a:endParaRPr lang="ru-RU"/>
        </a:p>
      </dgm:t>
    </dgm:pt>
    <dgm:pt modelId="{4E03D771-E3D5-48A0-AF65-86589B91F164}" type="sibTrans" cxnId="{31FB9F40-547C-44BE-BDBE-02570601C3CF}">
      <dgm:prSet/>
      <dgm:spPr/>
      <dgm:t>
        <a:bodyPr/>
        <a:lstStyle/>
        <a:p>
          <a:endParaRPr lang="ru-RU"/>
        </a:p>
      </dgm:t>
    </dgm:pt>
    <dgm:pt modelId="{843D62C2-42B1-43D9-86E4-8AD4E6BE351B}">
      <dgm:prSet custT="1"/>
      <dgm:spPr/>
      <dgm:t>
        <a:bodyPr/>
        <a:lstStyle/>
        <a:p>
          <a:pPr algn="just"/>
          <a:r>
            <a:rPr lang="ru-RU" sz="1050">
              <a:latin typeface="Verdana" panose="020B0604030504040204" pitchFamily="34" charset="0"/>
              <a:ea typeface="Verdana" panose="020B0604030504040204" pitchFamily="34" charset="0"/>
              <a:cs typeface="Verdana" panose="020B0604030504040204" pitchFamily="34" charset="0"/>
            </a:rPr>
            <a:t>Социально-психологические проявления личности в процессе профессионалгенеза</a:t>
          </a:r>
        </a:p>
      </dgm:t>
    </dgm:pt>
    <dgm:pt modelId="{7DD22593-F8E5-4969-A406-5EF96BFD9A9B}" type="parTrans" cxnId="{92C4F54A-A0CB-472D-8FE9-5C67BD26B5D2}">
      <dgm:prSet/>
      <dgm:spPr/>
      <dgm:t>
        <a:bodyPr/>
        <a:lstStyle/>
        <a:p>
          <a:endParaRPr lang="ru-RU"/>
        </a:p>
      </dgm:t>
    </dgm:pt>
    <dgm:pt modelId="{7E9B16B5-6720-4FFE-82A2-EC4AB06AEDB2}" type="sibTrans" cxnId="{92C4F54A-A0CB-472D-8FE9-5C67BD26B5D2}">
      <dgm:prSet/>
      <dgm:spPr/>
      <dgm:t>
        <a:bodyPr/>
        <a:lstStyle/>
        <a:p>
          <a:endParaRPr lang="ru-RU"/>
        </a:p>
      </dgm:t>
    </dgm:pt>
    <dgm:pt modelId="{BAF6C391-ED5D-4176-A9EB-8BD91C4ADB07}" type="pres">
      <dgm:prSet presAssocID="{A35D935D-DE0D-4701-94F0-F8E5D942B5E9}" presName="linear" presStyleCnt="0">
        <dgm:presLayoutVars>
          <dgm:dir/>
          <dgm:animLvl val="lvl"/>
          <dgm:resizeHandles val="exact"/>
        </dgm:presLayoutVars>
      </dgm:prSet>
      <dgm:spPr/>
      <dgm:t>
        <a:bodyPr/>
        <a:lstStyle/>
        <a:p>
          <a:endParaRPr lang="ru-RU"/>
        </a:p>
      </dgm:t>
    </dgm:pt>
    <dgm:pt modelId="{C2F62C45-C9C2-4393-BB56-421E0734E369}" type="pres">
      <dgm:prSet presAssocID="{102FD5F0-F5AC-4BF4-9BA8-64D48A74BB36}" presName="parentLin" presStyleCnt="0"/>
      <dgm:spPr/>
    </dgm:pt>
    <dgm:pt modelId="{FFBAEBAA-FC48-4415-B7CB-7FD907BDBC4E}" type="pres">
      <dgm:prSet presAssocID="{102FD5F0-F5AC-4BF4-9BA8-64D48A74BB36}" presName="parentLeftMargin" presStyleLbl="node1" presStyleIdx="0" presStyleCnt="5"/>
      <dgm:spPr/>
      <dgm:t>
        <a:bodyPr/>
        <a:lstStyle/>
        <a:p>
          <a:endParaRPr lang="ru-RU"/>
        </a:p>
      </dgm:t>
    </dgm:pt>
    <dgm:pt modelId="{1968473C-4104-4800-8F18-1F77B85D411E}" type="pres">
      <dgm:prSet presAssocID="{102FD5F0-F5AC-4BF4-9BA8-64D48A74BB36}" presName="parentText" presStyleLbl="node1" presStyleIdx="0" presStyleCnt="5" custScaleX="142857">
        <dgm:presLayoutVars>
          <dgm:chMax val="0"/>
          <dgm:bulletEnabled val="1"/>
        </dgm:presLayoutVars>
      </dgm:prSet>
      <dgm:spPr/>
      <dgm:t>
        <a:bodyPr/>
        <a:lstStyle/>
        <a:p>
          <a:endParaRPr lang="ru-RU"/>
        </a:p>
      </dgm:t>
    </dgm:pt>
    <dgm:pt modelId="{7F8E96B0-5446-49D6-B4BE-6671239863A8}" type="pres">
      <dgm:prSet presAssocID="{102FD5F0-F5AC-4BF4-9BA8-64D48A74BB36}" presName="negativeSpace" presStyleCnt="0"/>
      <dgm:spPr/>
    </dgm:pt>
    <dgm:pt modelId="{91E66019-AF69-497D-AF3F-EA073F6B043F}" type="pres">
      <dgm:prSet presAssocID="{102FD5F0-F5AC-4BF4-9BA8-64D48A74BB36}" presName="childText" presStyleLbl="conFgAcc1" presStyleIdx="0" presStyleCnt="5">
        <dgm:presLayoutVars>
          <dgm:bulletEnabled val="1"/>
        </dgm:presLayoutVars>
      </dgm:prSet>
      <dgm:spPr/>
    </dgm:pt>
    <dgm:pt modelId="{998C14E4-8663-47E6-9DE5-2AEE7E7339AF}" type="pres">
      <dgm:prSet presAssocID="{751007A4-677B-435C-8889-B4034FD93E8D}" presName="spaceBetweenRectangles" presStyleCnt="0"/>
      <dgm:spPr/>
    </dgm:pt>
    <dgm:pt modelId="{B75181EE-9C5A-4423-8130-FD4856CC12F4}" type="pres">
      <dgm:prSet presAssocID="{8891C84D-5ECA-40DC-AEF0-183C30B4A167}" presName="parentLin" presStyleCnt="0"/>
      <dgm:spPr/>
    </dgm:pt>
    <dgm:pt modelId="{42074203-BF04-4E6E-939C-5BE054F724F5}" type="pres">
      <dgm:prSet presAssocID="{8891C84D-5ECA-40DC-AEF0-183C30B4A167}" presName="parentLeftMargin" presStyleLbl="node1" presStyleIdx="0" presStyleCnt="5"/>
      <dgm:spPr/>
      <dgm:t>
        <a:bodyPr/>
        <a:lstStyle/>
        <a:p>
          <a:endParaRPr lang="ru-RU"/>
        </a:p>
      </dgm:t>
    </dgm:pt>
    <dgm:pt modelId="{05533CA3-66AE-444D-AECE-E0D3C2DC6622}" type="pres">
      <dgm:prSet presAssocID="{8891C84D-5ECA-40DC-AEF0-183C30B4A167}" presName="parentText" presStyleLbl="node1" presStyleIdx="1" presStyleCnt="5" custScaleX="142857">
        <dgm:presLayoutVars>
          <dgm:chMax val="0"/>
          <dgm:bulletEnabled val="1"/>
        </dgm:presLayoutVars>
      </dgm:prSet>
      <dgm:spPr/>
      <dgm:t>
        <a:bodyPr/>
        <a:lstStyle/>
        <a:p>
          <a:endParaRPr lang="ru-RU"/>
        </a:p>
      </dgm:t>
    </dgm:pt>
    <dgm:pt modelId="{A1356181-8EB2-4D35-AADD-80E3320DDE88}" type="pres">
      <dgm:prSet presAssocID="{8891C84D-5ECA-40DC-AEF0-183C30B4A167}" presName="negativeSpace" presStyleCnt="0"/>
      <dgm:spPr/>
    </dgm:pt>
    <dgm:pt modelId="{BB92860E-336E-49F9-9EB9-63742B0B7F5A}" type="pres">
      <dgm:prSet presAssocID="{8891C84D-5ECA-40DC-AEF0-183C30B4A167}" presName="childText" presStyleLbl="conFgAcc1" presStyleIdx="1" presStyleCnt="5">
        <dgm:presLayoutVars>
          <dgm:bulletEnabled val="1"/>
        </dgm:presLayoutVars>
      </dgm:prSet>
      <dgm:spPr/>
    </dgm:pt>
    <dgm:pt modelId="{A6F6AA89-B67E-4539-9AEE-156D092D0939}" type="pres">
      <dgm:prSet presAssocID="{B8D3762D-D196-4CE7-B0F6-96E274A1AED1}" presName="spaceBetweenRectangles" presStyleCnt="0"/>
      <dgm:spPr/>
    </dgm:pt>
    <dgm:pt modelId="{AC7FF261-FF42-4BD0-9E4E-7A49135342E2}" type="pres">
      <dgm:prSet presAssocID="{9785DB8F-EB58-4E5F-BBEF-3A06F95AD773}" presName="parentLin" presStyleCnt="0"/>
      <dgm:spPr/>
    </dgm:pt>
    <dgm:pt modelId="{0140DFF9-DC0A-4322-B423-C8552FE0D436}" type="pres">
      <dgm:prSet presAssocID="{9785DB8F-EB58-4E5F-BBEF-3A06F95AD773}" presName="parentLeftMargin" presStyleLbl="node1" presStyleIdx="1" presStyleCnt="5"/>
      <dgm:spPr/>
      <dgm:t>
        <a:bodyPr/>
        <a:lstStyle/>
        <a:p>
          <a:endParaRPr lang="ru-RU"/>
        </a:p>
      </dgm:t>
    </dgm:pt>
    <dgm:pt modelId="{34916009-318A-478A-9386-4734B083F899}" type="pres">
      <dgm:prSet presAssocID="{9785DB8F-EB58-4E5F-BBEF-3A06F95AD773}" presName="parentText" presStyleLbl="node1" presStyleIdx="2" presStyleCnt="5" custScaleX="142857">
        <dgm:presLayoutVars>
          <dgm:chMax val="0"/>
          <dgm:bulletEnabled val="1"/>
        </dgm:presLayoutVars>
      </dgm:prSet>
      <dgm:spPr/>
      <dgm:t>
        <a:bodyPr/>
        <a:lstStyle/>
        <a:p>
          <a:endParaRPr lang="ru-RU"/>
        </a:p>
      </dgm:t>
    </dgm:pt>
    <dgm:pt modelId="{3D1DE47C-15BE-4FC6-9004-EA98B035223D}" type="pres">
      <dgm:prSet presAssocID="{9785DB8F-EB58-4E5F-BBEF-3A06F95AD773}" presName="negativeSpace" presStyleCnt="0"/>
      <dgm:spPr/>
    </dgm:pt>
    <dgm:pt modelId="{CDB11E3E-19E4-4DB4-8115-D564078B047C}" type="pres">
      <dgm:prSet presAssocID="{9785DB8F-EB58-4E5F-BBEF-3A06F95AD773}" presName="childText" presStyleLbl="conFgAcc1" presStyleIdx="2" presStyleCnt="5">
        <dgm:presLayoutVars>
          <dgm:bulletEnabled val="1"/>
        </dgm:presLayoutVars>
      </dgm:prSet>
      <dgm:spPr/>
    </dgm:pt>
    <dgm:pt modelId="{1013BF8D-B57C-483C-AAF1-1CF33082EF65}" type="pres">
      <dgm:prSet presAssocID="{156E96C9-3E31-48D9-A323-F98367C6616B}" presName="spaceBetweenRectangles" presStyleCnt="0"/>
      <dgm:spPr/>
    </dgm:pt>
    <dgm:pt modelId="{7111842B-8029-422D-88EC-E8C220A7C407}" type="pres">
      <dgm:prSet presAssocID="{6977CDA3-8A7A-4D59-9DB8-DA77CF6AD78B}" presName="parentLin" presStyleCnt="0"/>
      <dgm:spPr/>
    </dgm:pt>
    <dgm:pt modelId="{5F164FD2-7D87-455D-B644-BD728A82CFAD}" type="pres">
      <dgm:prSet presAssocID="{6977CDA3-8A7A-4D59-9DB8-DA77CF6AD78B}" presName="parentLeftMargin" presStyleLbl="node1" presStyleIdx="2" presStyleCnt="5"/>
      <dgm:spPr/>
      <dgm:t>
        <a:bodyPr/>
        <a:lstStyle/>
        <a:p>
          <a:endParaRPr lang="ru-RU"/>
        </a:p>
      </dgm:t>
    </dgm:pt>
    <dgm:pt modelId="{62F16D50-1EBF-4118-A254-F14622E1BE6E}" type="pres">
      <dgm:prSet presAssocID="{6977CDA3-8A7A-4D59-9DB8-DA77CF6AD78B}" presName="parentText" presStyleLbl="node1" presStyleIdx="3" presStyleCnt="5" custScaleX="142857">
        <dgm:presLayoutVars>
          <dgm:chMax val="0"/>
          <dgm:bulletEnabled val="1"/>
        </dgm:presLayoutVars>
      </dgm:prSet>
      <dgm:spPr/>
      <dgm:t>
        <a:bodyPr/>
        <a:lstStyle/>
        <a:p>
          <a:endParaRPr lang="ru-RU"/>
        </a:p>
      </dgm:t>
    </dgm:pt>
    <dgm:pt modelId="{3A1B1EF2-40D1-441E-AEE3-9685EBD62F8A}" type="pres">
      <dgm:prSet presAssocID="{6977CDA3-8A7A-4D59-9DB8-DA77CF6AD78B}" presName="negativeSpace" presStyleCnt="0"/>
      <dgm:spPr/>
    </dgm:pt>
    <dgm:pt modelId="{EA496B0A-121E-4CE4-AE44-5EB6AE7CB832}" type="pres">
      <dgm:prSet presAssocID="{6977CDA3-8A7A-4D59-9DB8-DA77CF6AD78B}" presName="childText" presStyleLbl="conFgAcc1" presStyleIdx="3" presStyleCnt="5">
        <dgm:presLayoutVars>
          <dgm:bulletEnabled val="1"/>
        </dgm:presLayoutVars>
      </dgm:prSet>
      <dgm:spPr/>
    </dgm:pt>
    <dgm:pt modelId="{63F9309A-4389-41C3-81D8-B262B0EEDD13}" type="pres">
      <dgm:prSet presAssocID="{4E03D771-E3D5-48A0-AF65-86589B91F164}" presName="spaceBetweenRectangles" presStyleCnt="0"/>
      <dgm:spPr/>
    </dgm:pt>
    <dgm:pt modelId="{D00CE5C3-5864-43D3-BDCA-C2790968C622}" type="pres">
      <dgm:prSet presAssocID="{843D62C2-42B1-43D9-86E4-8AD4E6BE351B}" presName="parentLin" presStyleCnt="0"/>
      <dgm:spPr/>
    </dgm:pt>
    <dgm:pt modelId="{488640E7-164C-4D9A-B8D7-9A1B73C32D80}" type="pres">
      <dgm:prSet presAssocID="{843D62C2-42B1-43D9-86E4-8AD4E6BE351B}" presName="parentLeftMargin" presStyleLbl="node1" presStyleIdx="3" presStyleCnt="5"/>
      <dgm:spPr/>
      <dgm:t>
        <a:bodyPr/>
        <a:lstStyle/>
        <a:p>
          <a:endParaRPr lang="ru-RU"/>
        </a:p>
      </dgm:t>
    </dgm:pt>
    <dgm:pt modelId="{5648E631-D466-494E-AD41-2480D1A5CDB6}" type="pres">
      <dgm:prSet presAssocID="{843D62C2-42B1-43D9-86E4-8AD4E6BE351B}" presName="parentText" presStyleLbl="node1" presStyleIdx="4" presStyleCnt="5" custScaleX="142857">
        <dgm:presLayoutVars>
          <dgm:chMax val="0"/>
          <dgm:bulletEnabled val="1"/>
        </dgm:presLayoutVars>
      </dgm:prSet>
      <dgm:spPr/>
      <dgm:t>
        <a:bodyPr/>
        <a:lstStyle/>
        <a:p>
          <a:endParaRPr lang="ru-RU"/>
        </a:p>
      </dgm:t>
    </dgm:pt>
    <dgm:pt modelId="{24176556-FFB6-4AC1-8F6D-969198A078D9}" type="pres">
      <dgm:prSet presAssocID="{843D62C2-42B1-43D9-86E4-8AD4E6BE351B}" presName="negativeSpace" presStyleCnt="0"/>
      <dgm:spPr/>
    </dgm:pt>
    <dgm:pt modelId="{9F5880A7-3B0D-4913-B515-3A88D0C760CB}" type="pres">
      <dgm:prSet presAssocID="{843D62C2-42B1-43D9-86E4-8AD4E6BE351B}" presName="childText" presStyleLbl="conFgAcc1" presStyleIdx="4" presStyleCnt="5">
        <dgm:presLayoutVars>
          <dgm:bulletEnabled val="1"/>
        </dgm:presLayoutVars>
      </dgm:prSet>
      <dgm:spPr/>
    </dgm:pt>
  </dgm:ptLst>
  <dgm:cxnLst>
    <dgm:cxn modelId="{DCAEF02B-D106-4F9E-B741-AFC6B8F08CF2}" type="presOf" srcId="{9785DB8F-EB58-4E5F-BBEF-3A06F95AD773}" destId="{34916009-318A-478A-9386-4734B083F899}" srcOrd="1" destOrd="0" presId="urn:microsoft.com/office/officeart/2005/8/layout/list1"/>
    <dgm:cxn modelId="{F3ECC8B2-B4AB-4680-B4F9-8F5E22145022}" srcId="{A35D935D-DE0D-4701-94F0-F8E5D942B5E9}" destId="{102FD5F0-F5AC-4BF4-9BA8-64D48A74BB36}" srcOrd="0" destOrd="0" parTransId="{5E5FC552-5F6B-450D-8C54-37660BE14A3F}" sibTransId="{751007A4-677B-435C-8889-B4034FD93E8D}"/>
    <dgm:cxn modelId="{986932A2-DE1D-44E8-9277-DF5D3049DD59}" srcId="{A35D935D-DE0D-4701-94F0-F8E5D942B5E9}" destId="{9785DB8F-EB58-4E5F-BBEF-3A06F95AD773}" srcOrd="2" destOrd="0" parTransId="{1BB7E354-E94C-448C-8931-576B65851B29}" sibTransId="{156E96C9-3E31-48D9-A323-F98367C6616B}"/>
    <dgm:cxn modelId="{C8CA0019-5302-4C90-96A2-534DD731E110}" type="presOf" srcId="{6977CDA3-8A7A-4D59-9DB8-DA77CF6AD78B}" destId="{62F16D50-1EBF-4118-A254-F14622E1BE6E}" srcOrd="1" destOrd="0" presId="urn:microsoft.com/office/officeart/2005/8/layout/list1"/>
    <dgm:cxn modelId="{84E67D8F-9C1B-4BA8-9C17-B514D2EB5C1B}" type="presOf" srcId="{6977CDA3-8A7A-4D59-9DB8-DA77CF6AD78B}" destId="{5F164FD2-7D87-455D-B644-BD728A82CFAD}" srcOrd="0" destOrd="0" presId="urn:microsoft.com/office/officeart/2005/8/layout/list1"/>
    <dgm:cxn modelId="{8BFE1FA5-0188-4A72-98CB-DF8E4D2DD139}" type="presOf" srcId="{102FD5F0-F5AC-4BF4-9BA8-64D48A74BB36}" destId="{1968473C-4104-4800-8F18-1F77B85D411E}" srcOrd="1" destOrd="0" presId="urn:microsoft.com/office/officeart/2005/8/layout/list1"/>
    <dgm:cxn modelId="{F2EE51BA-9AB1-4F39-80ED-DB162B2C2193}" type="presOf" srcId="{A35D935D-DE0D-4701-94F0-F8E5D942B5E9}" destId="{BAF6C391-ED5D-4176-A9EB-8BD91C4ADB07}" srcOrd="0" destOrd="0" presId="urn:microsoft.com/office/officeart/2005/8/layout/list1"/>
    <dgm:cxn modelId="{4D522885-B691-4D79-95D0-35D1BFFEAE93}" type="presOf" srcId="{102FD5F0-F5AC-4BF4-9BA8-64D48A74BB36}" destId="{FFBAEBAA-FC48-4415-B7CB-7FD907BDBC4E}" srcOrd="0" destOrd="0" presId="urn:microsoft.com/office/officeart/2005/8/layout/list1"/>
    <dgm:cxn modelId="{8F3945B0-3F6E-437F-9CFA-27C67BD0BCB7}" type="presOf" srcId="{843D62C2-42B1-43D9-86E4-8AD4E6BE351B}" destId="{488640E7-164C-4D9A-B8D7-9A1B73C32D80}" srcOrd="0" destOrd="0" presId="urn:microsoft.com/office/officeart/2005/8/layout/list1"/>
    <dgm:cxn modelId="{ED989B74-A055-4769-AC4A-9B11D9817A2A}" type="presOf" srcId="{843D62C2-42B1-43D9-86E4-8AD4E6BE351B}" destId="{5648E631-D466-494E-AD41-2480D1A5CDB6}" srcOrd="1" destOrd="0" presId="urn:microsoft.com/office/officeart/2005/8/layout/list1"/>
    <dgm:cxn modelId="{B887FBBC-F17E-4B9E-BD07-0EAA65319117}" srcId="{A35D935D-DE0D-4701-94F0-F8E5D942B5E9}" destId="{8891C84D-5ECA-40DC-AEF0-183C30B4A167}" srcOrd="1" destOrd="0" parTransId="{2427EA45-8934-4E07-AFD1-C3FE9FBFBEAF}" sibTransId="{B8D3762D-D196-4CE7-B0F6-96E274A1AED1}"/>
    <dgm:cxn modelId="{1CF963AD-557D-491B-8F0A-D493A3B0CE4C}" type="presOf" srcId="{8891C84D-5ECA-40DC-AEF0-183C30B4A167}" destId="{42074203-BF04-4E6E-939C-5BE054F724F5}" srcOrd="0" destOrd="0" presId="urn:microsoft.com/office/officeart/2005/8/layout/list1"/>
    <dgm:cxn modelId="{31FB9F40-547C-44BE-BDBE-02570601C3CF}" srcId="{A35D935D-DE0D-4701-94F0-F8E5D942B5E9}" destId="{6977CDA3-8A7A-4D59-9DB8-DA77CF6AD78B}" srcOrd="3" destOrd="0" parTransId="{26D9544F-EA9A-41BB-8F5F-B7ABEEF9F529}" sibTransId="{4E03D771-E3D5-48A0-AF65-86589B91F164}"/>
    <dgm:cxn modelId="{03BE471C-AE25-4E7C-8DA5-B41DFBD402E4}" type="presOf" srcId="{8891C84D-5ECA-40DC-AEF0-183C30B4A167}" destId="{05533CA3-66AE-444D-AECE-E0D3C2DC6622}" srcOrd="1" destOrd="0" presId="urn:microsoft.com/office/officeart/2005/8/layout/list1"/>
    <dgm:cxn modelId="{49858934-E3B8-4E25-A43D-1AF4597C9FF2}" type="presOf" srcId="{9785DB8F-EB58-4E5F-BBEF-3A06F95AD773}" destId="{0140DFF9-DC0A-4322-B423-C8552FE0D436}" srcOrd="0" destOrd="0" presId="urn:microsoft.com/office/officeart/2005/8/layout/list1"/>
    <dgm:cxn modelId="{92C4F54A-A0CB-472D-8FE9-5C67BD26B5D2}" srcId="{A35D935D-DE0D-4701-94F0-F8E5D942B5E9}" destId="{843D62C2-42B1-43D9-86E4-8AD4E6BE351B}" srcOrd="4" destOrd="0" parTransId="{7DD22593-F8E5-4969-A406-5EF96BFD9A9B}" sibTransId="{7E9B16B5-6720-4FFE-82A2-EC4AB06AEDB2}"/>
    <dgm:cxn modelId="{0E70C9B2-8BA2-45E8-B2FD-095F5DFE87C6}" type="presParOf" srcId="{BAF6C391-ED5D-4176-A9EB-8BD91C4ADB07}" destId="{C2F62C45-C9C2-4393-BB56-421E0734E369}" srcOrd="0" destOrd="0" presId="urn:microsoft.com/office/officeart/2005/8/layout/list1"/>
    <dgm:cxn modelId="{5496DDF9-B968-44A8-BA2F-824F3BBC5440}" type="presParOf" srcId="{C2F62C45-C9C2-4393-BB56-421E0734E369}" destId="{FFBAEBAA-FC48-4415-B7CB-7FD907BDBC4E}" srcOrd="0" destOrd="0" presId="urn:microsoft.com/office/officeart/2005/8/layout/list1"/>
    <dgm:cxn modelId="{5D9B3DA5-47B1-4317-A235-A3E0B71B1782}" type="presParOf" srcId="{C2F62C45-C9C2-4393-BB56-421E0734E369}" destId="{1968473C-4104-4800-8F18-1F77B85D411E}" srcOrd="1" destOrd="0" presId="urn:microsoft.com/office/officeart/2005/8/layout/list1"/>
    <dgm:cxn modelId="{B852C227-0BCE-48B0-A9FE-3A88B02025E4}" type="presParOf" srcId="{BAF6C391-ED5D-4176-A9EB-8BD91C4ADB07}" destId="{7F8E96B0-5446-49D6-B4BE-6671239863A8}" srcOrd="1" destOrd="0" presId="urn:microsoft.com/office/officeart/2005/8/layout/list1"/>
    <dgm:cxn modelId="{067CFFB4-825D-48AB-9D4A-D5072E73E66D}" type="presParOf" srcId="{BAF6C391-ED5D-4176-A9EB-8BD91C4ADB07}" destId="{91E66019-AF69-497D-AF3F-EA073F6B043F}" srcOrd="2" destOrd="0" presId="urn:microsoft.com/office/officeart/2005/8/layout/list1"/>
    <dgm:cxn modelId="{3AE32E67-2C93-4B98-A756-059D147EE54F}" type="presParOf" srcId="{BAF6C391-ED5D-4176-A9EB-8BD91C4ADB07}" destId="{998C14E4-8663-47E6-9DE5-2AEE7E7339AF}" srcOrd="3" destOrd="0" presId="urn:microsoft.com/office/officeart/2005/8/layout/list1"/>
    <dgm:cxn modelId="{2FA3F5FC-47D9-4651-A396-B18C955775D9}" type="presParOf" srcId="{BAF6C391-ED5D-4176-A9EB-8BD91C4ADB07}" destId="{B75181EE-9C5A-4423-8130-FD4856CC12F4}" srcOrd="4" destOrd="0" presId="urn:microsoft.com/office/officeart/2005/8/layout/list1"/>
    <dgm:cxn modelId="{5D1B1AFC-F861-44D5-941A-106CE565DDA7}" type="presParOf" srcId="{B75181EE-9C5A-4423-8130-FD4856CC12F4}" destId="{42074203-BF04-4E6E-939C-5BE054F724F5}" srcOrd="0" destOrd="0" presId="urn:microsoft.com/office/officeart/2005/8/layout/list1"/>
    <dgm:cxn modelId="{1EA49A72-488D-4AE9-A247-2D5C4CCED57A}" type="presParOf" srcId="{B75181EE-9C5A-4423-8130-FD4856CC12F4}" destId="{05533CA3-66AE-444D-AECE-E0D3C2DC6622}" srcOrd="1" destOrd="0" presId="urn:microsoft.com/office/officeart/2005/8/layout/list1"/>
    <dgm:cxn modelId="{3044639F-6F93-47BD-9034-A4CEA4DA90A1}" type="presParOf" srcId="{BAF6C391-ED5D-4176-A9EB-8BD91C4ADB07}" destId="{A1356181-8EB2-4D35-AADD-80E3320DDE88}" srcOrd="5" destOrd="0" presId="urn:microsoft.com/office/officeart/2005/8/layout/list1"/>
    <dgm:cxn modelId="{5F554364-5E64-4B89-A9D6-F9417B888D57}" type="presParOf" srcId="{BAF6C391-ED5D-4176-A9EB-8BD91C4ADB07}" destId="{BB92860E-336E-49F9-9EB9-63742B0B7F5A}" srcOrd="6" destOrd="0" presId="urn:microsoft.com/office/officeart/2005/8/layout/list1"/>
    <dgm:cxn modelId="{EF9D705A-0645-4EA3-80E1-961598800138}" type="presParOf" srcId="{BAF6C391-ED5D-4176-A9EB-8BD91C4ADB07}" destId="{A6F6AA89-B67E-4539-9AEE-156D092D0939}" srcOrd="7" destOrd="0" presId="urn:microsoft.com/office/officeart/2005/8/layout/list1"/>
    <dgm:cxn modelId="{47617655-DCD2-4B47-9704-1FD274946153}" type="presParOf" srcId="{BAF6C391-ED5D-4176-A9EB-8BD91C4ADB07}" destId="{AC7FF261-FF42-4BD0-9E4E-7A49135342E2}" srcOrd="8" destOrd="0" presId="urn:microsoft.com/office/officeart/2005/8/layout/list1"/>
    <dgm:cxn modelId="{3E12D643-7FD4-4866-8823-AAC875D62FB2}" type="presParOf" srcId="{AC7FF261-FF42-4BD0-9E4E-7A49135342E2}" destId="{0140DFF9-DC0A-4322-B423-C8552FE0D436}" srcOrd="0" destOrd="0" presId="urn:microsoft.com/office/officeart/2005/8/layout/list1"/>
    <dgm:cxn modelId="{FAF53857-442F-40CF-9456-D12A1F775D2A}" type="presParOf" srcId="{AC7FF261-FF42-4BD0-9E4E-7A49135342E2}" destId="{34916009-318A-478A-9386-4734B083F899}" srcOrd="1" destOrd="0" presId="urn:microsoft.com/office/officeart/2005/8/layout/list1"/>
    <dgm:cxn modelId="{1EDE9287-E981-43D3-9EEB-D78F196B2E77}" type="presParOf" srcId="{BAF6C391-ED5D-4176-A9EB-8BD91C4ADB07}" destId="{3D1DE47C-15BE-4FC6-9004-EA98B035223D}" srcOrd="9" destOrd="0" presId="urn:microsoft.com/office/officeart/2005/8/layout/list1"/>
    <dgm:cxn modelId="{9A6D2AD7-D0E1-4EAB-830B-4020E7F3126B}" type="presParOf" srcId="{BAF6C391-ED5D-4176-A9EB-8BD91C4ADB07}" destId="{CDB11E3E-19E4-4DB4-8115-D564078B047C}" srcOrd="10" destOrd="0" presId="urn:microsoft.com/office/officeart/2005/8/layout/list1"/>
    <dgm:cxn modelId="{35E4B2D6-D49E-4329-9538-C75B2EAD9E2C}" type="presParOf" srcId="{BAF6C391-ED5D-4176-A9EB-8BD91C4ADB07}" destId="{1013BF8D-B57C-483C-AAF1-1CF33082EF65}" srcOrd="11" destOrd="0" presId="urn:microsoft.com/office/officeart/2005/8/layout/list1"/>
    <dgm:cxn modelId="{A0396E28-9BEC-4DB5-8F66-EBB296C495B7}" type="presParOf" srcId="{BAF6C391-ED5D-4176-A9EB-8BD91C4ADB07}" destId="{7111842B-8029-422D-88EC-E8C220A7C407}" srcOrd="12" destOrd="0" presId="urn:microsoft.com/office/officeart/2005/8/layout/list1"/>
    <dgm:cxn modelId="{601791CA-10AD-4764-9A24-0137B9024E0A}" type="presParOf" srcId="{7111842B-8029-422D-88EC-E8C220A7C407}" destId="{5F164FD2-7D87-455D-B644-BD728A82CFAD}" srcOrd="0" destOrd="0" presId="urn:microsoft.com/office/officeart/2005/8/layout/list1"/>
    <dgm:cxn modelId="{46335FAF-2DAB-4D94-9D2E-A3A4C82E376B}" type="presParOf" srcId="{7111842B-8029-422D-88EC-E8C220A7C407}" destId="{62F16D50-1EBF-4118-A254-F14622E1BE6E}" srcOrd="1" destOrd="0" presId="urn:microsoft.com/office/officeart/2005/8/layout/list1"/>
    <dgm:cxn modelId="{D9C17CC5-476F-49F3-893D-35EAAC0C894E}" type="presParOf" srcId="{BAF6C391-ED5D-4176-A9EB-8BD91C4ADB07}" destId="{3A1B1EF2-40D1-441E-AEE3-9685EBD62F8A}" srcOrd="13" destOrd="0" presId="urn:microsoft.com/office/officeart/2005/8/layout/list1"/>
    <dgm:cxn modelId="{FAF12117-8709-4035-A69A-EC6E61CF9184}" type="presParOf" srcId="{BAF6C391-ED5D-4176-A9EB-8BD91C4ADB07}" destId="{EA496B0A-121E-4CE4-AE44-5EB6AE7CB832}" srcOrd="14" destOrd="0" presId="urn:microsoft.com/office/officeart/2005/8/layout/list1"/>
    <dgm:cxn modelId="{95813639-5792-4B0D-B62B-C3F5B706A455}" type="presParOf" srcId="{BAF6C391-ED5D-4176-A9EB-8BD91C4ADB07}" destId="{63F9309A-4389-41C3-81D8-B262B0EEDD13}" srcOrd="15" destOrd="0" presId="urn:microsoft.com/office/officeart/2005/8/layout/list1"/>
    <dgm:cxn modelId="{FDFE9183-A59D-44F3-9E0B-301A7123484D}" type="presParOf" srcId="{BAF6C391-ED5D-4176-A9EB-8BD91C4ADB07}" destId="{D00CE5C3-5864-43D3-BDCA-C2790968C622}" srcOrd="16" destOrd="0" presId="urn:microsoft.com/office/officeart/2005/8/layout/list1"/>
    <dgm:cxn modelId="{FAB4FA49-AC1F-4BB3-984A-3470F6857276}" type="presParOf" srcId="{D00CE5C3-5864-43D3-BDCA-C2790968C622}" destId="{488640E7-164C-4D9A-B8D7-9A1B73C32D80}" srcOrd="0" destOrd="0" presId="urn:microsoft.com/office/officeart/2005/8/layout/list1"/>
    <dgm:cxn modelId="{23B295DD-CE8C-4C05-8E38-600B58FB8982}" type="presParOf" srcId="{D00CE5C3-5864-43D3-BDCA-C2790968C622}" destId="{5648E631-D466-494E-AD41-2480D1A5CDB6}" srcOrd="1" destOrd="0" presId="urn:microsoft.com/office/officeart/2005/8/layout/list1"/>
    <dgm:cxn modelId="{03CFFC96-0DB7-4BDD-9204-3B1B97A393EB}" type="presParOf" srcId="{BAF6C391-ED5D-4176-A9EB-8BD91C4ADB07}" destId="{24176556-FFB6-4AC1-8F6D-969198A078D9}" srcOrd="17" destOrd="0" presId="urn:microsoft.com/office/officeart/2005/8/layout/list1"/>
    <dgm:cxn modelId="{C498CCC1-9631-4A4C-AEAE-B647E46A093C}" type="presParOf" srcId="{BAF6C391-ED5D-4176-A9EB-8BD91C4ADB07}" destId="{9F5880A7-3B0D-4913-B515-3A88D0C760CB}" srcOrd="18"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35D935D-DE0D-4701-94F0-F8E5D942B5E9}"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102FD5F0-F5AC-4BF4-9BA8-64D48A74BB36}">
      <dgm:prSet phldrT="[Текст]" custT="1"/>
      <dgm:spPr>
        <a:xfrm>
          <a:off x="261193" y="5437"/>
          <a:ext cx="5223861" cy="70848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1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Выбор учебного заведения, места работы (профессиональное самоопределение)</a:t>
          </a:r>
        </a:p>
      </dgm:t>
    </dgm:pt>
    <dgm:pt modelId="{5E5FC552-5F6B-450D-8C54-37660BE14A3F}" type="parTrans" cxnId="{F3ECC8B2-B4AB-4680-B4F9-8F5E22145022}">
      <dgm:prSet/>
      <dgm:spPr/>
      <dgm:t>
        <a:bodyPr/>
        <a:lstStyle/>
        <a:p>
          <a:endParaRPr lang="ru-RU"/>
        </a:p>
      </dgm:t>
    </dgm:pt>
    <dgm:pt modelId="{751007A4-677B-435C-8889-B4034FD93E8D}" type="sibTrans" cxnId="{F3ECC8B2-B4AB-4680-B4F9-8F5E22145022}">
      <dgm:prSet/>
      <dgm:spPr/>
      <dgm:t>
        <a:bodyPr/>
        <a:lstStyle/>
        <a:p>
          <a:endParaRPr lang="ru-RU"/>
        </a:p>
      </dgm:t>
    </dgm:pt>
    <dgm:pt modelId="{8891C84D-5ECA-40DC-AEF0-183C30B4A167}">
      <dgm:prSet phldrT="[Текст]" custT="1"/>
      <dgm:spPr>
        <a:xfrm>
          <a:off x="261193" y="1094077"/>
          <a:ext cx="5223861" cy="70848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05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Последующий выбор вида и направления деятельности</a:t>
          </a:r>
        </a:p>
      </dgm:t>
    </dgm:pt>
    <dgm:pt modelId="{2427EA45-8934-4E07-AFD1-C3FE9FBFBEAF}" type="parTrans" cxnId="{B887FBBC-F17E-4B9E-BD07-0EAA65319117}">
      <dgm:prSet/>
      <dgm:spPr/>
      <dgm:t>
        <a:bodyPr/>
        <a:lstStyle/>
        <a:p>
          <a:endParaRPr lang="ru-RU"/>
        </a:p>
      </dgm:t>
    </dgm:pt>
    <dgm:pt modelId="{B8D3762D-D196-4CE7-B0F6-96E274A1AED1}" type="sibTrans" cxnId="{B887FBBC-F17E-4B9E-BD07-0EAA65319117}">
      <dgm:prSet/>
      <dgm:spPr/>
      <dgm:t>
        <a:bodyPr/>
        <a:lstStyle/>
        <a:p>
          <a:endParaRPr lang="ru-RU"/>
        </a:p>
      </dgm:t>
    </dgm:pt>
    <dgm:pt modelId="{9785DB8F-EB58-4E5F-BBEF-3A06F95AD773}">
      <dgm:prSet phldrT="[Текст]" custT="1"/>
      <dgm:spPr>
        <a:xfrm>
          <a:off x="261193" y="2182717"/>
          <a:ext cx="5223861" cy="70848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1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Становление в избранной профессии</a:t>
          </a:r>
        </a:p>
      </dgm:t>
    </dgm:pt>
    <dgm:pt modelId="{1BB7E354-E94C-448C-8931-576B65851B29}" type="parTrans" cxnId="{986932A2-DE1D-44E8-9277-DF5D3049DD59}">
      <dgm:prSet/>
      <dgm:spPr/>
      <dgm:t>
        <a:bodyPr/>
        <a:lstStyle/>
        <a:p>
          <a:endParaRPr lang="ru-RU"/>
        </a:p>
      </dgm:t>
    </dgm:pt>
    <dgm:pt modelId="{156E96C9-3E31-48D9-A323-F98367C6616B}" type="sibTrans" cxnId="{986932A2-DE1D-44E8-9277-DF5D3049DD59}">
      <dgm:prSet/>
      <dgm:spPr/>
      <dgm:t>
        <a:bodyPr/>
        <a:lstStyle/>
        <a:p>
          <a:endParaRPr lang="ru-RU"/>
        </a:p>
      </dgm:t>
    </dgm:pt>
    <dgm:pt modelId="{6977CDA3-8A7A-4D59-9DB8-DA77CF6AD78B}">
      <dgm:prSet custT="1"/>
      <dgm:spPr>
        <a:xfrm>
          <a:off x="261193" y="3271357"/>
          <a:ext cx="5223861" cy="70848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1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Профессиональный рост, отражающий результативность профессиональной самореализации</a:t>
          </a:r>
        </a:p>
      </dgm:t>
    </dgm:pt>
    <dgm:pt modelId="{26D9544F-EA9A-41BB-8F5F-B7ABEEF9F529}" type="parTrans" cxnId="{31FB9F40-547C-44BE-BDBE-02570601C3CF}">
      <dgm:prSet/>
      <dgm:spPr/>
      <dgm:t>
        <a:bodyPr/>
        <a:lstStyle/>
        <a:p>
          <a:endParaRPr lang="ru-RU"/>
        </a:p>
      </dgm:t>
    </dgm:pt>
    <dgm:pt modelId="{4E03D771-E3D5-48A0-AF65-86589B91F164}" type="sibTrans" cxnId="{31FB9F40-547C-44BE-BDBE-02570601C3CF}">
      <dgm:prSet/>
      <dgm:spPr/>
      <dgm:t>
        <a:bodyPr/>
        <a:lstStyle/>
        <a:p>
          <a:endParaRPr lang="ru-RU"/>
        </a:p>
      </dgm:t>
    </dgm:pt>
    <dgm:pt modelId="{BAF6C391-ED5D-4176-A9EB-8BD91C4ADB07}" type="pres">
      <dgm:prSet presAssocID="{A35D935D-DE0D-4701-94F0-F8E5D942B5E9}" presName="linear" presStyleCnt="0">
        <dgm:presLayoutVars>
          <dgm:dir/>
          <dgm:animLvl val="lvl"/>
          <dgm:resizeHandles val="exact"/>
        </dgm:presLayoutVars>
      </dgm:prSet>
      <dgm:spPr/>
      <dgm:t>
        <a:bodyPr/>
        <a:lstStyle/>
        <a:p>
          <a:endParaRPr lang="ru-RU"/>
        </a:p>
      </dgm:t>
    </dgm:pt>
    <dgm:pt modelId="{C2F62C45-C9C2-4393-BB56-421E0734E369}" type="pres">
      <dgm:prSet presAssocID="{102FD5F0-F5AC-4BF4-9BA8-64D48A74BB36}" presName="parentLin" presStyleCnt="0"/>
      <dgm:spPr/>
    </dgm:pt>
    <dgm:pt modelId="{FFBAEBAA-FC48-4415-B7CB-7FD907BDBC4E}" type="pres">
      <dgm:prSet presAssocID="{102FD5F0-F5AC-4BF4-9BA8-64D48A74BB36}" presName="parentLeftMargin" presStyleLbl="node1" presStyleIdx="0" presStyleCnt="4"/>
      <dgm:spPr/>
      <dgm:t>
        <a:bodyPr/>
        <a:lstStyle/>
        <a:p>
          <a:endParaRPr lang="ru-RU"/>
        </a:p>
      </dgm:t>
    </dgm:pt>
    <dgm:pt modelId="{1968473C-4104-4800-8F18-1F77B85D411E}" type="pres">
      <dgm:prSet presAssocID="{102FD5F0-F5AC-4BF4-9BA8-64D48A74BB36}" presName="parentText" presStyleLbl="node1" presStyleIdx="0" presStyleCnt="4" custScaleX="142857">
        <dgm:presLayoutVars>
          <dgm:chMax val="0"/>
          <dgm:bulletEnabled val="1"/>
        </dgm:presLayoutVars>
      </dgm:prSet>
      <dgm:spPr/>
      <dgm:t>
        <a:bodyPr/>
        <a:lstStyle/>
        <a:p>
          <a:endParaRPr lang="ru-RU"/>
        </a:p>
      </dgm:t>
    </dgm:pt>
    <dgm:pt modelId="{7F8E96B0-5446-49D6-B4BE-6671239863A8}" type="pres">
      <dgm:prSet presAssocID="{102FD5F0-F5AC-4BF4-9BA8-64D48A74BB36}" presName="negativeSpace" presStyleCnt="0"/>
      <dgm:spPr/>
    </dgm:pt>
    <dgm:pt modelId="{91E66019-AF69-497D-AF3F-EA073F6B043F}" type="pres">
      <dgm:prSet presAssocID="{102FD5F0-F5AC-4BF4-9BA8-64D48A74BB36}" presName="childText" presStyleLbl="conFgAcc1" presStyleIdx="0" presStyleCnt="4">
        <dgm:presLayoutVars>
          <dgm:bulletEnabled val="1"/>
        </dgm:presLayoutVars>
      </dgm:prSet>
      <dgm:spPr>
        <a:xfrm>
          <a:off x="0" y="359677"/>
          <a:ext cx="5486400" cy="604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998C14E4-8663-47E6-9DE5-2AEE7E7339AF}" type="pres">
      <dgm:prSet presAssocID="{751007A4-677B-435C-8889-B4034FD93E8D}" presName="spaceBetweenRectangles" presStyleCnt="0"/>
      <dgm:spPr/>
    </dgm:pt>
    <dgm:pt modelId="{B75181EE-9C5A-4423-8130-FD4856CC12F4}" type="pres">
      <dgm:prSet presAssocID="{8891C84D-5ECA-40DC-AEF0-183C30B4A167}" presName="parentLin" presStyleCnt="0"/>
      <dgm:spPr/>
    </dgm:pt>
    <dgm:pt modelId="{42074203-BF04-4E6E-939C-5BE054F724F5}" type="pres">
      <dgm:prSet presAssocID="{8891C84D-5ECA-40DC-AEF0-183C30B4A167}" presName="parentLeftMargin" presStyleLbl="node1" presStyleIdx="0" presStyleCnt="4"/>
      <dgm:spPr/>
      <dgm:t>
        <a:bodyPr/>
        <a:lstStyle/>
        <a:p>
          <a:endParaRPr lang="ru-RU"/>
        </a:p>
      </dgm:t>
    </dgm:pt>
    <dgm:pt modelId="{05533CA3-66AE-444D-AECE-E0D3C2DC6622}" type="pres">
      <dgm:prSet presAssocID="{8891C84D-5ECA-40DC-AEF0-183C30B4A167}" presName="parentText" presStyleLbl="node1" presStyleIdx="1" presStyleCnt="4" custScaleX="142857">
        <dgm:presLayoutVars>
          <dgm:chMax val="0"/>
          <dgm:bulletEnabled val="1"/>
        </dgm:presLayoutVars>
      </dgm:prSet>
      <dgm:spPr/>
      <dgm:t>
        <a:bodyPr/>
        <a:lstStyle/>
        <a:p>
          <a:endParaRPr lang="ru-RU"/>
        </a:p>
      </dgm:t>
    </dgm:pt>
    <dgm:pt modelId="{A1356181-8EB2-4D35-AADD-80E3320DDE88}" type="pres">
      <dgm:prSet presAssocID="{8891C84D-5ECA-40DC-AEF0-183C30B4A167}" presName="negativeSpace" presStyleCnt="0"/>
      <dgm:spPr/>
    </dgm:pt>
    <dgm:pt modelId="{BB92860E-336E-49F9-9EB9-63742B0B7F5A}" type="pres">
      <dgm:prSet presAssocID="{8891C84D-5ECA-40DC-AEF0-183C30B4A167}" presName="childText" presStyleLbl="conFgAcc1" presStyleIdx="1" presStyleCnt="4">
        <dgm:presLayoutVars>
          <dgm:bulletEnabled val="1"/>
        </dgm:presLayoutVars>
      </dgm:prSet>
      <dgm:spPr>
        <a:xfrm>
          <a:off x="0" y="1448317"/>
          <a:ext cx="5486400" cy="604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A6F6AA89-B67E-4539-9AEE-156D092D0939}" type="pres">
      <dgm:prSet presAssocID="{B8D3762D-D196-4CE7-B0F6-96E274A1AED1}" presName="spaceBetweenRectangles" presStyleCnt="0"/>
      <dgm:spPr/>
    </dgm:pt>
    <dgm:pt modelId="{AC7FF261-FF42-4BD0-9E4E-7A49135342E2}" type="pres">
      <dgm:prSet presAssocID="{9785DB8F-EB58-4E5F-BBEF-3A06F95AD773}" presName="parentLin" presStyleCnt="0"/>
      <dgm:spPr/>
    </dgm:pt>
    <dgm:pt modelId="{0140DFF9-DC0A-4322-B423-C8552FE0D436}" type="pres">
      <dgm:prSet presAssocID="{9785DB8F-EB58-4E5F-BBEF-3A06F95AD773}" presName="parentLeftMargin" presStyleLbl="node1" presStyleIdx="1" presStyleCnt="4"/>
      <dgm:spPr/>
      <dgm:t>
        <a:bodyPr/>
        <a:lstStyle/>
        <a:p>
          <a:endParaRPr lang="ru-RU"/>
        </a:p>
      </dgm:t>
    </dgm:pt>
    <dgm:pt modelId="{34916009-318A-478A-9386-4734B083F899}" type="pres">
      <dgm:prSet presAssocID="{9785DB8F-EB58-4E5F-BBEF-3A06F95AD773}" presName="parentText" presStyleLbl="node1" presStyleIdx="2" presStyleCnt="4" custScaleX="142857">
        <dgm:presLayoutVars>
          <dgm:chMax val="0"/>
          <dgm:bulletEnabled val="1"/>
        </dgm:presLayoutVars>
      </dgm:prSet>
      <dgm:spPr/>
      <dgm:t>
        <a:bodyPr/>
        <a:lstStyle/>
        <a:p>
          <a:endParaRPr lang="ru-RU"/>
        </a:p>
      </dgm:t>
    </dgm:pt>
    <dgm:pt modelId="{3D1DE47C-15BE-4FC6-9004-EA98B035223D}" type="pres">
      <dgm:prSet presAssocID="{9785DB8F-EB58-4E5F-BBEF-3A06F95AD773}" presName="negativeSpace" presStyleCnt="0"/>
      <dgm:spPr/>
    </dgm:pt>
    <dgm:pt modelId="{CDB11E3E-19E4-4DB4-8115-D564078B047C}" type="pres">
      <dgm:prSet presAssocID="{9785DB8F-EB58-4E5F-BBEF-3A06F95AD773}" presName="childText" presStyleLbl="conFgAcc1" presStyleIdx="2" presStyleCnt="4">
        <dgm:presLayoutVars>
          <dgm:bulletEnabled val="1"/>
        </dgm:presLayoutVars>
      </dgm:prSet>
      <dgm:spPr>
        <a:xfrm>
          <a:off x="0" y="2536957"/>
          <a:ext cx="5486400" cy="604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1013BF8D-B57C-483C-AAF1-1CF33082EF65}" type="pres">
      <dgm:prSet presAssocID="{156E96C9-3E31-48D9-A323-F98367C6616B}" presName="spaceBetweenRectangles" presStyleCnt="0"/>
      <dgm:spPr/>
    </dgm:pt>
    <dgm:pt modelId="{7111842B-8029-422D-88EC-E8C220A7C407}" type="pres">
      <dgm:prSet presAssocID="{6977CDA3-8A7A-4D59-9DB8-DA77CF6AD78B}" presName="parentLin" presStyleCnt="0"/>
      <dgm:spPr/>
    </dgm:pt>
    <dgm:pt modelId="{5F164FD2-7D87-455D-B644-BD728A82CFAD}" type="pres">
      <dgm:prSet presAssocID="{6977CDA3-8A7A-4D59-9DB8-DA77CF6AD78B}" presName="parentLeftMargin" presStyleLbl="node1" presStyleIdx="2" presStyleCnt="4"/>
      <dgm:spPr/>
      <dgm:t>
        <a:bodyPr/>
        <a:lstStyle/>
        <a:p>
          <a:endParaRPr lang="ru-RU"/>
        </a:p>
      </dgm:t>
    </dgm:pt>
    <dgm:pt modelId="{62F16D50-1EBF-4118-A254-F14622E1BE6E}" type="pres">
      <dgm:prSet presAssocID="{6977CDA3-8A7A-4D59-9DB8-DA77CF6AD78B}" presName="parentText" presStyleLbl="node1" presStyleIdx="3" presStyleCnt="4" custScaleX="142857">
        <dgm:presLayoutVars>
          <dgm:chMax val="0"/>
          <dgm:bulletEnabled val="1"/>
        </dgm:presLayoutVars>
      </dgm:prSet>
      <dgm:spPr/>
      <dgm:t>
        <a:bodyPr/>
        <a:lstStyle/>
        <a:p>
          <a:endParaRPr lang="ru-RU"/>
        </a:p>
      </dgm:t>
    </dgm:pt>
    <dgm:pt modelId="{3A1B1EF2-40D1-441E-AEE3-9685EBD62F8A}" type="pres">
      <dgm:prSet presAssocID="{6977CDA3-8A7A-4D59-9DB8-DA77CF6AD78B}" presName="negativeSpace" presStyleCnt="0"/>
      <dgm:spPr/>
    </dgm:pt>
    <dgm:pt modelId="{EA496B0A-121E-4CE4-AE44-5EB6AE7CB832}" type="pres">
      <dgm:prSet presAssocID="{6977CDA3-8A7A-4D59-9DB8-DA77CF6AD78B}" presName="childText" presStyleLbl="conFgAcc1" presStyleIdx="3" presStyleCnt="4">
        <dgm:presLayoutVars>
          <dgm:bulletEnabled val="1"/>
        </dgm:presLayoutVars>
      </dgm:prSet>
      <dgm:spPr>
        <a:xfrm>
          <a:off x="0" y="3625597"/>
          <a:ext cx="5486400" cy="604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Lst>
  <dgm:cxnLst>
    <dgm:cxn modelId="{B887FBBC-F17E-4B9E-BD07-0EAA65319117}" srcId="{A35D935D-DE0D-4701-94F0-F8E5D942B5E9}" destId="{8891C84D-5ECA-40DC-AEF0-183C30B4A167}" srcOrd="1" destOrd="0" parTransId="{2427EA45-8934-4E07-AFD1-C3FE9FBFBEAF}" sibTransId="{B8D3762D-D196-4CE7-B0F6-96E274A1AED1}"/>
    <dgm:cxn modelId="{DCAEF02B-D106-4F9E-B741-AFC6B8F08CF2}" type="presOf" srcId="{9785DB8F-EB58-4E5F-BBEF-3A06F95AD773}" destId="{34916009-318A-478A-9386-4734B083F899}" srcOrd="1" destOrd="0" presId="urn:microsoft.com/office/officeart/2005/8/layout/list1"/>
    <dgm:cxn modelId="{8BFE1FA5-0188-4A72-98CB-DF8E4D2DD139}" type="presOf" srcId="{102FD5F0-F5AC-4BF4-9BA8-64D48A74BB36}" destId="{1968473C-4104-4800-8F18-1F77B85D411E}" srcOrd="1" destOrd="0" presId="urn:microsoft.com/office/officeart/2005/8/layout/list1"/>
    <dgm:cxn modelId="{C8CA0019-5302-4C90-96A2-534DD731E110}" type="presOf" srcId="{6977CDA3-8A7A-4D59-9DB8-DA77CF6AD78B}" destId="{62F16D50-1EBF-4118-A254-F14622E1BE6E}" srcOrd="1" destOrd="0" presId="urn:microsoft.com/office/officeart/2005/8/layout/list1"/>
    <dgm:cxn modelId="{31FB9F40-547C-44BE-BDBE-02570601C3CF}" srcId="{A35D935D-DE0D-4701-94F0-F8E5D942B5E9}" destId="{6977CDA3-8A7A-4D59-9DB8-DA77CF6AD78B}" srcOrd="3" destOrd="0" parTransId="{26D9544F-EA9A-41BB-8F5F-B7ABEEF9F529}" sibTransId="{4E03D771-E3D5-48A0-AF65-86589B91F164}"/>
    <dgm:cxn modelId="{84E67D8F-9C1B-4BA8-9C17-B514D2EB5C1B}" type="presOf" srcId="{6977CDA3-8A7A-4D59-9DB8-DA77CF6AD78B}" destId="{5F164FD2-7D87-455D-B644-BD728A82CFAD}" srcOrd="0" destOrd="0" presId="urn:microsoft.com/office/officeart/2005/8/layout/list1"/>
    <dgm:cxn modelId="{1CF963AD-557D-491B-8F0A-D493A3B0CE4C}" type="presOf" srcId="{8891C84D-5ECA-40DC-AEF0-183C30B4A167}" destId="{42074203-BF04-4E6E-939C-5BE054F724F5}" srcOrd="0" destOrd="0" presId="urn:microsoft.com/office/officeart/2005/8/layout/list1"/>
    <dgm:cxn modelId="{03BE471C-AE25-4E7C-8DA5-B41DFBD402E4}" type="presOf" srcId="{8891C84D-5ECA-40DC-AEF0-183C30B4A167}" destId="{05533CA3-66AE-444D-AECE-E0D3C2DC6622}" srcOrd="1" destOrd="0" presId="urn:microsoft.com/office/officeart/2005/8/layout/list1"/>
    <dgm:cxn modelId="{4D522885-B691-4D79-95D0-35D1BFFEAE93}" type="presOf" srcId="{102FD5F0-F5AC-4BF4-9BA8-64D48A74BB36}" destId="{FFBAEBAA-FC48-4415-B7CB-7FD907BDBC4E}" srcOrd="0" destOrd="0" presId="urn:microsoft.com/office/officeart/2005/8/layout/list1"/>
    <dgm:cxn modelId="{F3ECC8B2-B4AB-4680-B4F9-8F5E22145022}" srcId="{A35D935D-DE0D-4701-94F0-F8E5D942B5E9}" destId="{102FD5F0-F5AC-4BF4-9BA8-64D48A74BB36}" srcOrd="0" destOrd="0" parTransId="{5E5FC552-5F6B-450D-8C54-37660BE14A3F}" sibTransId="{751007A4-677B-435C-8889-B4034FD93E8D}"/>
    <dgm:cxn modelId="{49858934-E3B8-4E25-A43D-1AF4597C9FF2}" type="presOf" srcId="{9785DB8F-EB58-4E5F-BBEF-3A06F95AD773}" destId="{0140DFF9-DC0A-4322-B423-C8552FE0D436}" srcOrd="0" destOrd="0" presId="urn:microsoft.com/office/officeart/2005/8/layout/list1"/>
    <dgm:cxn modelId="{F2EE51BA-9AB1-4F39-80ED-DB162B2C2193}" type="presOf" srcId="{A35D935D-DE0D-4701-94F0-F8E5D942B5E9}" destId="{BAF6C391-ED5D-4176-A9EB-8BD91C4ADB07}" srcOrd="0" destOrd="0" presId="urn:microsoft.com/office/officeart/2005/8/layout/list1"/>
    <dgm:cxn modelId="{986932A2-DE1D-44E8-9277-DF5D3049DD59}" srcId="{A35D935D-DE0D-4701-94F0-F8E5D942B5E9}" destId="{9785DB8F-EB58-4E5F-BBEF-3A06F95AD773}" srcOrd="2" destOrd="0" parTransId="{1BB7E354-E94C-448C-8931-576B65851B29}" sibTransId="{156E96C9-3E31-48D9-A323-F98367C6616B}"/>
    <dgm:cxn modelId="{0E70C9B2-8BA2-45E8-B2FD-095F5DFE87C6}" type="presParOf" srcId="{BAF6C391-ED5D-4176-A9EB-8BD91C4ADB07}" destId="{C2F62C45-C9C2-4393-BB56-421E0734E369}" srcOrd="0" destOrd="0" presId="urn:microsoft.com/office/officeart/2005/8/layout/list1"/>
    <dgm:cxn modelId="{5496DDF9-B968-44A8-BA2F-824F3BBC5440}" type="presParOf" srcId="{C2F62C45-C9C2-4393-BB56-421E0734E369}" destId="{FFBAEBAA-FC48-4415-B7CB-7FD907BDBC4E}" srcOrd="0" destOrd="0" presId="urn:microsoft.com/office/officeart/2005/8/layout/list1"/>
    <dgm:cxn modelId="{5D9B3DA5-47B1-4317-A235-A3E0B71B1782}" type="presParOf" srcId="{C2F62C45-C9C2-4393-BB56-421E0734E369}" destId="{1968473C-4104-4800-8F18-1F77B85D411E}" srcOrd="1" destOrd="0" presId="urn:microsoft.com/office/officeart/2005/8/layout/list1"/>
    <dgm:cxn modelId="{B852C227-0BCE-48B0-A9FE-3A88B02025E4}" type="presParOf" srcId="{BAF6C391-ED5D-4176-A9EB-8BD91C4ADB07}" destId="{7F8E96B0-5446-49D6-B4BE-6671239863A8}" srcOrd="1" destOrd="0" presId="urn:microsoft.com/office/officeart/2005/8/layout/list1"/>
    <dgm:cxn modelId="{067CFFB4-825D-48AB-9D4A-D5072E73E66D}" type="presParOf" srcId="{BAF6C391-ED5D-4176-A9EB-8BD91C4ADB07}" destId="{91E66019-AF69-497D-AF3F-EA073F6B043F}" srcOrd="2" destOrd="0" presId="urn:microsoft.com/office/officeart/2005/8/layout/list1"/>
    <dgm:cxn modelId="{3AE32E67-2C93-4B98-A756-059D147EE54F}" type="presParOf" srcId="{BAF6C391-ED5D-4176-A9EB-8BD91C4ADB07}" destId="{998C14E4-8663-47E6-9DE5-2AEE7E7339AF}" srcOrd="3" destOrd="0" presId="urn:microsoft.com/office/officeart/2005/8/layout/list1"/>
    <dgm:cxn modelId="{2FA3F5FC-47D9-4651-A396-B18C955775D9}" type="presParOf" srcId="{BAF6C391-ED5D-4176-A9EB-8BD91C4ADB07}" destId="{B75181EE-9C5A-4423-8130-FD4856CC12F4}" srcOrd="4" destOrd="0" presId="urn:microsoft.com/office/officeart/2005/8/layout/list1"/>
    <dgm:cxn modelId="{5D1B1AFC-F861-44D5-941A-106CE565DDA7}" type="presParOf" srcId="{B75181EE-9C5A-4423-8130-FD4856CC12F4}" destId="{42074203-BF04-4E6E-939C-5BE054F724F5}" srcOrd="0" destOrd="0" presId="urn:microsoft.com/office/officeart/2005/8/layout/list1"/>
    <dgm:cxn modelId="{1EA49A72-488D-4AE9-A247-2D5C4CCED57A}" type="presParOf" srcId="{B75181EE-9C5A-4423-8130-FD4856CC12F4}" destId="{05533CA3-66AE-444D-AECE-E0D3C2DC6622}" srcOrd="1" destOrd="0" presId="urn:microsoft.com/office/officeart/2005/8/layout/list1"/>
    <dgm:cxn modelId="{3044639F-6F93-47BD-9034-A4CEA4DA90A1}" type="presParOf" srcId="{BAF6C391-ED5D-4176-A9EB-8BD91C4ADB07}" destId="{A1356181-8EB2-4D35-AADD-80E3320DDE88}" srcOrd="5" destOrd="0" presId="urn:microsoft.com/office/officeart/2005/8/layout/list1"/>
    <dgm:cxn modelId="{5F554364-5E64-4B89-A9D6-F9417B888D57}" type="presParOf" srcId="{BAF6C391-ED5D-4176-A9EB-8BD91C4ADB07}" destId="{BB92860E-336E-49F9-9EB9-63742B0B7F5A}" srcOrd="6" destOrd="0" presId="urn:microsoft.com/office/officeart/2005/8/layout/list1"/>
    <dgm:cxn modelId="{EF9D705A-0645-4EA3-80E1-961598800138}" type="presParOf" srcId="{BAF6C391-ED5D-4176-A9EB-8BD91C4ADB07}" destId="{A6F6AA89-B67E-4539-9AEE-156D092D0939}" srcOrd="7" destOrd="0" presId="urn:microsoft.com/office/officeart/2005/8/layout/list1"/>
    <dgm:cxn modelId="{47617655-DCD2-4B47-9704-1FD274946153}" type="presParOf" srcId="{BAF6C391-ED5D-4176-A9EB-8BD91C4ADB07}" destId="{AC7FF261-FF42-4BD0-9E4E-7A49135342E2}" srcOrd="8" destOrd="0" presId="urn:microsoft.com/office/officeart/2005/8/layout/list1"/>
    <dgm:cxn modelId="{3E12D643-7FD4-4866-8823-AAC875D62FB2}" type="presParOf" srcId="{AC7FF261-FF42-4BD0-9E4E-7A49135342E2}" destId="{0140DFF9-DC0A-4322-B423-C8552FE0D436}" srcOrd="0" destOrd="0" presId="urn:microsoft.com/office/officeart/2005/8/layout/list1"/>
    <dgm:cxn modelId="{FAF53857-442F-40CF-9456-D12A1F775D2A}" type="presParOf" srcId="{AC7FF261-FF42-4BD0-9E4E-7A49135342E2}" destId="{34916009-318A-478A-9386-4734B083F899}" srcOrd="1" destOrd="0" presId="urn:microsoft.com/office/officeart/2005/8/layout/list1"/>
    <dgm:cxn modelId="{1EDE9287-E981-43D3-9EEB-D78F196B2E77}" type="presParOf" srcId="{BAF6C391-ED5D-4176-A9EB-8BD91C4ADB07}" destId="{3D1DE47C-15BE-4FC6-9004-EA98B035223D}" srcOrd="9" destOrd="0" presId="urn:microsoft.com/office/officeart/2005/8/layout/list1"/>
    <dgm:cxn modelId="{9A6D2AD7-D0E1-4EAB-830B-4020E7F3126B}" type="presParOf" srcId="{BAF6C391-ED5D-4176-A9EB-8BD91C4ADB07}" destId="{CDB11E3E-19E4-4DB4-8115-D564078B047C}" srcOrd="10" destOrd="0" presId="urn:microsoft.com/office/officeart/2005/8/layout/list1"/>
    <dgm:cxn modelId="{35E4B2D6-D49E-4329-9538-C75B2EAD9E2C}" type="presParOf" srcId="{BAF6C391-ED5D-4176-A9EB-8BD91C4ADB07}" destId="{1013BF8D-B57C-483C-AAF1-1CF33082EF65}" srcOrd="11" destOrd="0" presId="urn:microsoft.com/office/officeart/2005/8/layout/list1"/>
    <dgm:cxn modelId="{A0396E28-9BEC-4DB5-8F66-EBB296C495B7}" type="presParOf" srcId="{BAF6C391-ED5D-4176-A9EB-8BD91C4ADB07}" destId="{7111842B-8029-422D-88EC-E8C220A7C407}" srcOrd="12" destOrd="0" presId="urn:microsoft.com/office/officeart/2005/8/layout/list1"/>
    <dgm:cxn modelId="{601791CA-10AD-4764-9A24-0137B9024E0A}" type="presParOf" srcId="{7111842B-8029-422D-88EC-E8C220A7C407}" destId="{5F164FD2-7D87-455D-B644-BD728A82CFAD}" srcOrd="0" destOrd="0" presId="urn:microsoft.com/office/officeart/2005/8/layout/list1"/>
    <dgm:cxn modelId="{46335FAF-2DAB-4D94-9D2E-A3A4C82E376B}" type="presParOf" srcId="{7111842B-8029-422D-88EC-E8C220A7C407}" destId="{62F16D50-1EBF-4118-A254-F14622E1BE6E}" srcOrd="1" destOrd="0" presId="urn:microsoft.com/office/officeart/2005/8/layout/list1"/>
    <dgm:cxn modelId="{D9C17CC5-476F-49F3-893D-35EAAC0C894E}" type="presParOf" srcId="{BAF6C391-ED5D-4176-A9EB-8BD91C4ADB07}" destId="{3A1B1EF2-40D1-441E-AEE3-9685EBD62F8A}" srcOrd="13" destOrd="0" presId="urn:microsoft.com/office/officeart/2005/8/layout/list1"/>
    <dgm:cxn modelId="{FAF12117-8709-4035-A69A-EC6E61CF9184}" type="presParOf" srcId="{BAF6C391-ED5D-4176-A9EB-8BD91C4ADB07}" destId="{EA496B0A-121E-4CE4-AE44-5EB6AE7CB832}" srcOrd="14" destOrd="0" presId="urn:microsoft.com/office/officeart/2005/8/layout/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35D935D-DE0D-4701-94F0-F8E5D942B5E9}"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102FD5F0-F5AC-4BF4-9BA8-64D48A74BB36}">
      <dgm:prSet phldrT="[Текст]" custT="1"/>
      <dgm:spPr>
        <a:xfrm>
          <a:off x="261193" y="40687"/>
          <a:ext cx="5223861" cy="88560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1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Способность изменять поведение (учиться)</a:t>
          </a:r>
        </a:p>
      </dgm:t>
    </dgm:pt>
    <dgm:pt modelId="{5E5FC552-5F6B-450D-8C54-37660BE14A3F}" type="parTrans" cxnId="{F3ECC8B2-B4AB-4680-B4F9-8F5E22145022}">
      <dgm:prSet/>
      <dgm:spPr/>
      <dgm:t>
        <a:bodyPr/>
        <a:lstStyle/>
        <a:p>
          <a:endParaRPr lang="ru-RU"/>
        </a:p>
      </dgm:t>
    </dgm:pt>
    <dgm:pt modelId="{751007A4-677B-435C-8889-B4034FD93E8D}" type="sibTrans" cxnId="{F3ECC8B2-B4AB-4680-B4F9-8F5E22145022}">
      <dgm:prSet/>
      <dgm:spPr/>
      <dgm:t>
        <a:bodyPr/>
        <a:lstStyle/>
        <a:p>
          <a:endParaRPr lang="ru-RU"/>
        </a:p>
      </dgm:t>
    </dgm:pt>
    <dgm:pt modelId="{8891C84D-5ECA-40DC-AEF0-183C30B4A167}">
      <dgm:prSet phldrT="[Текст]" custT="1"/>
      <dgm:spPr>
        <a:xfrm>
          <a:off x="261193" y="1401487"/>
          <a:ext cx="5223861" cy="88560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05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Состояние здоровья – умение поддерживать его на необходимом для жизни уровне</a:t>
          </a:r>
        </a:p>
      </dgm:t>
    </dgm:pt>
    <dgm:pt modelId="{2427EA45-8934-4E07-AFD1-C3FE9FBFBEAF}" type="parTrans" cxnId="{B887FBBC-F17E-4B9E-BD07-0EAA65319117}">
      <dgm:prSet/>
      <dgm:spPr/>
      <dgm:t>
        <a:bodyPr/>
        <a:lstStyle/>
        <a:p>
          <a:endParaRPr lang="ru-RU"/>
        </a:p>
      </dgm:t>
    </dgm:pt>
    <dgm:pt modelId="{B8D3762D-D196-4CE7-B0F6-96E274A1AED1}" type="sibTrans" cxnId="{B887FBBC-F17E-4B9E-BD07-0EAA65319117}">
      <dgm:prSet/>
      <dgm:spPr/>
      <dgm:t>
        <a:bodyPr/>
        <a:lstStyle/>
        <a:p>
          <a:endParaRPr lang="ru-RU"/>
        </a:p>
      </dgm:t>
    </dgm:pt>
    <dgm:pt modelId="{9785DB8F-EB58-4E5F-BBEF-3A06F95AD773}">
      <dgm:prSet phldrT="[Текст]" custT="1"/>
      <dgm:spPr>
        <a:xfrm>
          <a:off x="261193" y="2762287"/>
          <a:ext cx="5223861" cy="88560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1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Способность достичь необходимого для человека финансового уровня</a:t>
          </a:r>
        </a:p>
      </dgm:t>
    </dgm:pt>
    <dgm:pt modelId="{1BB7E354-E94C-448C-8931-576B65851B29}" type="parTrans" cxnId="{986932A2-DE1D-44E8-9277-DF5D3049DD59}">
      <dgm:prSet/>
      <dgm:spPr/>
      <dgm:t>
        <a:bodyPr/>
        <a:lstStyle/>
        <a:p>
          <a:endParaRPr lang="ru-RU"/>
        </a:p>
      </dgm:t>
    </dgm:pt>
    <dgm:pt modelId="{156E96C9-3E31-48D9-A323-F98367C6616B}" type="sibTrans" cxnId="{986932A2-DE1D-44E8-9277-DF5D3049DD59}">
      <dgm:prSet/>
      <dgm:spPr/>
      <dgm:t>
        <a:bodyPr/>
        <a:lstStyle/>
        <a:p>
          <a:endParaRPr lang="ru-RU"/>
        </a:p>
      </dgm:t>
    </dgm:pt>
    <dgm:pt modelId="{6977CDA3-8A7A-4D59-9DB8-DA77CF6AD78B}">
      <dgm:prSet custT="1"/>
      <dgm:spPr>
        <a:xfrm>
          <a:off x="261193" y="4123087"/>
          <a:ext cx="5223861" cy="88560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1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Положительное базовое эмоциональное состояние</a:t>
          </a:r>
        </a:p>
      </dgm:t>
    </dgm:pt>
    <dgm:pt modelId="{26D9544F-EA9A-41BB-8F5F-B7ABEEF9F529}" type="parTrans" cxnId="{31FB9F40-547C-44BE-BDBE-02570601C3CF}">
      <dgm:prSet/>
      <dgm:spPr/>
      <dgm:t>
        <a:bodyPr/>
        <a:lstStyle/>
        <a:p>
          <a:endParaRPr lang="ru-RU"/>
        </a:p>
      </dgm:t>
    </dgm:pt>
    <dgm:pt modelId="{4E03D771-E3D5-48A0-AF65-86589B91F164}" type="sibTrans" cxnId="{31FB9F40-547C-44BE-BDBE-02570601C3CF}">
      <dgm:prSet/>
      <dgm:spPr/>
      <dgm:t>
        <a:bodyPr/>
        <a:lstStyle/>
        <a:p>
          <a:endParaRPr lang="ru-RU"/>
        </a:p>
      </dgm:t>
    </dgm:pt>
    <dgm:pt modelId="{B16B1318-0F6C-4A51-B4A8-59C267E1314E}">
      <dgm:prSet custT="1"/>
      <dgm:spPr/>
      <dgm:t>
        <a:bodyPr/>
        <a:lstStyle/>
        <a:p>
          <a:r>
            <a:rPr lang="ru-RU" sz="1100">
              <a:latin typeface="Verdana" panose="020B0604030504040204" pitchFamily="34" charset="0"/>
              <a:ea typeface="Verdana" panose="020B0604030504040204" pitchFamily="34" charset="0"/>
              <a:cs typeface="Verdana" panose="020B0604030504040204" pitchFamily="34" charset="0"/>
            </a:rPr>
            <a:t>Способность устанавливать контакты и поддерживать их</a:t>
          </a:r>
        </a:p>
      </dgm:t>
    </dgm:pt>
    <dgm:pt modelId="{BFFAD728-54ED-41CA-9D78-F6249EB8974C}" type="parTrans" cxnId="{24CB1F29-744F-4DF0-98F0-38CBB7B4F1E2}">
      <dgm:prSet/>
      <dgm:spPr/>
      <dgm:t>
        <a:bodyPr/>
        <a:lstStyle/>
        <a:p>
          <a:endParaRPr lang="ru-RU"/>
        </a:p>
      </dgm:t>
    </dgm:pt>
    <dgm:pt modelId="{3A6366AE-0ED1-4FA4-B911-DD506B146264}" type="sibTrans" cxnId="{24CB1F29-744F-4DF0-98F0-38CBB7B4F1E2}">
      <dgm:prSet/>
      <dgm:spPr/>
      <dgm:t>
        <a:bodyPr/>
        <a:lstStyle/>
        <a:p>
          <a:endParaRPr lang="ru-RU"/>
        </a:p>
      </dgm:t>
    </dgm:pt>
    <dgm:pt modelId="{BAF6C391-ED5D-4176-A9EB-8BD91C4ADB07}" type="pres">
      <dgm:prSet presAssocID="{A35D935D-DE0D-4701-94F0-F8E5D942B5E9}" presName="linear" presStyleCnt="0">
        <dgm:presLayoutVars>
          <dgm:dir/>
          <dgm:animLvl val="lvl"/>
          <dgm:resizeHandles val="exact"/>
        </dgm:presLayoutVars>
      </dgm:prSet>
      <dgm:spPr/>
      <dgm:t>
        <a:bodyPr/>
        <a:lstStyle/>
        <a:p>
          <a:endParaRPr lang="ru-RU"/>
        </a:p>
      </dgm:t>
    </dgm:pt>
    <dgm:pt modelId="{C2F62C45-C9C2-4393-BB56-421E0734E369}" type="pres">
      <dgm:prSet presAssocID="{102FD5F0-F5AC-4BF4-9BA8-64D48A74BB36}" presName="parentLin" presStyleCnt="0"/>
      <dgm:spPr/>
    </dgm:pt>
    <dgm:pt modelId="{FFBAEBAA-FC48-4415-B7CB-7FD907BDBC4E}" type="pres">
      <dgm:prSet presAssocID="{102FD5F0-F5AC-4BF4-9BA8-64D48A74BB36}" presName="parentLeftMargin" presStyleLbl="node1" presStyleIdx="0" presStyleCnt="5"/>
      <dgm:spPr/>
      <dgm:t>
        <a:bodyPr/>
        <a:lstStyle/>
        <a:p>
          <a:endParaRPr lang="ru-RU"/>
        </a:p>
      </dgm:t>
    </dgm:pt>
    <dgm:pt modelId="{1968473C-4104-4800-8F18-1F77B85D411E}" type="pres">
      <dgm:prSet presAssocID="{102FD5F0-F5AC-4BF4-9BA8-64D48A74BB36}" presName="parentText" presStyleLbl="node1" presStyleIdx="0" presStyleCnt="5" custScaleX="142857">
        <dgm:presLayoutVars>
          <dgm:chMax val="0"/>
          <dgm:bulletEnabled val="1"/>
        </dgm:presLayoutVars>
      </dgm:prSet>
      <dgm:spPr/>
      <dgm:t>
        <a:bodyPr/>
        <a:lstStyle/>
        <a:p>
          <a:endParaRPr lang="ru-RU"/>
        </a:p>
      </dgm:t>
    </dgm:pt>
    <dgm:pt modelId="{7F8E96B0-5446-49D6-B4BE-6671239863A8}" type="pres">
      <dgm:prSet presAssocID="{102FD5F0-F5AC-4BF4-9BA8-64D48A74BB36}" presName="negativeSpace" presStyleCnt="0"/>
      <dgm:spPr/>
    </dgm:pt>
    <dgm:pt modelId="{91E66019-AF69-497D-AF3F-EA073F6B043F}" type="pres">
      <dgm:prSet presAssocID="{102FD5F0-F5AC-4BF4-9BA8-64D48A74BB36}" presName="childText" presStyleLbl="conFgAcc1" presStyleIdx="0" presStyleCnt="5">
        <dgm:presLayoutVars>
          <dgm:bulletEnabled val="1"/>
        </dgm:presLayoutVars>
      </dgm:prSet>
      <dgm:spPr>
        <a:xfrm>
          <a:off x="0" y="483487"/>
          <a:ext cx="5486400" cy="7560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998C14E4-8663-47E6-9DE5-2AEE7E7339AF}" type="pres">
      <dgm:prSet presAssocID="{751007A4-677B-435C-8889-B4034FD93E8D}" presName="spaceBetweenRectangles" presStyleCnt="0"/>
      <dgm:spPr/>
    </dgm:pt>
    <dgm:pt modelId="{B75181EE-9C5A-4423-8130-FD4856CC12F4}" type="pres">
      <dgm:prSet presAssocID="{8891C84D-5ECA-40DC-AEF0-183C30B4A167}" presName="parentLin" presStyleCnt="0"/>
      <dgm:spPr/>
    </dgm:pt>
    <dgm:pt modelId="{42074203-BF04-4E6E-939C-5BE054F724F5}" type="pres">
      <dgm:prSet presAssocID="{8891C84D-5ECA-40DC-AEF0-183C30B4A167}" presName="parentLeftMargin" presStyleLbl="node1" presStyleIdx="0" presStyleCnt="5"/>
      <dgm:spPr/>
      <dgm:t>
        <a:bodyPr/>
        <a:lstStyle/>
        <a:p>
          <a:endParaRPr lang="ru-RU"/>
        </a:p>
      </dgm:t>
    </dgm:pt>
    <dgm:pt modelId="{05533CA3-66AE-444D-AECE-E0D3C2DC6622}" type="pres">
      <dgm:prSet presAssocID="{8891C84D-5ECA-40DC-AEF0-183C30B4A167}" presName="parentText" presStyleLbl="node1" presStyleIdx="1" presStyleCnt="5" custScaleX="142857">
        <dgm:presLayoutVars>
          <dgm:chMax val="0"/>
          <dgm:bulletEnabled val="1"/>
        </dgm:presLayoutVars>
      </dgm:prSet>
      <dgm:spPr/>
      <dgm:t>
        <a:bodyPr/>
        <a:lstStyle/>
        <a:p>
          <a:endParaRPr lang="ru-RU"/>
        </a:p>
      </dgm:t>
    </dgm:pt>
    <dgm:pt modelId="{A1356181-8EB2-4D35-AADD-80E3320DDE88}" type="pres">
      <dgm:prSet presAssocID="{8891C84D-5ECA-40DC-AEF0-183C30B4A167}" presName="negativeSpace" presStyleCnt="0"/>
      <dgm:spPr/>
    </dgm:pt>
    <dgm:pt modelId="{BB92860E-336E-49F9-9EB9-63742B0B7F5A}" type="pres">
      <dgm:prSet presAssocID="{8891C84D-5ECA-40DC-AEF0-183C30B4A167}" presName="childText" presStyleLbl="conFgAcc1" presStyleIdx="1" presStyleCnt="5">
        <dgm:presLayoutVars>
          <dgm:bulletEnabled val="1"/>
        </dgm:presLayoutVars>
      </dgm:prSet>
      <dgm:spPr>
        <a:xfrm>
          <a:off x="0" y="1844287"/>
          <a:ext cx="5486400" cy="7560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A6F6AA89-B67E-4539-9AEE-156D092D0939}" type="pres">
      <dgm:prSet presAssocID="{B8D3762D-D196-4CE7-B0F6-96E274A1AED1}" presName="spaceBetweenRectangles" presStyleCnt="0"/>
      <dgm:spPr/>
    </dgm:pt>
    <dgm:pt modelId="{AC7FF261-FF42-4BD0-9E4E-7A49135342E2}" type="pres">
      <dgm:prSet presAssocID="{9785DB8F-EB58-4E5F-BBEF-3A06F95AD773}" presName="parentLin" presStyleCnt="0"/>
      <dgm:spPr/>
    </dgm:pt>
    <dgm:pt modelId="{0140DFF9-DC0A-4322-B423-C8552FE0D436}" type="pres">
      <dgm:prSet presAssocID="{9785DB8F-EB58-4E5F-BBEF-3A06F95AD773}" presName="parentLeftMargin" presStyleLbl="node1" presStyleIdx="1" presStyleCnt="5"/>
      <dgm:spPr/>
      <dgm:t>
        <a:bodyPr/>
        <a:lstStyle/>
        <a:p>
          <a:endParaRPr lang="ru-RU"/>
        </a:p>
      </dgm:t>
    </dgm:pt>
    <dgm:pt modelId="{34916009-318A-478A-9386-4734B083F899}" type="pres">
      <dgm:prSet presAssocID="{9785DB8F-EB58-4E5F-BBEF-3A06F95AD773}" presName="parentText" presStyleLbl="node1" presStyleIdx="2" presStyleCnt="5" custScaleX="142857">
        <dgm:presLayoutVars>
          <dgm:chMax val="0"/>
          <dgm:bulletEnabled val="1"/>
        </dgm:presLayoutVars>
      </dgm:prSet>
      <dgm:spPr/>
      <dgm:t>
        <a:bodyPr/>
        <a:lstStyle/>
        <a:p>
          <a:endParaRPr lang="ru-RU"/>
        </a:p>
      </dgm:t>
    </dgm:pt>
    <dgm:pt modelId="{3D1DE47C-15BE-4FC6-9004-EA98B035223D}" type="pres">
      <dgm:prSet presAssocID="{9785DB8F-EB58-4E5F-BBEF-3A06F95AD773}" presName="negativeSpace" presStyleCnt="0"/>
      <dgm:spPr/>
    </dgm:pt>
    <dgm:pt modelId="{CDB11E3E-19E4-4DB4-8115-D564078B047C}" type="pres">
      <dgm:prSet presAssocID="{9785DB8F-EB58-4E5F-BBEF-3A06F95AD773}" presName="childText" presStyleLbl="conFgAcc1" presStyleIdx="2" presStyleCnt="5">
        <dgm:presLayoutVars>
          <dgm:bulletEnabled val="1"/>
        </dgm:presLayoutVars>
      </dgm:prSet>
      <dgm:spPr>
        <a:xfrm>
          <a:off x="0" y="3205087"/>
          <a:ext cx="5486400" cy="7560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1013BF8D-B57C-483C-AAF1-1CF33082EF65}" type="pres">
      <dgm:prSet presAssocID="{156E96C9-3E31-48D9-A323-F98367C6616B}" presName="spaceBetweenRectangles" presStyleCnt="0"/>
      <dgm:spPr/>
    </dgm:pt>
    <dgm:pt modelId="{7111842B-8029-422D-88EC-E8C220A7C407}" type="pres">
      <dgm:prSet presAssocID="{6977CDA3-8A7A-4D59-9DB8-DA77CF6AD78B}" presName="parentLin" presStyleCnt="0"/>
      <dgm:spPr/>
    </dgm:pt>
    <dgm:pt modelId="{5F164FD2-7D87-455D-B644-BD728A82CFAD}" type="pres">
      <dgm:prSet presAssocID="{6977CDA3-8A7A-4D59-9DB8-DA77CF6AD78B}" presName="parentLeftMargin" presStyleLbl="node1" presStyleIdx="2" presStyleCnt="5"/>
      <dgm:spPr/>
      <dgm:t>
        <a:bodyPr/>
        <a:lstStyle/>
        <a:p>
          <a:endParaRPr lang="ru-RU"/>
        </a:p>
      </dgm:t>
    </dgm:pt>
    <dgm:pt modelId="{62F16D50-1EBF-4118-A254-F14622E1BE6E}" type="pres">
      <dgm:prSet presAssocID="{6977CDA3-8A7A-4D59-9DB8-DA77CF6AD78B}" presName="parentText" presStyleLbl="node1" presStyleIdx="3" presStyleCnt="5" custScaleX="142857">
        <dgm:presLayoutVars>
          <dgm:chMax val="0"/>
          <dgm:bulletEnabled val="1"/>
        </dgm:presLayoutVars>
      </dgm:prSet>
      <dgm:spPr/>
      <dgm:t>
        <a:bodyPr/>
        <a:lstStyle/>
        <a:p>
          <a:endParaRPr lang="ru-RU"/>
        </a:p>
      </dgm:t>
    </dgm:pt>
    <dgm:pt modelId="{3A1B1EF2-40D1-441E-AEE3-9685EBD62F8A}" type="pres">
      <dgm:prSet presAssocID="{6977CDA3-8A7A-4D59-9DB8-DA77CF6AD78B}" presName="negativeSpace" presStyleCnt="0"/>
      <dgm:spPr/>
    </dgm:pt>
    <dgm:pt modelId="{EA496B0A-121E-4CE4-AE44-5EB6AE7CB832}" type="pres">
      <dgm:prSet presAssocID="{6977CDA3-8A7A-4D59-9DB8-DA77CF6AD78B}" presName="childText" presStyleLbl="conFgAcc1" presStyleIdx="3" presStyleCnt="5">
        <dgm:presLayoutVars>
          <dgm:bulletEnabled val="1"/>
        </dgm:presLayoutVars>
      </dgm:prSet>
      <dgm:spPr>
        <a:xfrm>
          <a:off x="0" y="4565887"/>
          <a:ext cx="5486400" cy="7560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C8A2E4DA-C828-4D86-8818-3704E104D65F}" type="pres">
      <dgm:prSet presAssocID="{4E03D771-E3D5-48A0-AF65-86589B91F164}" presName="spaceBetweenRectangles" presStyleCnt="0"/>
      <dgm:spPr/>
    </dgm:pt>
    <dgm:pt modelId="{F635A366-648C-4B72-8EDB-626715A0D524}" type="pres">
      <dgm:prSet presAssocID="{B16B1318-0F6C-4A51-B4A8-59C267E1314E}" presName="parentLin" presStyleCnt="0"/>
      <dgm:spPr/>
    </dgm:pt>
    <dgm:pt modelId="{D2432EDD-C011-41A9-B59A-3E2DBB16954D}" type="pres">
      <dgm:prSet presAssocID="{B16B1318-0F6C-4A51-B4A8-59C267E1314E}" presName="parentLeftMargin" presStyleLbl="node1" presStyleIdx="3" presStyleCnt="5"/>
      <dgm:spPr/>
      <dgm:t>
        <a:bodyPr/>
        <a:lstStyle/>
        <a:p>
          <a:endParaRPr lang="ru-RU"/>
        </a:p>
      </dgm:t>
    </dgm:pt>
    <dgm:pt modelId="{7DF87596-1F34-46C1-A5D4-B818AA56E2C3}" type="pres">
      <dgm:prSet presAssocID="{B16B1318-0F6C-4A51-B4A8-59C267E1314E}" presName="parentText" presStyleLbl="node1" presStyleIdx="4" presStyleCnt="5" custScaleX="142857">
        <dgm:presLayoutVars>
          <dgm:chMax val="0"/>
          <dgm:bulletEnabled val="1"/>
        </dgm:presLayoutVars>
      </dgm:prSet>
      <dgm:spPr/>
      <dgm:t>
        <a:bodyPr/>
        <a:lstStyle/>
        <a:p>
          <a:endParaRPr lang="ru-RU"/>
        </a:p>
      </dgm:t>
    </dgm:pt>
    <dgm:pt modelId="{D9337C7F-CDB1-4DAA-921A-2B54B82C584E}" type="pres">
      <dgm:prSet presAssocID="{B16B1318-0F6C-4A51-B4A8-59C267E1314E}" presName="negativeSpace" presStyleCnt="0"/>
      <dgm:spPr/>
    </dgm:pt>
    <dgm:pt modelId="{9E17CA8C-E636-483B-B0CC-3AF1F938ED44}" type="pres">
      <dgm:prSet presAssocID="{B16B1318-0F6C-4A51-B4A8-59C267E1314E}" presName="childText" presStyleLbl="conFgAcc1" presStyleIdx="4" presStyleCnt="5">
        <dgm:presLayoutVars>
          <dgm:bulletEnabled val="1"/>
        </dgm:presLayoutVars>
      </dgm:prSet>
      <dgm:spPr/>
    </dgm:pt>
  </dgm:ptLst>
  <dgm:cxnLst>
    <dgm:cxn modelId="{B887FBBC-F17E-4B9E-BD07-0EAA65319117}" srcId="{A35D935D-DE0D-4701-94F0-F8E5D942B5E9}" destId="{8891C84D-5ECA-40DC-AEF0-183C30B4A167}" srcOrd="1" destOrd="0" parTransId="{2427EA45-8934-4E07-AFD1-C3FE9FBFBEAF}" sibTransId="{B8D3762D-D196-4CE7-B0F6-96E274A1AED1}"/>
    <dgm:cxn modelId="{03BE471C-AE25-4E7C-8DA5-B41DFBD402E4}" type="presOf" srcId="{8891C84D-5ECA-40DC-AEF0-183C30B4A167}" destId="{05533CA3-66AE-444D-AECE-E0D3C2DC6622}" srcOrd="1" destOrd="0" presId="urn:microsoft.com/office/officeart/2005/8/layout/list1"/>
    <dgm:cxn modelId="{24CB1F29-744F-4DF0-98F0-38CBB7B4F1E2}" srcId="{A35D935D-DE0D-4701-94F0-F8E5D942B5E9}" destId="{B16B1318-0F6C-4A51-B4A8-59C267E1314E}" srcOrd="4" destOrd="0" parTransId="{BFFAD728-54ED-41CA-9D78-F6249EB8974C}" sibTransId="{3A6366AE-0ED1-4FA4-B911-DD506B146264}"/>
    <dgm:cxn modelId="{E094E668-510C-4333-8098-BD522ACF9940}" type="presOf" srcId="{B16B1318-0F6C-4A51-B4A8-59C267E1314E}" destId="{D2432EDD-C011-41A9-B59A-3E2DBB16954D}" srcOrd="0" destOrd="0" presId="urn:microsoft.com/office/officeart/2005/8/layout/list1"/>
    <dgm:cxn modelId="{31FB9F40-547C-44BE-BDBE-02570601C3CF}" srcId="{A35D935D-DE0D-4701-94F0-F8E5D942B5E9}" destId="{6977CDA3-8A7A-4D59-9DB8-DA77CF6AD78B}" srcOrd="3" destOrd="0" parTransId="{26D9544F-EA9A-41BB-8F5F-B7ABEEF9F529}" sibTransId="{4E03D771-E3D5-48A0-AF65-86589B91F164}"/>
    <dgm:cxn modelId="{4D522885-B691-4D79-95D0-35D1BFFEAE93}" type="presOf" srcId="{102FD5F0-F5AC-4BF4-9BA8-64D48A74BB36}" destId="{FFBAEBAA-FC48-4415-B7CB-7FD907BDBC4E}" srcOrd="0" destOrd="0" presId="urn:microsoft.com/office/officeart/2005/8/layout/list1"/>
    <dgm:cxn modelId="{DCAEF02B-D106-4F9E-B741-AFC6B8F08CF2}" type="presOf" srcId="{9785DB8F-EB58-4E5F-BBEF-3A06F95AD773}" destId="{34916009-318A-478A-9386-4734B083F899}" srcOrd="1" destOrd="0" presId="urn:microsoft.com/office/officeart/2005/8/layout/list1"/>
    <dgm:cxn modelId="{49858934-E3B8-4E25-A43D-1AF4597C9FF2}" type="presOf" srcId="{9785DB8F-EB58-4E5F-BBEF-3A06F95AD773}" destId="{0140DFF9-DC0A-4322-B423-C8552FE0D436}" srcOrd="0" destOrd="0" presId="urn:microsoft.com/office/officeart/2005/8/layout/list1"/>
    <dgm:cxn modelId="{84E67D8F-9C1B-4BA8-9C17-B514D2EB5C1B}" type="presOf" srcId="{6977CDA3-8A7A-4D59-9DB8-DA77CF6AD78B}" destId="{5F164FD2-7D87-455D-B644-BD728A82CFAD}" srcOrd="0" destOrd="0" presId="urn:microsoft.com/office/officeart/2005/8/layout/list1"/>
    <dgm:cxn modelId="{F2EE51BA-9AB1-4F39-80ED-DB162B2C2193}" type="presOf" srcId="{A35D935D-DE0D-4701-94F0-F8E5D942B5E9}" destId="{BAF6C391-ED5D-4176-A9EB-8BD91C4ADB07}" srcOrd="0" destOrd="0" presId="urn:microsoft.com/office/officeart/2005/8/layout/list1"/>
    <dgm:cxn modelId="{8BFE1FA5-0188-4A72-98CB-DF8E4D2DD139}" type="presOf" srcId="{102FD5F0-F5AC-4BF4-9BA8-64D48A74BB36}" destId="{1968473C-4104-4800-8F18-1F77B85D411E}" srcOrd="1" destOrd="0" presId="urn:microsoft.com/office/officeart/2005/8/layout/list1"/>
    <dgm:cxn modelId="{F3ECC8B2-B4AB-4680-B4F9-8F5E22145022}" srcId="{A35D935D-DE0D-4701-94F0-F8E5D942B5E9}" destId="{102FD5F0-F5AC-4BF4-9BA8-64D48A74BB36}" srcOrd="0" destOrd="0" parTransId="{5E5FC552-5F6B-450D-8C54-37660BE14A3F}" sibTransId="{751007A4-677B-435C-8889-B4034FD93E8D}"/>
    <dgm:cxn modelId="{06288E95-3015-42F1-8319-7EBD25F271A7}" type="presOf" srcId="{B16B1318-0F6C-4A51-B4A8-59C267E1314E}" destId="{7DF87596-1F34-46C1-A5D4-B818AA56E2C3}" srcOrd="1" destOrd="0" presId="urn:microsoft.com/office/officeart/2005/8/layout/list1"/>
    <dgm:cxn modelId="{1CF963AD-557D-491B-8F0A-D493A3B0CE4C}" type="presOf" srcId="{8891C84D-5ECA-40DC-AEF0-183C30B4A167}" destId="{42074203-BF04-4E6E-939C-5BE054F724F5}" srcOrd="0" destOrd="0" presId="urn:microsoft.com/office/officeart/2005/8/layout/list1"/>
    <dgm:cxn modelId="{C8CA0019-5302-4C90-96A2-534DD731E110}" type="presOf" srcId="{6977CDA3-8A7A-4D59-9DB8-DA77CF6AD78B}" destId="{62F16D50-1EBF-4118-A254-F14622E1BE6E}" srcOrd="1" destOrd="0" presId="urn:microsoft.com/office/officeart/2005/8/layout/list1"/>
    <dgm:cxn modelId="{986932A2-DE1D-44E8-9277-DF5D3049DD59}" srcId="{A35D935D-DE0D-4701-94F0-F8E5D942B5E9}" destId="{9785DB8F-EB58-4E5F-BBEF-3A06F95AD773}" srcOrd="2" destOrd="0" parTransId="{1BB7E354-E94C-448C-8931-576B65851B29}" sibTransId="{156E96C9-3E31-48D9-A323-F98367C6616B}"/>
    <dgm:cxn modelId="{0E70C9B2-8BA2-45E8-B2FD-095F5DFE87C6}" type="presParOf" srcId="{BAF6C391-ED5D-4176-A9EB-8BD91C4ADB07}" destId="{C2F62C45-C9C2-4393-BB56-421E0734E369}" srcOrd="0" destOrd="0" presId="urn:microsoft.com/office/officeart/2005/8/layout/list1"/>
    <dgm:cxn modelId="{5496DDF9-B968-44A8-BA2F-824F3BBC5440}" type="presParOf" srcId="{C2F62C45-C9C2-4393-BB56-421E0734E369}" destId="{FFBAEBAA-FC48-4415-B7CB-7FD907BDBC4E}" srcOrd="0" destOrd="0" presId="urn:microsoft.com/office/officeart/2005/8/layout/list1"/>
    <dgm:cxn modelId="{5D9B3DA5-47B1-4317-A235-A3E0B71B1782}" type="presParOf" srcId="{C2F62C45-C9C2-4393-BB56-421E0734E369}" destId="{1968473C-4104-4800-8F18-1F77B85D411E}" srcOrd="1" destOrd="0" presId="urn:microsoft.com/office/officeart/2005/8/layout/list1"/>
    <dgm:cxn modelId="{B852C227-0BCE-48B0-A9FE-3A88B02025E4}" type="presParOf" srcId="{BAF6C391-ED5D-4176-A9EB-8BD91C4ADB07}" destId="{7F8E96B0-5446-49D6-B4BE-6671239863A8}" srcOrd="1" destOrd="0" presId="urn:microsoft.com/office/officeart/2005/8/layout/list1"/>
    <dgm:cxn modelId="{067CFFB4-825D-48AB-9D4A-D5072E73E66D}" type="presParOf" srcId="{BAF6C391-ED5D-4176-A9EB-8BD91C4ADB07}" destId="{91E66019-AF69-497D-AF3F-EA073F6B043F}" srcOrd="2" destOrd="0" presId="urn:microsoft.com/office/officeart/2005/8/layout/list1"/>
    <dgm:cxn modelId="{3AE32E67-2C93-4B98-A756-059D147EE54F}" type="presParOf" srcId="{BAF6C391-ED5D-4176-A9EB-8BD91C4ADB07}" destId="{998C14E4-8663-47E6-9DE5-2AEE7E7339AF}" srcOrd="3" destOrd="0" presId="urn:microsoft.com/office/officeart/2005/8/layout/list1"/>
    <dgm:cxn modelId="{2FA3F5FC-47D9-4651-A396-B18C955775D9}" type="presParOf" srcId="{BAF6C391-ED5D-4176-A9EB-8BD91C4ADB07}" destId="{B75181EE-9C5A-4423-8130-FD4856CC12F4}" srcOrd="4" destOrd="0" presId="urn:microsoft.com/office/officeart/2005/8/layout/list1"/>
    <dgm:cxn modelId="{5D1B1AFC-F861-44D5-941A-106CE565DDA7}" type="presParOf" srcId="{B75181EE-9C5A-4423-8130-FD4856CC12F4}" destId="{42074203-BF04-4E6E-939C-5BE054F724F5}" srcOrd="0" destOrd="0" presId="urn:microsoft.com/office/officeart/2005/8/layout/list1"/>
    <dgm:cxn modelId="{1EA49A72-488D-4AE9-A247-2D5C4CCED57A}" type="presParOf" srcId="{B75181EE-9C5A-4423-8130-FD4856CC12F4}" destId="{05533CA3-66AE-444D-AECE-E0D3C2DC6622}" srcOrd="1" destOrd="0" presId="urn:microsoft.com/office/officeart/2005/8/layout/list1"/>
    <dgm:cxn modelId="{3044639F-6F93-47BD-9034-A4CEA4DA90A1}" type="presParOf" srcId="{BAF6C391-ED5D-4176-A9EB-8BD91C4ADB07}" destId="{A1356181-8EB2-4D35-AADD-80E3320DDE88}" srcOrd="5" destOrd="0" presId="urn:microsoft.com/office/officeart/2005/8/layout/list1"/>
    <dgm:cxn modelId="{5F554364-5E64-4B89-A9D6-F9417B888D57}" type="presParOf" srcId="{BAF6C391-ED5D-4176-A9EB-8BD91C4ADB07}" destId="{BB92860E-336E-49F9-9EB9-63742B0B7F5A}" srcOrd="6" destOrd="0" presId="urn:microsoft.com/office/officeart/2005/8/layout/list1"/>
    <dgm:cxn modelId="{EF9D705A-0645-4EA3-80E1-961598800138}" type="presParOf" srcId="{BAF6C391-ED5D-4176-A9EB-8BD91C4ADB07}" destId="{A6F6AA89-B67E-4539-9AEE-156D092D0939}" srcOrd="7" destOrd="0" presId="urn:microsoft.com/office/officeart/2005/8/layout/list1"/>
    <dgm:cxn modelId="{47617655-DCD2-4B47-9704-1FD274946153}" type="presParOf" srcId="{BAF6C391-ED5D-4176-A9EB-8BD91C4ADB07}" destId="{AC7FF261-FF42-4BD0-9E4E-7A49135342E2}" srcOrd="8" destOrd="0" presId="urn:microsoft.com/office/officeart/2005/8/layout/list1"/>
    <dgm:cxn modelId="{3E12D643-7FD4-4866-8823-AAC875D62FB2}" type="presParOf" srcId="{AC7FF261-FF42-4BD0-9E4E-7A49135342E2}" destId="{0140DFF9-DC0A-4322-B423-C8552FE0D436}" srcOrd="0" destOrd="0" presId="urn:microsoft.com/office/officeart/2005/8/layout/list1"/>
    <dgm:cxn modelId="{FAF53857-442F-40CF-9456-D12A1F775D2A}" type="presParOf" srcId="{AC7FF261-FF42-4BD0-9E4E-7A49135342E2}" destId="{34916009-318A-478A-9386-4734B083F899}" srcOrd="1" destOrd="0" presId="urn:microsoft.com/office/officeart/2005/8/layout/list1"/>
    <dgm:cxn modelId="{1EDE9287-E981-43D3-9EEB-D78F196B2E77}" type="presParOf" srcId="{BAF6C391-ED5D-4176-A9EB-8BD91C4ADB07}" destId="{3D1DE47C-15BE-4FC6-9004-EA98B035223D}" srcOrd="9" destOrd="0" presId="urn:microsoft.com/office/officeart/2005/8/layout/list1"/>
    <dgm:cxn modelId="{9A6D2AD7-D0E1-4EAB-830B-4020E7F3126B}" type="presParOf" srcId="{BAF6C391-ED5D-4176-A9EB-8BD91C4ADB07}" destId="{CDB11E3E-19E4-4DB4-8115-D564078B047C}" srcOrd="10" destOrd="0" presId="urn:microsoft.com/office/officeart/2005/8/layout/list1"/>
    <dgm:cxn modelId="{35E4B2D6-D49E-4329-9538-C75B2EAD9E2C}" type="presParOf" srcId="{BAF6C391-ED5D-4176-A9EB-8BD91C4ADB07}" destId="{1013BF8D-B57C-483C-AAF1-1CF33082EF65}" srcOrd="11" destOrd="0" presId="urn:microsoft.com/office/officeart/2005/8/layout/list1"/>
    <dgm:cxn modelId="{A0396E28-9BEC-4DB5-8F66-EBB296C495B7}" type="presParOf" srcId="{BAF6C391-ED5D-4176-A9EB-8BD91C4ADB07}" destId="{7111842B-8029-422D-88EC-E8C220A7C407}" srcOrd="12" destOrd="0" presId="urn:microsoft.com/office/officeart/2005/8/layout/list1"/>
    <dgm:cxn modelId="{601791CA-10AD-4764-9A24-0137B9024E0A}" type="presParOf" srcId="{7111842B-8029-422D-88EC-E8C220A7C407}" destId="{5F164FD2-7D87-455D-B644-BD728A82CFAD}" srcOrd="0" destOrd="0" presId="urn:microsoft.com/office/officeart/2005/8/layout/list1"/>
    <dgm:cxn modelId="{46335FAF-2DAB-4D94-9D2E-A3A4C82E376B}" type="presParOf" srcId="{7111842B-8029-422D-88EC-E8C220A7C407}" destId="{62F16D50-1EBF-4118-A254-F14622E1BE6E}" srcOrd="1" destOrd="0" presId="urn:microsoft.com/office/officeart/2005/8/layout/list1"/>
    <dgm:cxn modelId="{D9C17CC5-476F-49F3-893D-35EAAC0C894E}" type="presParOf" srcId="{BAF6C391-ED5D-4176-A9EB-8BD91C4ADB07}" destId="{3A1B1EF2-40D1-441E-AEE3-9685EBD62F8A}" srcOrd="13" destOrd="0" presId="urn:microsoft.com/office/officeart/2005/8/layout/list1"/>
    <dgm:cxn modelId="{FAF12117-8709-4035-A69A-EC6E61CF9184}" type="presParOf" srcId="{BAF6C391-ED5D-4176-A9EB-8BD91C4ADB07}" destId="{EA496B0A-121E-4CE4-AE44-5EB6AE7CB832}" srcOrd="14" destOrd="0" presId="urn:microsoft.com/office/officeart/2005/8/layout/list1"/>
    <dgm:cxn modelId="{FC561698-0D26-4F01-8670-F3169682EF97}" type="presParOf" srcId="{BAF6C391-ED5D-4176-A9EB-8BD91C4ADB07}" destId="{C8A2E4DA-C828-4D86-8818-3704E104D65F}" srcOrd="15" destOrd="0" presId="urn:microsoft.com/office/officeart/2005/8/layout/list1"/>
    <dgm:cxn modelId="{F6C18AF2-ECB9-4A3E-AE40-4E27B06CD12C}" type="presParOf" srcId="{BAF6C391-ED5D-4176-A9EB-8BD91C4ADB07}" destId="{F635A366-648C-4B72-8EDB-626715A0D524}" srcOrd="16" destOrd="0" presId="urn:microsoft.com/office/officeart/2005/8/layout/list1"/>
    <dgm:cxn modelId="{90FB781F-9041-49C0-8295-973D123D5A8B}" type="presParOf" srcId="{F635A366-648C-4B72-8EDB-626715A0D524}" destId="{D2432EDD-C011-41A9-B59A-3E2DBB16954D}" srcOrd="0" destOrd="0" presId="urn:microsoft.com/office/officeart/2005/8/layout/list1"/>
    <dgm:cxn modelId="{144A14DD-1471-4972-895A-F26086531204}" type="presParOf" srcId="{F635A366-648C-4B72-8EDB-626715A0D524}" destId="{7DF87596-1F34-46C1-A5D4-B818AA56E2C3}" srcOrd="1" destOrd="0" presId="urn:microsoft.com/office/officeart/2005/8/layout/list1"/>
    <dgm:cxn modelId="{5B64BD2D-C42F-43A0-9D7E-0FBADB27572D}" type="presParOf" srcId="{BAF6C391-ED5D-4176-A9EB-8BD91C4ADB07}" destId="{D9337C7F-CDB1-4DAA-921A-2B54B82C584E}" srcOrd="17" destOrd="0" presId="urn:microsoft.com/office/officeart/2005/8/layout/list1"/>
    <dgm:cxn modelId="{9752D5F2-5433-4110-BF67-E672F5894344}" type="presParOf" srcId="{BAF6C391-ED5D-4176-A9EB-8BD91C4ADB07}" destId="{9E17CA8C-E636-483B-B0CC-3AF1F938ED44}" srcOrd="18" destOrd="0" presId="urn:microsoft.com/office/officeart/2005/8/layout/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35D935D-DE0D-4701-94F0-F8E5D942B5E9}"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102FD5F0-F5AC-4BF4-9BA8-64D48A74BB36}">
      <dgm:prSet phldrT="[Текст]" custT="1"/>
      <dgm:spPr>
        <a:xfrm>
          <a:off x="261193" y="52012"/>
          <a:ext cx="5223861" cy="85608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1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Самоэффективность, которая выражается в умении организовать свою деятельность и добиваться успеха во взаимодействии с людьми</a:t>
          </a:r>
        </a:p>
      </dgm:t>
    </dgm:pt>
    <dgm:pt modelId="{5E5FC552-5F6B-450D-8C54-37660BE14A3F}" type="parTrans" cxnId="{F3ECC8B2-B4AB-4680-B4F9-8F5E22145022}">
      <dgm:prSet/>
      <dgm:spPr/>
      <dgm:t>
        <a:bodyPr/>
        <a:lstStyle/>
        <a:p>
          <a:endParaRPr lang="ru-RU"/>
        </a:p>
      </dgm:t>
    </dgm:pt>
    <dgm:pt modelId="{751007A4-677B-435C-8889-B4034FD93E8D}" type="sibTrans" cxnId="{F3ECC8B2-B4AB-4680-B4F9-8F5E22145022}">
      <dgm:prSet/>
      <dgm:spPr/>
      <dgm:t>
        <a:bodyPr/>
        <a:lstStyle/>
        <a:p>
          <a:endParaRPr lang="ru-RU"/>
        </a:p>
      </dgm:t>
    </dgm:pt>
    <dgm:pt modelId="{8891C84D-5ECA-40DC-AEF0-183C30B4A167}">
      <dgm:prSet phldrT="[Текст]" custT="1"/>
      <dgm:spPr>
        <a:xfrm>
          <a:off x="261193" y="1367452"/>
          <a:ext cx="5223861" cy="85608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05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Гибкость поведения, которую обеспечивают эффективное межличностное и профессиональное взаимодействие </a:t>
          </a:r>
        </a:p>
      </dgm:t>
    </dgm:pt>
    <dgm:pt modelId="{2427EA45-8934-4E07-AFD1-C3FE9FBFBEAF}" type="parTrans" cxnId="{B887FBBC-F17E-4B9E-BD07-0EAA65319117}">
      <dgm:prSet/>
      <dgm:spPr/>
      <dgm:t>
        <a:bodyPr/>
        <a:lstStyle/>
        <a:p>
          <a:endParaRPr lang="ru-RU"/>
        </a:p>
      </dgm:t>
    </dgm:pt>
    <dgm:pt modelId="{B8D3762D-D196-4CE7-B0F6-96E274A1AED1}" type="sibTrans" cxnId="{B887FBBC-F17E-4B9E-BD07-0EAA65319117}">
      <dgm:prSet/>
      <dgm:spPr/>
      <dgm:t>
        <a:bodyPr/>
        <a:lstStyle/>
        <a:p>
          <a:endParaRPr lang="ru-RU"/>
        </a:p>
      </dgm:t>
    </dgm:pt>
    <dgm:pt modelId="{9785DB8F-EB58-4E5F-BBEF-3A06F95AD773}">
      <dgm:prSet phldrT="[Текст]" custT="1"/>
      <dgm:spPr>
        <a:xfrm>
          <a:off x="261193" y="2682892"/>
          <a:ext cx="5223861" cy="85608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1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Неудовлетворенность собственной деятельностью, стимулирующей развитие потребности к профессиональному росту</a:t>
          </a:r>
        </a:p>
      </dgm:t>
    </dgm:pt>
    <dgm:pt modelId="{1BB7E354-E94C-448C-8931-576B65851B29}" type="parTrans" cxnId="{986932A2-DE1D-44E8-9277-DF5D3049DD59}">
      <dgm:prSet/>
      <dgm:spPr/>
      <dgm:t>
        <a:bodyPr/>
        <a:lstStyle/>
        <a:p>
          <a:endParaRPr lang="ru-RU"/>
        </a:p>
      </dgm:t>
    </dgm:pt>
    <dgm:pt modelId="{156E96C9-3E31-48D9-A323-F98367C6616B}" type="sibTrans" cxnId="{986932A2-DE1D-44E8-9277-DF5D3049DD59}">
      <dgm:prSet/>
      <dgm:spPr/>
      <dgm:t>
        <a:bodyPr/>
        <a:lstStyle/>
        <a:p>
          <a:endParaRPr lang="ru-RU"/>
        </a:p>
      </dgm:t>
    </dgm:pt>
    <dgm:pt modelId="{BAF6C391-ED5D-4176-A9EB-8BD91C4ADB07}" type="pres">
      <dgm:prSet presAssocID="{A35D935D-DE0D-4701-94F0-F8E5D942B5E9}" presName="linear" presStyleCnt="0">
        <dgm:presLayoutVars>
          <dgm:dir/>
          <dgm:animLvl val="lvl"/>
          <dgm:resizeHandles val="exact"/>
        </dgm:presLayoutVars>
      </dgm:prSet>
      <dgm:spPr/>
      <dgm:t>
        <a:bodyPr/>
        <a:lstStyle/>
        <a:p>
          <a:endParaRPr lang="ru-RU"/>
        </a:p>
      </dgm:t>
    </dgm:pt>
    <dgm:pt modelId="{C2F62C45-C9C2-4393-BB56-421E0734E369}" type="pres">
      <dgm:prSet presAssocID="{102FD5F0-F5AC-4BF4-9BA8-64D48A74BB36}" presName="parentLin" presStyleCnt="0"/>
      <dgm:spPr/>
    </dgm:pt>
    <dgm:pt modelId="{FFBAEBAA-FC48-4415-B7CB-7FD907BDBC4E}" type="pres">
      <dgm:prSet presAssocID="{102FD5F0-F5AC-4BF4-9BA8-64D48A74BB36}" presName="parentLeftMargin" presStyleLbl="node1" presStyleIdx="0" presStyleCnt="3"/>
      <dgm:spPr/>
      <dgm:t>
        <a:bodyPr/>
        <a:lstStyle/>
        <a:p>
          <a:endParaRPr lang="ru-RU"/>
        </a:p>
      </dgm:t>
    </dgm:pt>
    <dgm:pt modelId="{1968473C-4104-4800-8F18-1F77B85D411E}" type="pres">
      <dgm:prSet presAssocID="{102FD5F0-F5AC-4BF4-9BA8-64D48A74BB36}" presName="parentText" presStyleLbl="node1" presStyleIdx="0" presStyleCnt="3" custScaleX="142857">
        <dgm:presLayoutVars>
          <dgm:chMax val="0"/>
          <dgm:bulletEnabled val="1"/>
        </dgm:presLayoutVars>
      </dgm:prSet>
      <dgm:spPr/>
      <dgm:t>
        <a:bodyPr/>
        <a:lstStyle/>
        <a:p>
          <a:endParaRPr lang="ru-RU"/>
        </a:p>
      </dgm:t>
    </dgm:pt>
    <dgm:pt modelId="{7F8E96B0-5446-49D6-B4BE-6671239863A8}" type="pres">
      <dgm:prSet presAssocID="{102FD5F0-F5AC-4BF4-9BA8-64D48A74BB36}" presName="negativeSpace" presStyleCnt="0"/>
      <dgm:spPr/>
    </dgm:pt>
    <dgm:pt modelId="{91E66019-AF69-497D-AF3F-EA073F6B043F}" type="pres">
      <dgm:prSet presAssocID="{102FD5F0-F5AC-4BF4-9BA8-64D48A74BB36}" presName="childText" presStyleLbl="conFgAcc1" presStyleIdx="0" presStyleCnt="3">
        <dgm:presLayoutVars>
          <dgm:bulletEnabled val="1"/>
        </dgm:presLayoutVars>
      </dgm:prSet>
      <dgm:spPr>
        <a:xfrm>
          <a:off x="0" y="480052"/>
          <a:ext cx="5486400" cy="730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998C14E4-8663-47E6-9DE5-2AEE7E7339AF}" type="pres">
      <dgm:prSet presAssocID="{751007A4-677B-435C-8889-B4034FD93E8D}" presName="spaceBetweenRectangles" presStyleCnt="0"/>
      <dgm:spPr/>
    </dgm:pt>
    <dgm:pt modelId="{B75181EE-9C5A-4423-8130-FD4856CC12F4}" type="pres">
      <dgm:prSet presAssocID="{8891C84D-5ECA-40DC-AEF0-183C30B4A167}" presName="parentLin" presStyleCnt="0"/>
      <dgm:spPr/>
    </dgm:pt>
    <dgm:pt modelId="{42074203-BF04-4E6E-939C-5BE054F724F5}" type="pres">
      <dgm:prSet presAssocID="{8891C84D-5ECA-40DC-AEF0-183C30B4A167}" presName="parentLeftMargin" presStyleLbl="node1" presStyleIdx="0" presStyleCnt="3"/>
      <dgm:spPr/>
      <dgm:t>
        <a:bodyPr/>
        <a:lstStyle/>
        <a:p>
          <a:endParaRPr lang="ru-RU"/>
        </a:p>
      </dgm:t>
    </dgm:pt>
    <dgm:pt modelId="{05533CA3-66AE-444D-AECE-E0D3C2DC6622}" type="pres">
      <dgm:prSet presAssocID="{8891C84D-5ECA-40DC-AEF0-183C30B4A167}" presName="parentText" presStyleLbl="node1" presStyleIdx="1" presStyleCnt="3" custScaleX="142857">
        <dgm:presLayoutVars>
          <dgm:chMax val="0"/>
          <dgm:bulletEnabled val="1"/>
        </dgm:presLayoutVars>
      </dgm:prSet>
      <dgm:spPr/>
      <dgm:t>
        <a:bodyPr/>
        <a:lstStyle/>
        <a:p>
          <a:endParaRPr lang="ru-RU"/>
        </a:p>
      </dgm:t>
    </dgm:pt>
    <dgm:pt modelId="{A1356181-8EB2-4D35-AADD-80E3320DDE88}" type="pres">
      <dgm:prSet presAssocID="{8891C84D-5ECA-40DC-AEF0-183C30B4A167}" presName="negativeSpace" presStyleCnt="0"/>
      <dgm:spPr/>
    </dgm:pt>
    <dgm:pt modelId="{BB92860E-336E-49F9-9EB9-63742B0B7F5A}" type="pres">
      <dgm:prSet presAssocID="{8891C84D-5ECA-40DC-AEF0-183C30B4A167}" presName="childText" presStyleLbl="conFgAcc1" presStyleIdx="1" presStyleCnt="3">
        <dgm:presLayoutVars>
          <dgm:bulletEnabled val="1"/>
        </dgm:presLayoutVars>
      </dgm:prSet>
      <dgm:spPr>
        <a:xfrm>
          <a:off x="0" y="1795492"/>
          <a:ext cx="5486400" cy="730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A6F6AA89-B67E-4539-9AEE-156D092D0939}" type="pres">
      <dgm:prSet presAssocID="{B8D3762D-D196-4CE7-B0F6-96E274A1AED1}" presName="spaceBetweenRectangles" presStyleCnt="0"/>
      <dgm:spPr/>
    </dgm:pt>
    <dgm:pt modelId="{AC7FF261-FF42-4BD0-9E4E-7A49135342E2}" type="pres">
      <dgm:prSet presAssocID="{9785DB8F-EB58-4E5F-BBEF-3A06F95AD773}" presName="parentLin" presStyleCnt="0"/>
      <dgm:spPr/>
    </dgm:pt>
    <dgm:pt modelId="{0140DFF9-DC0A-4322-B423-C8552FE0D436}" type="pres">
      <dgm:prSet presAssocID="{9785DB8F-EB58-4E5F-BBEF-3A06F95AD773}" presName="parentLeftMargin" presStyleLbl="node1" presStyleIdx="1" presStyleCnt="3"/>
      <dgm:spPr/>
      <dgm:t>
        <a:bodyPr/>
        <a:lstStyle/>
        <a:p>
          <a:endParaRPr lang="ru-RU"/>
        </a:p>
      </dgm:t>
    </dgm:pt>
    <dgm:pt modelId="{34916009-318A-478A-9386-4734B083F899}" type="pres">
      <dgm:prSet presAssocID="{9785DB8F-EB58-4E5F-BBEF-3A06F95AD773}" presName="parentText" presStyleLbl="node1" presStyleIdx="2" presStyleCnt="3" custScaleX="142857">
        <dgm:presLayoutVars>
          <dgm:chMax val="0"/>
          <dgm:bulletEnabled val="1"/>
        </dgm:presLayoutVars>
      </dgm:prSet>
      <dgm:spPr/>
      <dgm:t>
        <a:bodyPr/>
        <a:lstStyle/>
        <a:p>
          <a:endParaRPr lang="ru-RU"/>
        </a:p>
      </dgm:t>
    </dgm:pt>
    <dgm:pt modelId="{3D1DE47C-15BE-4FC6-9004-EA98B035223D}" type="pres">
      <dgm:prSet presAssocID="{9785DB8F-EB58-4E5F-BBEF-3A06F95AD773}" presName="negativeSpace" presStyleCnt="0"/>
      <dgm:spPr/>
    </dgm:pt>
    <dgm:pt modelId="{CDB11E3E-19E4-4DB4-8115-D564078B047C}" type="pres">
      <dgm:prSet presAssocID="{9785DB8F-EB58-4E5F-BBEF-3A06F95AD773}" presName="childText" presStyleLbl="conFgAcc1" presStyleIdx="2" presStyleCnt="3">
        <dgm:presLayoutVars>
          <dgm:bulletEnabled val="1"/>
        </dgm:presLayoutVars>
      </dgm:prSet>
      <dgm:spPr>
        <a:xfrm>
          <a:off x="0" y="3110932"/>
          <a:ext cx="5486400" cy="730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Lst>
  <dgm:cxnLst>
    <dgm:cxn modelId="{B887FBBC-F17E-4B9E-BD07-0EAA65319117}" srcId="{A35D935D-DE0D-4701-94F0-F8E5D942B5E9}" destId="{8891C84D-5ECA-40DC-AEF0-183C30B4A167}" srcOrd="1" destOrd="0" parTransId="{2427EA45-8934-4E07-AFD1-C3FE9FBFBEAF}" sibTransId="{B8D3762D-D196-4CE7-B0F6-96E274A1AED1}"/>
    <dgm:cxn modelId="{DCAEF02B-D106-4F9E-B741-AFC6B8F08CF2}" type="presOf" srcId="{9785DB8F-EB58-4E5F-BBEF-3A06F95AD773}" destId="{34916009-318A-478A-9386-4734B083F899}" srcOrd="1" destOrd="0" presId="urn:microsoft.com/office/officeart/2005/8/layout/list1"/>
    <dgm:cxn modelId="{8BFE1FA5-0188-4A72-98CB-DF8E4D2DD139}" type="presOf" srcId="{102FD5F0-F5AC-4BF4-9BA8-64D48A74BB36}" destId="{1968473C-4104-4800-8F18-1F77B85D411E}" srcOrd="1" destOrd="0" presId="urn:microsoft.com/office/officeart/2005/8/layout/list1"/>
    <dgm:cxn modelId="{1CF963AD-557D-491B-8F0A-D493A3B0CE4C}" type="presOf" srcId="{8891C84D-5ECA-40DC-AEF0-183C30B4A167}" destId="{42074203-BF04-4E6E-939C-5BE054F724F5}" srcOrd="0" destOrd="0" presId="urn:microsoft.com/office/officeart/2005/8/layout/list1"/>
    <dgm:cxn modelId="{03BE471C-AE25-4E7C-8DA5-B41DFBD402E4}" type="presOf" srcId="{8891C84D-5ECA-40DC-AEF0-183C30B4A167}" destId="{05533CA3-66AE-444D-AECE-E0D3C2DC6622}" srcOrd="1" destOrd="0" presId="urn:microsoft.com/office/officeart/2005/8/layout/list1"/>
    <dgm:cxn modelId="{4D522885-B691-4D79-95D0-35D1BFFEAE93}" type="presOf" srcId="{102FD5F0-F5AC-4BF4-9BA8-64D48A74BB36}" destId="{FFBAEBAA-FC48-4415-B7CB-7FD907BDBC4E}" srcOrd="0" destOrd="0" presId="urn:microsoft.com/office/officeart/2005/8/layout/list1"/>
    <dgm:cxn modelId="{F3ECC8B2-B4AB-4680-B4F9-8F5E22145022}" srcId="{A35D935D-DE0D-4701-94F0-F8E5D942B5E9}" destId="{102FD5F0-F5AC-4BF4-9BA8-64D48A74BB36}" srcOrd="0" destOrd="0" parTransId="{5E5FC552-5F6B-450D-8C54-37660BE14A3F}" sibTransId="{751007A4-677B-435C-8889-B4034FD93E8D}"/>
    <dgm:cxn modelId="{49858934-E3B8-4E25-A43D-1AF4597C9FF2}" type="presOf" srcId="{9785DB8F-EB58-4E5F-BBEF-3A06F95AD773}" destId="{0140DFF9-DC0A-4322-B423-C8552FE0D436}" srcOrd="0" destOrd="0" presId="urn:microsoft.com/office/officeart/2005/8/layout/list1"/>
    <dgm:cxn modelId="{F2EE51BA-9AB1-4F39-80ED-DB162B2C2193}" type="presOf" srcId="{A35D935D-DE0D-4701-94F0-F8E5D942B5E9}" destId="{BAF6C391-ED5D-4176-A9EB-8BD91C4ADB07}" srcOrd="0" destOrd="0" presId="urn:microsoft.com/office/officeart/2005/8/layout/list1"/>
    <dgm:cxn modelId="{986932A2-DE1D-44E8-9277-DF5D3049DD59}" srcId="{A35D935D-DE0D-4701-94F0-F8E5D942B5E9}" destId="{9785DB8F-EB58-4E5F-BBEF-3A06F95AD773}" srcOrd="2" destOrd="0" parTransId="{1BB7E354-E94C-448C-8931-576B65851B29}" sibTransId="{156E96C9-3E31-48D9-A323-F98367C6616B}"/>
    <dgm:cxn modelId="{0E70C9B2-8BA2-45E8-B2FD-095F5DFE87C6}" type="presParOf" srcId="{BAF6C391-ED5D-4176-A9EB-8BD91C4ADB07}" destId="{C2F62C45-C9C2-4393-BB56-421E0734E369}" srcOrd="0" destOrd="0" presId="urn:microsoft.com/office/officeart/2005/8/layout/list1"/>
    <dgm:cxn modelId="{5496DDF9-B968-44A8-BA2F-824F3BBC5440}" type="presParOf" srcId="{C2F62C45-C9C2-4393-BB56-421E0734E369}" destId="{FFBAEBAA-FC48-4415-B7CB-7FD907BDBC4E}" srcOrd="0" destOrd="0" presId="urn:microsoft.com/office/officeart/2005/8/layout/list1"/>
    <dgm:cxn modelId="{5D9B3DA5-47B1-4317-A235-A3E0B71B1782}" type="presParOf" srcId="{C2F62C45-C9C2-4393-BB56-421E0734E369}" destId="{1968473C-4104-4800-8F18-1F77B85D411E}" srcOrd="1" destOrd="0" presId="urn:microsoft.com/office/officeart/2005/8/layout/list1"/>
    <dgm:cxn modelId="{B852C227-0BCE-48B0-A9FE-3A88B02025E4}" type="presParOf" srcId="{BAF6C391-ED5D-4176-A9EB-8BD91C4ADB07}" destId="{7F8E96B0-5446-49D6-B4BE-6671239863A8}" srcOrd="1" destOrd="0" presId="urn:microsoft.com/office/officeart/2005/8/layout/list1"/>
    <dgm:cxn modelId="{067CFFB4-825D-48AB-9D4A-D5072E73E66D}" type="presParOf" srcId="{BAF6C391-ED5D-4176-A9EB-8BD91C4ADB07}" destId="{91E66019-AF69-497D-AF3F-EA073F6B043F}" srcOrd="2" destOrd="0" presId="urn:microsoft.com/office/officeart/2005/8/layout/list1"/>
    <dgm:cxn modelId="{3AE32E67-2C93-4B98-A756-059D147EE54F}" type="presParOf" srcId="{BAF6C391-ED5D-4176-A9EB-8BD91C4ADB07}" destId="{998C14E4-8663-47E6-9DE5-2AEE7E7339AF}" srcOrd="3" destOrd="0" presId="urn:microsoft.com/office/officeart/2005/8/layout/list1"/>
    <dgm:cxn modelId="{2FA3F5FC-47D9-4651-A396-B18C955775D9}" type="presParOf" srcId="{BAF6C391-ED5D-4176-A9EB-8BD91C4ADB07}" destId="{B75181EE-9C5A-4423-8130-FD4856CC12F4}" srcOrd="4" destOrd="0" presId="urn:microsoft.com/office/officeart/2005/8/layout/list1"/>
    <dgm:cxn modelId="{5D1B1AFC-F861-44D5-941A-106CE565DDA7}" type="presParOf" srcId="{B75181EE-9C5A-4423-8130-FD4856CC12F4}" destId="{42074203-BF04-4E6E-939C-5BE054F724F5}" srcOrd="0" destOrd="0" presId="urn:microsoft.com/office/officeart/2005/8/layout/list1"/>
    <dgm:cxn modelId="{1EA49A72-488D-4AE9-A247-2D5C4CCED57A}" type="presParOf" srcId="{B75181EE-9C5A-4423-8130-FD4856CC12F4}" destId="{05533CA3-66AE-444D-AECE-E0D3C2DC6622}" srcOrd="1" destOrd="0" presId="urn:microsoft.com/office/officeart/2005/8/layout/list1"/>
    <dgm:cxn modelId="{3044639F-6F93-47BD-9034-A4CEA4DA90A1}" type="presParOf" srcId="{BAF6C391-ED5D-4176-A9EB-8BD91C4ADB07}" destId="{A1356181-8EB2-4D35-AADD-80E3320DDE88}" srcOrd="5" destOrd="0" presId="urn:microsoft.com/office/officeart/2005/8/layout/list1"/>
    <dgm:cxn modelId="{5F554364-5E64-4B89-A9D6-F9417B888D57}" type="presParOf" srcId="{BAF6C391-ED5D-4176-A9EB-8BD91C4ADB07}" destId="{BB92860E-336E-49F9-9EB9-63742B0B7F5A}" srcOrd="6" destOrd="0" presId="urn:microsoft.com/office/officeart/2005/8/layout/list1"/>
    <dgm:cxn modelId="{EF9D705A-0645-4EA3-80E1-961598800138}" type="presParOf" srcId="{BAF6C391-ED5D-4176-A9EB-8BD91C4ADB07}" destId="{A6F6AA89-B67E-4539-9AEE-156D092D0939}" srcOrd="7" destOrd="0" presId="urn:microsoft.com/office/officeart/2005/8/layout/list1"/>
    <dgm:cxn modelId="{47617655-DCD2-4B47-9704-1FD274946153}" type="presParOf" srcId="{BAF6C391-ED5D-4176-A9EB-8BD91C4ADB07}" destId="{AC7FF261-FF42-4BD0-9E4E-7A49135342E2}" srcOrd="8" destOrd="0" presId="urn:microsoft.com/office/officeart/2005/8/layout/list1"/>
    <dgm:cxn modelId="{3E12D643-7FD4-4866-8823-AAC875D62FB2}" type="presParOf" srcId="{AC7FF261-FF42-4BD0-9E4E-7A49135342E2}" destId="{0140DFF9-DC0A-4322-B423-C8552FE0D436}" srcOrd="0" destOrd="0" presId="urn:microsoft.com/office/officeart/2005/8/layout/list1"/>
    <dgm:cxn modelId="{FAF53857-442F-40CF-9456-D12A1F775D2A}" type="presParOf" srcId="{AC7FF261-FF42-4BD0-9E4E-7A49135342E2}" destId="{34916009-318A-478A-9386-4734B083F899}" srcOrd="1" destOrd="0" presId="urn:microsoft.com/office/officeart/2005/8/layout/list1"/>
    <dgm:cxn modelId="{1EDE9287-E981-43D3-9EEB-D78F196B2E77}" type="presParOf" srcId="{BAF6C391-ED5D-4176-A9EB-8BD91C4ADB07}" destId="{3D1DE47C-15BE-4FC6-9004-EA98B035223D}" srcOrd="9" destOrd="0" presId="urn:microsoft.com/office/officeart/2005/8/layout/list1"/>
    <dgm:cxn modelId="{9A6D2AD7-D0E1-4EAB-830B-4020E7F3126B}" type="presParOf" srcId="{BAF6C391-ED5D-4176-A9EB-8BD91C4ADB07}" destId="{CDB11E3E-19E4-4DB4-8115-D564078B047C}" srcOrd="10"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35D935D-DE0D-4701-94F0-F8E5D942B5E9}"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102FD5F0-F5AC-4BF4-9BA8-64D48A74BB36}">
      <dgm:prSet phldrT="[Текст]" custT="1"/>
      <dgm:spPr>
        <a:xfrm>
          <a:off x="261193" y="11114"/>
          <a:ext cx="5223861" cy="129888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1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Мотивация на достижение</a:t>
          </a:r>
        </a:p>
      </dgm:t>
    </dgm:pt>
    <dgm:pt modelId="{5E5FC552-5F6B-450D-8C54-37660BE14A3F}" type="parTrans" cxnId="{F3ECC8B2-B4AB-4680-B4F9-8F5E22145022}">
      <dgm:prSet/>
      <dgm:spPr/>
      <dgm:t>
        <a:bodyPr/>
        <a:lstStyle/>
        <a:p>
          <a:endParaRPr lang="ru-RU"/>
        </a:p>
      </dgm:t>
    </dgm:pt>
    <dgm:pt modelId="{751007A4-677B-435C-8889-B4034FD93E8D}" type="sibTrans" cxnId="{F3ECC8B2-B4AB-4680-B4F9-8F5E22145022}">
      <dgm:prSet/>
      <dgm:spPr/>
      <dgm:t>
        <a:bodyPr/>
        <a:lstStyle/>
        <a:p>
          <a:endParaRPr lang="ru-RU"/>
        </a:p>
      </dgm:t>
    </dgm:pt>
    <dgm:pt modelId="{8891C84D-5ECA-40DC-AEF0-183C30B4A167}">
      <dgm:prSet phldrT="[Текст]" custT="1"/>
      <dgm:spPr>
        <a:xfrm>
          <a:off x="261193" y="2006955"/>
          <a:ext cx="5223861" cy="129888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05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Умение контролировать эмоции </a:t>
          </a:r>
        </a:p>
      </dgm:t>
    </dgm:pt>
    <dgm:pt modelId="{2427EA45-8934-4E07-AFD1-C3FE9FBFBEAF}" type="parTrans" cxnId="{B887FBBC-F17E-4B9E-BD07-0EAA65319117}">
      <dgm:prSet/>
      <dgm:spPr/>
      <dgm:t>
        <a:bodyPr/>
        <a:lstStyle/>
        <a:p>
          <a:endParaRPr lang="ru-RU"/>
        </a:p>
      </dgm:t>
    </dgm:pt>
    <dgm:pt modelId="{B8D3762D-D196-4CE7-B0F6-96E274A1AED1}" type="sibTrans" cxnId="{B887FBBC-F17E-4B9E-BD07-0EAA65319117}">
      <dgm:prSet/>
      <dgm:spPr/>
      <dgm:t>
        <a:bodyPr/>
        <a:lstStyle/>
        <a:p>
          <a:endParaRPr lang="ru-RU"/>
        </a:p>
      </dgm:t>
    </dgm:pt>
    <dgm:pt modelId="{9785DB8F-EB58-4E5F-BBEF-3A06F95AD773}">
      <dgm:prSet phldrT="[Текст]" custT="1"/>
      <dgm:spPr>
        <a:xfrm>
          <a:off x="261193" y="4002794"/>
          <a:ext cx="5223861" cy="129888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1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Целеустремленность как стремление достичь цели, несмотря на трудности</a:t>
          </a:r>
        </a:p>
      </dgm:t>
    </dgm:pt>
    <dgm:pt modelId="{1BB7E354-E94C-448C-8931-576B65851B29}" type="parTrans" cxnId="{986932A2-DE1D-44E8-9277-DF5D3049DD59}">
      <dgm:prSet/>
      <dgm:spPr/>
      <dgm:t>
        <a:bodyPr/>
        <a:lstStyle/>
        <a:p>
          <a:endParaRPr lang="ru-RU"/>
        </a:p>
      </dgm:t>
    </dgm:pt>
    <dgm:pt modelId="{156E96C9-3E31-48D9-A323-F98367C6616B}" type="sibTrans" cxnId="{986932A2-DE1D-44E8-9277-DF5D3049DD59}">
      <dgm:prSet/>
      <dgm:spPr/>
      <dgm:t>
        <a:bodyPr/>
        <a:lstStyle/>
        <a:p>
          <a:endParaRPr lang="ru-RU"/>
        </a:p>
      </dgm:t>
    </dgm:pt>
    <dgm:pt modelId="{966760B3-C753-4545-A8C9-33623603C6DA}">
      <dgm:prSet custT="1"/>
      <dgm:spPr/>
      <dgm:t>
        <a:bodyPr/>
        <a:lstStyle/>
        <a:p>
          <a:r>
            <a:rPr lang="ru-RU" sz="1050">
              <a:latin typeface="Verdana" panose="020B0604030504040204" pitchFamily="34" charset="0"/>
              <a:ea typeface="Verdana" panose="020B0604030504040204" pitchFamily="34" charset="0"/>
              <a:cs typeface="Verdana" panose="020B0604030504040204" pitchFamily="34" charset="0"/>
            </a:rPr>
            <a:t>Уверенность в себе</a:t>
          </a:r>
        </a:p>
      </dgm:t>
    </dgm:pt>
    <dgm:pt modelId="{3EF5C126-34C7-41F9-855C-DC850CDA67AE}" type="parTrans" cxnId="{F1C867D5-728C-4632-841C-70F359AC8827}">
      <dgm:prSet/>
      <dgm:spPr/>
      <dgm:t>
        <a:bodyPr/>
        <a:lstStyle/>
        <a:p>
          <a:endParaRPr lang="ru-RU"/>
        </a:p>
      </dgm:t>
    </dgm:pt>
    <dgm:pt modelId="{C7FA0F3E-5819-4261-B943-9E5DDA046E87}" type="sibTrans" cxnId="{F1C867D5-728C-4632-841C-70F359AC8827}">
      <dgm:prSet/>
      <dgm:spPr/>
      <dgm:t>
        <a:bodyPr/>
        <a:lstStyle/>
        <a:p>
          <a:endParaRPr lang="ru-RU"/>
        </a:p>
      </dgm:t>
    </dgm:pt>
    <dgm:pt modelId="{224D466C-6817-4445-955D-F04BE2A52593}">
      <dgm:prSet custT="1"/>
      <dgm:spPr/>
      <dgm:t>
        <a:bodyPr/>
        <a:lstStyle/>
        <a:p>
          <a:r>
            <a:rPr lang="ru-RU" sz="1050">
              <a:latin typeface="Verdana" panose="020B0604030504040204" pitchFamily="34" charset="0"/>
              <a:ea typeface="Verdana" panose="020B0604030504040204" pitchFamily="34" charset="0"/>
              <a:cs typeface="Verdana" panose="020B0604030504040204" pitchFamily="34" charset="0"/>
            </a:rPr>
            <a:t>Желание развивать себя</a:t>
          </a:r>
        </a:p>
      </dgm:t>
    </dgm:pt>
    <dgm:pt modelId="{4782BE34-837F-4332-8531-BA70FD3783C7}" type="parTrans" cxnId="{4CE6EBB1-ED62-47BC-99E6-5C43CB773438}">
      <dgm:prSet/>
      <dgm:spPr/>
      <dgm:t>
        <a:bodyPr/>
        <a:lstStyle/>
        <a:p>
          <a:endParaRPr lang="ru-RU"/>
        </a:p>
      </dgm:t>
    </dgm:pt>
    <dgm:pt modelId="{E02E44AC-ED56-4259-BE11-838F21E88F95}" type="sibTrans" cxnId="{4CE6EBB1-ED62-47BC-99E6-5C43CB773438}">
      <dgm:prSet/>
      <dgm:spPr/>
      <dgm:t>
        <a:bodyPr/>
        <a:lstStyle/>
        <a:p>
          <a:endParaRPr lang="ru-RU"/>
        </a:p>
      </dgm:t>
    </dgm:pt>
    <dgm:pt modelId="{571C8E61-A649-45D7-A8FB-DC6718337D14}">
      <dgm:prSet custT="1"/>
      <dgm:spPr/>
      <dgm:t>
        <a:bodyPr/>
        <a:lstStyle/>
        <a:p>
          <a:r>
            <a:rPr lang="ru-RU" sz="1050">
              <a:latin typeface="Verdana" panose="020B0604030504040204" pitchFamily="34" charset="0"/>
              <a:ea typeface="Verdana" panose="020B0604030504040204" pitchFamily="34" charset="0"/>
              <a:cs typeface="Verdana" panose="020B0604030504040204" pitchFamily="34" charset="0"/>
            </a:rPr>
            <a:t>Стремление сделать карьеру</a:t>
          </a:r>
        </a:p>
      </dgm:t>
    </dgm:pt>
    <dgm:pt modelId="{569A593C-F300-41F6-8536-E66F14A0579D}" type="parTrans" cxnId="{25C0AA29-7D66-4BDB-A91C-B9A968C74E39}">
      <dgm:prSet/>
      <dgm:spPr/>
      <dgm:t>
        <a:bodyPr/>
        <a:lstStyle/>
        <a:p>
          <a:endParaRPr lang="ru-RU"/>
        </a:p>
      </dgm:t>
    </dgm:pt>
    <dgm:pt modelId="{1C1F59D9-138C-44F5-9811-E0521582F24C}" type="sibTrans" cxnId="{25C0AA29-7D66-4BDB-A91C-B9A968C74E39}">
      <dgm:prSet/>
      <dgm:spPr/>
      <dgm:t>
        <a:bodyPr/>
        <a:lstStyle/>
        <a:p>
          <a:endParaRPr lang="ru-RU"/>
        </a:p>
      </dgm:t>
    </dgm:pt>
    <dgm:pt modelId="{BAF6C391-ED5D-4176-A9EB-8BD91C4ADB07}" type="pres">
      <dgm:prSet presAssocID="{A35D935D-DE0D-4701-94F0-F8E5D942B5E9}" presName="linear" presStyleCnt="0">
        <dgm:presLayoutVars>
          <dgm:dir/>
          <dgm:animLvl val="lvl"/>
          <dgm:resizeHandles val="exact"/>
        </dgm:presLayoutVars>
      </dgm:prSet>
      <dgm:spPr/>
      <dgm:t>
        <a:bodyPr/>
        <a:lstStyle/>
        <a:p>
          <a:endParaRPr lang="ru-RU"/>
        </a:p>
      </dgm:t>
    </dgm:pt>
    <dgm:pt modelId="{C2F62C45-C9C2-4393-BB56-421E0734E369}" type="pres">
      <dgm:prSet presAssocID="{102FD5F0-F5AC-4BF4-9BA8-64D48A74BB36}" presName="parentLin" presStyleCnt="0"/>
      <dgm:spPr/>
    </dgm:pt>
    <dgm:pt modelId="{FFBAEBAA-FC48-4415-B7CB-7FD907BDBC4E}" type="pres">
      <dgm:prSet presAssocID="{102FD5F0-F5AC-4BF4-9BA8-64D48A74BB36}" presName="parentLeftMargin" presStyleLbl="node1" presStyleIdx="0" presStyleCnt="6"/>
      <dgm:spPr/>
      <dgm:t>
        <a:bodyPr/>
        <a:lstStyle/>
        <a:p>
          <a:endParaRPr lang="ru-RU"/>
        </a:p>
      </dgm:t>
    </dgm:pt>
    <dgm:pt modelId="{1968473C-4104-4800-8F18-1F77B85D411E}" type="pres">
      <dgm:prSet presAssocID="{102FD5F0-F5AC-4BF4-9BA8-64D48A74BB36}" presName="parentText" presStyleLbl="node1" presStyleIdx="0" presStyleCnt="6" custScaleX="142857">
        <dgm:presLayoutVars>
          <dgm:chMax val="0"/>
          <dgm:bulletEnabled val="1"/>
        </dgm:presLayoutVars>
      </dgm:prSet>
      <dgm:spPr/>
      <dgm:t>
        <a:bodyPr/>
        <a:lstStyle/>
        <a:p>
          <a:endParaRPr lang="ru-RU"/>
        </a:p>
      </dgm:t>
    </dgm:pt>
    <dgm:pt modelId="{7F8E96B0-5446-49D6-B4BE-6671239863A8}" type="pres">
      <dgm:prSet presAssocID="{102FD5F0-F5AC-4BF4-9BA8-64D48A74BB36}" presName="negativeSpace" presStyleCnt="0"/>
      <dgm:spPr/>
    </dgm:pt>
    <dgm:pt modelId="{91E66019-AF69-497D-AF3F-EA073F6B043F}" type="pres">
      <dgm:prSet presAssocID="{102FD5F0-F5AC-4BF4-9BA8-64D48A74BB36}" presName="childText" presStyleLbl="conFgAcc1" presStyleIdx="0" presStyleCnt="6">
        <dgm:presLayoutVars>
          <dgm:bulletEnabled val="1"/>
        </dgm:presLayoutVars>
      </dgm:prSet>
      <dgm:spPr>
        <a:xfrm>
          <a:off x="0" y="660554"/>
          <a:ext cx="5486400" cy="1108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998C14E4-8663-47E6-9DE5-2AEE7E7339AF}" type="pres">
      <dgm:prSet presAssocID="{751007A4-677B-435C-8889-B4034FD93E8D}" presName="spaceBetweenRectangles" presStyleCnt="0"/>
      <dgm:spPr/>
    </dgm:pt>
    <dgm:pt modelId="{B75181EE-9C5A-4423-8130-FD4856CC12F4}" type="pres">
      <dgm:prSet presAssocID="{8891C84D-5ECA-40DC-AEF0-183C30B4A167}" presName="parentLin" presStyleCnt="0"/>
      <dgm:spPr/>
    </dgm:pt>
    <dgm:pt modelId="{42074203-BF04-4E6E-939C-5BE054F724F5}" type="pres">
      <dgm:prSet presAssocID="{8891C84D-5ECA-40DC-AEF0-183C30B4A167}" presName="parentLeftMargin" presStyleLbl="node1" presStyleIdx="0" presStyleCnt="6"/>
      <dgm:spPr/>
      <dgm:t>
        <a:bodyPr/>
        <a:lstStyle/>
        <a:p>
          <a:endParaRPr lang="ru-RU"/>
        </a:p>
      </dgm:t>
    </dgm:pt>
    <dgm:pt modelId="{05533CA3-66AE-444D-AECE-E0D3C2DC6622}" type="pres">
      <dgm:prSet presAssocID="{8891C84D-5ECA-40DC-AEF0-183C30B4A167}" presName="parentText" presStyleLbl="node1" presStyleIdx="1" presStyleCnt="6" custScaleX="142857">
        <dgm:presLayoutVars>
          <dgm:chMax val="0"/>
          <dgm:bulletEnabled val="1"/>
        </dgm:presLayoutVars>
      </dgm:prSet>
      <dgm:spPr/>
      <dgm:t>
        <a:bodyPr/>
        <a:lstStyle/>
        <a:p>
          <a:endParaRPr lang="ru-RU"/>
        </a:p>
      </dgm:t>
    </dgm:pt>
    <dgm:pt modelId="{A1356181-8EB2-4D35-AADD-80E3320DDE88}" type="pres">
      <dgm:prSet presAssocID="{8891C84D-5ECA-40DC-AEF0-183C30B4A167}" presName="negativeSpace" presStyleCnt="0"/>
      <dgm:spPr/>
    </dgm:pt>
    <dgm:pt modelId="{BB92860E-336E-49F9-9EB9-63742B0B7F5A}" type="pres">
      <dgm:prSet presAssocID="{8891C84D-5ECA-40DC-AEF0-183C30B4A167}" presName="childText" presStyleLbl="conFgAcc1" presStyleIdx="1" presStyleCnt="6">
        <dgm:presLayoutVars>
          <dgm:bulletEnabled val="1"/>
        </dgm:presLayoutVars>
      </dgm:prSet>
      <dgm:spPr>
        <a:xfrm>
          <a:off x="0" y="2656394"/>
          <a:ext cx="5486400" cy="1108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A6F6AA89-B67E-4539-9AEE-156D092D0939}" type="pres">
      <dgm:prSet presAssocID="{B8D3762D-D196-4CE7-B0F6-96E274A1AED1}" presName="spaceBetweenRectangles" presStyleCnt="0"/>
      <dgm:spPr/>
    </dgm:pt>
    <dgm:pt modelId="{AC7FF261-FF42-4BD0-9E4E-7A49135342E2}" type="pres">
      <dgm:prSet presAssocID="{9785DB8F-EB58-4E5F-BBEF-3A06F95AD773}" presName="parentLin" presStyleCnt="0"/>
      <dgm:spPr/>
    </dgm:pt>
    <dgm:pt modelId="{0140DFF9-DC0A-4322-B423-C8552FE0D436}" type="pres">
      <dgm:prSet presAssocID="{9785DB8F-EB58-4E5F-BBEF-3A06F95AD773}" presName="parentLeftMargin" presStyleLbl="node1" presStyleIdx="1" presStyleCnt="6"/>
      <dgm:spPr/>
      <dgm:t>
        <a:bodyPr/>
        <a:lstStyle/>
        <a:p>
          <a:endParaRPr lang="ru-RU"/>
        </a:p>
      </dgm:t>
    </dgm:pt>
    <dgm:pt modelId="{34916009-318A-478A-9386-4734B083F899}" type="pres">
      <dgm:prSet presAssocID="{9785DB8F-EB58-4E5F-BBEF-3A06F95AD773}" presName="parentText" presStyleLbl="node1" presStyleIdx="2" presStyleCnt="6" custScaleX="142857">
        <dgm:presLayoutVars>
          <dgm:chMax val="0"/>
          <dgm:bulletEnabled val="1"/>
        </dgm:presLayoutVars>
      </dgm:prSet>
      <dgm:spPr/>
      <dgm:t>
        <a:bodyPr/>
        <a:lstStyle/>
        <a:p>
          <a:endParaRPr lang="ru-RU"/>
        </a:p>
      </dgm:t>
    </dgm:pt>
    <dgm:pt modelId="{3D1DE47C-15BE-4FC6-9004-EA98B035223D}" type="pres">
      <dgm:prSet presAssocID="{9785DB8F-EB58-4E5F-BBEF-3A06F95AD773}" presName="negativeSpace" presStyleCnt="0"/>
      <dgm:spPr/>
    </dgm:pt>
    <dgm:pt modelId="{CDB11E3E-19E4-4DB4-8115-D564078B047C}" type="pres">
      <dgm:prSet presAssocID="{9785DB8F-EB58-4E5F-BBEF-3A06F95AD773}" presName="childText" presStyleLbl="conFgAcc1" presStyleIdx="2" presStyleCnt="6">
        <dgm:presLayoutVars>
          <dgm:bulletEnabled val="1"/>
        </dgm:presLayoutVars>
      </dgm:prSet>
      <dgm:spPr>
        <a:xfrm>
          <a:off x="0" y="4652235"/>
          <a:ext cx="5486400" cy="1108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DCE34F8A-9FFE-40CF-8C48-42A1ADF8E53A}" type="pres">
      <dgm:prSet presAssocID="{156E96C9-3E31-48D9-A323-F98367C6616B}" presName="spaceBetweenRectangles" presStyleCnt="0"/>
      <dgm:spPr/>
    </dgm:pt>
    <dgm:pt modelId="{26A18C3A-9279-40C8-8E00-B86FDDB2AFE7}" type="pres">
      <dgm:prSet presAssocID="{966760B3-C753-4545-A8C9-33623603C6DA}" presName="parentLin" presStyleCnt="0"/>
      <dgm:spPr/>
    </dgm:pt>
    <dgm:pt modelId="{97D7A2CC-3D6A-4012-AC8D-5A1F4CB11CAC}" type="pres">
      <dgm:prSet presAssocID="{966760B3-C753-4545-A8C9-33623603C6DA}" presName="parentLeftMargin" presStyleLbl="node1" presStyleIdx="2" presStyleCnt="6"/>
      <dgm:spPr/>
      <dgm:t>
        <a:bodyPr/>
        <a:lstStyle/>
        <a:p>
          <a:endParaRPr lang="ru-RU"/>
        </a:p>
      </dgm:t>
    </dgm:pt>
    <dgm:pt modelId="{D1AF4D02-8058-40A9-8850-3E7463405BC2}" type="pres">
      <dgm:prSet presAssocID="{966760B3-C753-4545-A8C9-33623603C6DA}" presName="parentText" presStyleLbl="node1" presStyleIdx="3" presStyleCnt="6" custScaleX="142857">
        <dgm:presLayoutVars>
          <dgm:chMax val="0"/>
          <dgm:bulletEnabled val="1"/>
        </dgm:presLayoutVars>
      </dgm:prSet>
      <dgm:spPr/>
      <dgm:t>
        <a:bodyPr/>
        <a:lstStyle/>
        <a:p>
          <a:endParaRPr lang="ru-RU"/>
        </a:p>
      </dgm:t>
    </dgm:pt>
    <dgm:pt modelId="{B4F6C62D-8B6B-4243-B89A-22ABAD0FCB9B}" type="pres">
      <dgm:prSet presAssocID="{966760B3-C753-4545-A8C9-33623603C6DA}" presName="negativeSpace" presStyleCnt="0"/>
      <dgm:spPr/>
    </dgm:pt>
    <dgm:pt modelId="{C0BE01AA-E510-47B0-B118-441D4574C6E2}" type="pres">
      <dgm:prSet presAssocID="{966760B3-C753-4545-A8C9-33623603C6DA}" presName="childText" presStyleLbl="conFgAcc1" presStyleIdx="3" presStyleCnt="6">
        <dgm:presLayoutVars>
          <dgm:bulletEnabled val="1"/>
        </dgm:presLayoutVars>
      </dgm:prSet>
      <dgm:spPr/>
    </dgm:pt>
    <dgm:pt modelId="{2FBB94FA-B7EC-42AF-919C-04A6D548B415}" type="pres">
      <dgm:prSet presAssocID="{C7FA0F3E-5819-4261-B943-9E5DDA046E87}" presName="spaceBetweenRectangles" presStyleCnt="0"/>
      <dgm:spPr/>
    </dgm:pt>
    <dgm:pt modelId="{78A4F4EB-D307-4217-8BEC-C4B785459C1D}" type="pres">
      <dgm:prSet presAssocID="{224D466C-6817-4445-955D-F04BE2A52593}" presName="parentLin" presStyleCnt="0"/>
      <dgm:spPr/>
    </dgm:pt>
    <dgm:pt modelId="{42C64C8E-D935-4788-9DCA-05DCD772D70F}" type="pres">
      <dgm:prSet presAssocID="{224D466C-6817-4445-955D-F04BE2A52593}" presName="parentLeftMargin" presStyleLbl="node1" presStyleIdx="3" presStyleCnt="6"/>
      <dgm:spPr/>
      <dgm:t>
        <a:bodyPr/>
        <a:lstStyle/>
        <a:p>
          <a:endParaRPr lang="ru-RU"/>
        </a:p>
      </dgm:t>
    </dgm:pt>
    <dgm:pt modelId="{94692520-B567-47A3-AEF9-6747F5AA2612}" type="pres">
      <dgm:prSet presAssocID="{224D466C-6817-4445-955D-F04BE2A52593}" presName="parentText" presStyleLbl="node1" presStyleIdx="4" presStyleCnt="6" custScaleX="142857">
        <dgm:presLayoutVars>
          <dgm:chMax val="0"/>
          <dgm:bulletEnabled val="1"/>
        </dgm:presLayoutVars>
      </dgm:prSet>
      <dgm:spPr/>
      <dgm:t>
        <a:bodyPr/>
        <a:lstStyle/>
        <a:p>
          <a:endParaRPr lang="ru-RU"/>
        </a:p>
      </dgm:t>
    </dgm:pt>
    <dgm:pt modelId="{73B78D37-0A8C-4D28-8D5E-F13D3DBC5AFC}" type="pres">
      <dgm:prSet presAssocID="{224D466C-6817-4445-955D-F04BE2A52593}" presName="negativeSpace" presStyleCnt="0"/>
      <dgm:spPr/>
    </dgm:pt>
    <dgm:pt modelId="{71EB51BD-E5CF-40D6-9177-A9201A17A353}" type="pres">
      <dgm:prSet presAssocID="{224D466C-6817-4445-955D-F04BE2A52593}" presName="childText" presStyleLbl="conFgAcc1" presStyleIdx="4" presStyleCnt="6">
        <dgm:presLayoutVars>
          <dgm:bulletEnabled val="1"/>
        </dgm:presLayoutVars>
      </dgm:prSet>
      <dgm:spPr/>
    </dgm:pt>
    <dgm:pt modelId="{949FCC4E-5EB1-4289-ABD3-FF1360BAB5AD}" type="pres">
      <dgm:prSet presAssocID="{E02E44AC-ED56-4259-BE11-838F21E88F95}" presName="spaceBetweenRectangles" presStyleCnt="0"/>
      <dgm:spPr/>
    </dgm:pt>
    <dgm:pt modelId="{54CB9946-4E85-4FAE-8462-DD703E90EB77}" type="pres">
      <dgm:prSet presAssocID="{571C8E61-A649-45D7-A8FB-DC6718337D14}" presName="parentLin" presStyleCnt="0"/>
      <dgm:spPr/>
    </dgm:pt>
    <dgm:pt modelId="{2517FB36-FAA3-4B4B-A94E-3B99B46B49A9}" type="pres">
      <dgm:prSet presAssocID="{571C8E61-A649-45D7-A8FB-DC6718337D14}" presName="parentLeftMargin" presStyleLbl="node1" presStyleIdx="4" presStyleCnt="6"/>
      <dgm:spPr/>
      <dgm:t>
        <a:bodyPr/>
        <a:lstStyle/>
        <a:p>
          <a:endParaRPr lang="ru-RU"/>
        </a:p>
      </dgm:t>
    </dgm:pt>
    <dgm:pt modelId="{7AF84008-DEAA-48A0-91E1-C7E4FDF16EAA}" type="pres">
      <dgm:prSet presAssocID="{571C8E61-A649-45D7-A8FB-DC6718337D14}" presName="parentText" presStyleLbl="node1" presStyleIdx="5" presStyleCnt="6" custScaleX="142857">
        <dgm:presLayoutVars>
          <dgm:chMax val="0"/>
          <dgm:bulletEnabled val="1"/>
        </dgm:presLayoutVars>
      </dgm:prSet>
      <dgm:spPr/>
      <dgm:t>
        <a:bodyPr/>
        <a:lstStyle/>
        <a:p>
          <a:endParaRPr lang="ru-RU"/>
        </a:p>
      </dgm:t>
    </dgm:pt>
    <dgm:pt modelId="{3B4193EA-7871-412C-9B6B-948F4A75FD60}" type="pres">
      <dgm:prSet presAssocID="{571C8E61-A649-45D7-A8FB-DC6718337D14}" presName="negativeSpace" presStyleCnt="0"/>
      <dgm:spPr/>
    </dgm:pt>
    <dgm:pt modelId="{8EDC2AE2-1F5C-40A7-8A13-A04085AE579D}" type="pres">
      <dgm:prSet presAssocID="{571C8E61-A649-45D7-A8FB-DC6718337D14}" presName="childText" presStyleLbl="conFgAcc1" presStyleIdx="5" presStyleCnt="6">
        <dgm:presLayoutVars>
          <dgm:bulletEnabled val="1"/>
        </dgm:presLayoutVars>
      </dgm:prSet>
      <dgm:spPr/>
    </dgm:pt>
  </dgm:ptLst>
  <dgm:cxnLst>
    <dgm:cxn modelId="{B887FBBC-F17E-4B9E-BD07-0EAA65319117}" srcId="{A35D935D-DE0D-4701-94F0-F8E5D942B5E9}" destId="{8891C84D-5ECA-40DC-AEF0-183C30B4A167}" srcOrd="1" destOrd="0" parTransId="{2427EA45-8934-4E07-AFD1-C3FE9FBFBEAF}" sibTransId="{B8D3762D-D196-4CE7-B0F6-96E274A1AED1}"/>
    <dgm:cxn modelId="{03BE471C-AE25-4E7C-8DA5-B41DFBD402E4}" type="presOf" srcId="{8891C84D-5ECA-40DC-AEF0-183C30B4A167}" destId="{05533CA3-66AE-444D-AECE-E0D3C2DC6622}" srcOrd="1" destOrd="0" presId="urn:microsoft.com/office/officeart/2005/8/layout/list1"/>
    <dgm:cxn modelId="{25C0AA29-7D66-4BDB-A91C-B9A968C74E39}" srcId="{A35D935D-DE0D-4701-94F0-F8E5D942B5E9}" destId="{571C8E61-A649-45D7-A8FB-DC6718337D14}" srcOrd="5" destOrd="0" parTransId="{569A593C-F300-41F6-8536-E66F14A0579D}" sibTransId="{1C1F59D9-138C-44F5-9811-E0521582F24C}"/>
    <dgm:cxn modelId="{98998E45-E5C5-41BC-8B5D-04B0DA6860F6}" type="presOf" srcId="{571C8E61-A649-45D7-A8FB-DC6718337D14}" destId="{2517FB36-FAA3-4B4B-A94E-3B99B46B49A9}" srcOrd="0" destOrd="0" presId="urn:microsoft.com/office/officeart/2005/8/layout/list1"/>
    <dgm:cxn modelId="{4CE6EBB1-ED62-47BC-99E6-5C43CB773438}" srcId="{A35D935D-DE0D-4701-94F0-F8E5D942B5E9}" destId="{224D466C-6817-4445-955D-F04BE2A52593}" srcOrd="4" destOrd="0" parTransId="{4782BE34-837F-4332-8531-BA70FD3783C7}" sibTransId="{E02E44AC-ED56-4259-BE11-838F21E88F95}"/>
    <dgm:cxn modelId="{4D522885-B691-4D79-95D0-35D1BFFEAE93}" type="presOf" srcId="{102FD5F0-F5AC-4BF4-9BA8-64D48A74BB36}" destId="{FFBAEBAA-FC48-4415-B7CB-7FD907BDBC4E}" srcOrd="0" destOrd="0" presId="urn:microsoft.com/office/officeart/2005/8/layout/list1"/>
    <dgm:cxn modelId="{DCAEF02B-D106-4F9E-B741-AFC6B8F08CF2}" type="presOf" srcId="{9785DB8F-EB58-4E5F-BBEF-3A06F95AD773}" destId="{34916009-318A-478A-9386-4734B083F899}" srcOrd="1" destOrd="0" presId="urn:microsoft.com/office/officeart/2005/8/layout/list1"/>
    <dgm:cxn modelId="{49858934-E3B8-4E25-A43D-1AF4597C9FF2}" type="presOf" srcId="{9785DB8F-EB58-4E5F-BBEF-3A06F95AD773}" destId="{0140DFF9-DC0A-4322-B423-C8552FE0D436}" srcOrd="0" destOrd="0" presId="urn:microsoft.com/office/officeart/2005/8/layout/list1"/>
    <dgm:cxn modelId="{604B64D8-EB32-43BD-A8C7-59ACA6701EE1}" type="presOf" srcId="{966760B3-C753-4545-A8C9-33623603C6DA}" destId="{97D7A2CC-3D6A-4012-AC8D-5A1F4CB11CAC}" srcOrd="0" destOrd="0" presId="urn:microsoft.com/office/officeart/2005/8/layout/list1"/>
    <dgm:cxn modelId="{F2EE51BA-9AB1-4F39-80ED-DB162B2C2193}" type="presOf" srcId="{A35D935D-DE0D-4701-94F0-F8E5D942B5E9}" destId="{BAF6C391-ED5D-4176-A9EB-8BD91C4ADB07}" srcOrd="0" destOrd="0" presId="urn:microsoft.com/office/officeart/2005/8/layout/list1"/>
    <dgm:cxn modelId="{19712F66-D61C-488C-B110-86B5E7F56C7B}" type="presOf" srcId="{571C8E61-A649-45D7-A8FB-DC6718337D14}" destId="{7AF84008-DEAA-48A0-91E1-C7E4FDF16EAA}" srcOrd="1" destOrd="0" presId="urn:microsoft.com/office/officeart/2005/8/layout/list1"/>
    <dgm:cxn modelId="{1019DDF0-DB33-49C5-B46E-493A8DFE5CE8}" type="presOf" srcId="{224D466C-6817-4445-955D-F04BE2A52593}" destId="{94692520-B567-47A3-AEF9-6747F5AA2612}" srcOrd="1" destOrd="0" presId="urn:microsoft.com/office/officeart/2005/8/layout/list1"/>
    <dgm:cxn modelId="{8BFE1FA5-0188-4A72-98CB-DF8E4D2DD139}" type="presOf" srcId="{102FD5F0-F5AC-4BF4-9BA8-64D48A74BB36}" destId="{1968473C-4104-4800-8F18-1F77B85D411E}" srcOrd="1" destOrd="0" presId="urn:microsoft.com/office/officeart/2005/8/layout/list1"/>
    <dgm:cxn modelId="{B51EE179-A122-4AB5-85AA-0E8BEC0B6665}" type="presOf" srcId="{224D466C-6817-4445-955D-F04BE2A52593}" destId="{42C64C8E-D935-4788-9DCA-05DCD772D70F}" srcOrd="0" destOrd="0" presId="urn:microsoft.com/office/officeart/2005/8/layout/list1"/>
    <dgm:cxn modelId="{F1C867D5-728C-4632-841C-70F359AC8827}" srcId="{A35D935D-DE0D-4701-94F0-F8E5D942B5E9}" destId="{966760B3-C753-4545-A8C9-33623603C6DA}" srcOrd="3" destOrd="0" parTransId="{3EF5C126-34C7-41F9-855C-DC850CDA67AE}" sibTransId="{C7FA0F3E-5819-4261-B943-9E5DDA046E87}"/>
    <dgm:cxn modelId="{F3ECC8B2-B4AB-4680-B4F9-8F5E22145022}" srcId="{A35D935D-DE0D-4701-94F0-F8E5D942B5E9}" destId="{102FD5F0-F5AC-4BF4-9BA8-64D48A74BB36}" srcOrd="0" destOrd="0" parTransId="{5E5FC552-5F6B-450D-8C54-37660BE14A3F}" sibTransId="{751007A4-677B-435C-8889-B4034FD93E8D}"/>
    <dgm:cxn modelId="{1CF963AD-557D-491B-8F0A-D493A3B0CE4C}" type="presOf" srcId="{8891C84D-5ECA-40DC-AEF0-183C30B4A167}" destId="{42074203-BF04-4E6E-939C-5BE054F724F5}" srcOrd="0" destOrd="0" presId="urn:microsoft.com/office/officeart/2005/8/layout/list1"/>
    <dgm:cxn modelId="{33DB3486-7B32-486E-8ED3-0DFB0583C6F6}" type="presOf" srcId="{966760B3-C753-4545-A8C9-33623603C6DA}" destId="{D1AF4D02-8058-40A9-8850-3E7463405BC2}" srcOrd="1" destOrd="0" presId="urn:microsoft.com/office/officeart/2005/8/layout/list1"/>
    <dgm:cxn modelId="{986932A2-DE1D-44E8-9277-DF5D3049DD59}" srcId="{A35D935D-DE0D-4701-94F0-F8E5D942B5E9}" destId="{9785DB8F-EB58-4E5F-BBEF-3A06F95AD773}" srcOrd="2" destOrd="0" parTransId="{1BB7E354-E94C-448C-8931-576B65851B29}" sibTransId="{156E96C9-3E31-48D9-A323-F98367C6616B}"/>
    <dgm:cxn modelId="{0E70C9B2-8BA2-45E8-B2FD-095F5DFE87C6}" type="presParOf" srcId="{BAF6C391-ED5D-4176-A9EB-8BD91C4ADB07}" destId="{C2F62C45-C9C2-4393-BB56-421E0734E369}" srcOrd="0" destOrd="0" presId="urn:microsoft.com/office/officeart/2005/8/layout/list1"/>
    <dgm:cxn modelId="{5496DDF9-B968-44A8-BA2F-824F3BBC5440}" type="presParOf" srcId="{C2F62C45-C9C2-4393-BB56-421E0734E369}" destId="{FFBAEBAA-FC48-4415-B7CB-7FD907BDBC4E}" srcOrd="0" destOrd="0" presId="urn:microsoft.com/office/officeart/2005/8/layout/list1"/>
    <dgm:cxn modelId="{5D9B3DA5-47B1-4317-A235-A3E0B71B1782}" type="presParOf" srcId="{C2F62C45-C9C2-4393-BB56-421E0734E369}" destId="{1968473C-4104-4800-8F18-1F77B85D411E}" srcOrd="1" destOrd="0" presId="urn:microsoft.com/office/officeart/2005/8/layout/list1"/>
    <dgm:cxn modelId="{B852C227-0BCE-48B0-A9FE-3A88B02025E4}" type="presParOf" srcId="{BAF6C391-ED5D-4176-A9EB-8BD91C4ADB07}" destId="{7F8E96B0-5446-49D6-B4BE-6671239863A8}" srcOrd="1" destOrd="0" presId="urn:microsoft.com/office/officeart/2005/8/layout/list1"/>
    <dgm:cxn modelId="{067CFFB4-825D-48AB-9D4A-D5072E73E66D}" type="presParOf" srcId="{BAF6C391-ED5D-4176-A9EB-8BD91C4ADB07}" destId="{91E66019-AF69-497D-AF3F-EA073F6B043F}" srcOrd="2" destOrd="0" presId="urn:microsoft.com/office/officeart/2005/8/layout/list1"/>
    <dgm:cxn modelId="{3AE32E67-2C93-4B98-A756-059D147EE54F}" type="presParOf" srcId="{BAF6C391-ED5D-4176-A9EB-8BD91C4ADB07}" destId="{998C14E4-8663-47E6-9DE5-2AEE7E7339AF}" srcOrd="3" destOrd="0" presId="urn:microsoft.com/office/officeart/2005/8/layout/list1"/>
    <dgm:cxn modelId="{2FA3F5FC-47D9-4651-A396-B18C955775D9}" type="presParOf" srcId="{BAF6C391-ED5D-4176-A9EB-8BD91C4ADB07}" destId="{B75181EE-9C5A-4423-8130-FD4856CC12F4}" srcOrd="4" destOrd="0" presId="urn:microsoft.com/office/officeart/2005/8/layout/list1"/>
    <dgm:cxn modelId="{5D1B1AFC-F861-44D5-941A-106CE565DDA7}" type="presParOf" srcId="{B75181EE-9C5A-4423-8130-FD4856CC12F4}" destId="{42074203-BF04-4E6E-939C-5BE054F724F5}" srcOrd="0" destOrd="0" presId="urn:microsoft.com/office/officeart/2005/8/layout/list1"/>
    <dgm:cxn modelId="{1EA49A72-488D-4AE9-A247-2D5C4CCED57A}" type="presParOf" srcId="{B75181EE-9C5A-4423-8130-FD4856CC12F4}" destId="{05533CA3-66AE-444D-AECE-E0D3C2DC6622}" srcOrd="1" destOrd="0" presId="urn:microsoft.com/office/officeart/2005/8/layout/list1"/>
    <dgm:cxn modelId="{3044639F-6F93-47BD-9034-A4CEA4DA90A1}" type="presParOf" srcId="{BAF6C391-ED5D-4176-A9EB-8BD91C4ADB07}" destId="{A1356181-8EB2-4D35-AADD-80E3320DDE88}" srcOrd="5" destOrd="0" presId="urn:microsoft.com/office/officeart/2005/8/layout/list1"/>
    <dgm:cxn modelId="{5F554364-5E64-4B89-A9D6-F9417B888D57}" type="presParOf" srcId="{BAF6C391-ED5D-4176-A9EB-8BD91C4ADB07}" destId="{BB92860E-336E-49F9-9EB9-63742B0B7F5A}" srcOrd="6" destOrd="0" presId="urn:microsoft.com/office/officeart/2005/8/layout/list1"/>
    <dgm:cxn modelId="{EF9D705A-0645-4EA3-80E1-961598800138}" type="presParOf" srcId="{BAF6C391-ED5D-4176-A9EB-8BD91C4ADB07}" destId="{A6F6AA89-B67E-4539-9AEE-156D092D0939}" srcOrd="7" destOrd="0" presId="urn:microsoft.com/office/officeart/2005/8/layout/list1"/>
    <dgm:cxn modelId="{47617655-DCD2-4B47-9704-1FD274946153}" type="presParOf" srcId="{BAF6C391-ED5D-4176-A9EB-8BD91C4ADB07}" destId="{AC7FF261-FF42-4BD0-9E4E-7A49135342E2}" srcOrd="8" destOrd="0" presId="urn:microsoft.com/office/officeart/2005/8/layout/list1"/>
    <dgm:cxn modelId="{3E12D643-7FD4-4866-8823-AAC875D62FB2}" type="presParOf" srcId="{AC7FF261-FF42-4BD0-9E4E-7A49135342E2}" destId="{0140DFF9-DC0A-4322-B423-C8552FE0D436}" srcOrd="0" destOrd="0" presId="urn:microsoft.com/office/officeart/2005/8/layout/list1"/>
    <dgm:cxn modelId="{FAF53857-442F-40CF-9456-D12A1F775D2A}" type="presParOf" srcId="{AC7FF261-FF42-4BD0-9E4E-7A49135342E2}" destId="{34916009-318A-478A-9386-4734B083F899}" srcOrd="1" destOrd="0" presId="urn:microsoft.com/office/officeart/2005/8/layout/list1"/>
    <dgm:cxn modelId="{1EDE9287-E981-43D3-9EEB-D78F196B2E77}" type="presParOf" srcId="{BAF6C391-ED5D-4176-A9EB-8BD91C4ADB07}" destId="{3D1DE47C-15BE-4FC6-9004-EA98B035223D}" srcOrd="9" destOrd="0" presId="urn:microsoft.com/office/officeart/2005/8/layout/list1"/>
    <dgm:cxn modelId="{9A6D2AD7-D0E1-4EAB-830B-4020E7F3126B}" type="presParOf" srcId="{BAF6C391-ED5D-4176-A9EB-8BD91C4ADB07}" destId="{CDB11E3E-19E4-4DB4-8115-D564078B047C}" srcOrd="10" destOrd="0" presId="urn:microsoft.com/office/officeart/2005/8/layout/list1"/>
    <dgm:cxn modelId="{40ABA6BD-F856-43E4-86CA-EEC231541AA4}" type="presParOf" srcId="{BAF6C391-ED5D-4176-A9EB-8BD91C4ADB07}" destId="{DCE34F8A-9FFE-40CF-8C48-42A1ADF8E53A}" srcOrd="11" destOrd="0" presId="urn:microsoft.com/office/officeart/2005/8/layout/list1"/>
    <dgm:cxn modelId="{2AE02BC8-20A3-4798-ADD5-069EE154AAAB}" type="presParOf" srcId="{BAF6C391-ED5D-4176-A9EB-8BD91C4ADB07}" destId="{26A18C3A-9279-40C8-8E00-B86FDDB2AFE7}" srcOrd="12" destOrd="0" presId="urn:microsoft.com/office/officeart/2005/8/layout/list1"/>
    <dgm:cxn modelId="{7C65A2CD-F8C5-438B-9EBD-71AB9815E194}" type="presParOf" srcId="{26A18C3A-9279-40C8-8E00-B86FDDB2AFE7}" destId="{97D7A2CC-3D6A-4012-AC8D-5A1F4CB11CAC}" srcOrd="0" destOrd="0" presId="urn:microsoft.com/office/officeart/2005/8/layout/list1"/>
    <dgm:cxn modelId="{2036DEDE-0D1D-4D4A-8DF8-D7E172999334}" type="presParOf" srcId="{26A18C3A-9279-40C8-8E00-B86FDDB2AFE7}" destId="{D1AF4D02-8058-40A9-8850-3E7463405BC2}" srcOrd="1" destOrd="0" presId="urn:microsoft.com/office/officeart/2005/8/layout/list1"/>
    <dgm:cxn modelId="{16111841-322D-4477-8356-DBF91E44EA4E}" type="presParOf" srcId="{BAF6C391-ED5D-4176-A9EB-8BD91C4ADB07}" destId="{B4F6C62D-8B6B-4243-B89A-22ABAD0FCB9B}" srcOrd="13" destOrd="0" presId="urn:microsoft.com/office/officeart/2005/8/layout/list1"/>
    <dgm:cxn modelId="{88D86D05-49B1-42D3-83F0-25D0C4359BED}" type="presParOf" srcId="{BAF6C391-ED5D-4176-A9EB-8BD91C4ADB07}" destId="{C0BE01AA-E510-47B0-B118-441D4574C6E2}" srcOrd="14" destOrd="0" presId="urn:microsoft.com/office/officeart/2005/8/layout/list1"/>
    <dgm:cxn modelId="{791748F7-520F-4426-8363-7129F77274F8}" type="presParOf" srcId="{BAF6C391-ED5D-4176-A9EB-8BD91C4ADB07}" destId="{2FBB94FA-B7EC-42AF-919C-04A6D548B415}" srcOrd="15" destOrd="0" presId="urn:microsoft.com/office/officeart/2005/8/layout/list1"/>
    <dgm:cxn modelId="{2A633372-4C8E-4163-8D52-5B5FA8C9F1FB}" type="presParOf" srcId="{BAF6C391-ED5D-4176-A9EB-8BD91C4ADB07}" destId="{78A4F4EB-D307-4217-8BEC-C4B785459C1D}" srcOrd="16" destOrd="0" presId="urn:microsoft.com/office/officeart/2005/8/layout/list1"/>
    <dgm:cxn modelId="{E4FAF8A7-7620-42FE-B873-D9E0D5DAF096}" type="presParOf" srcId="{78A4F4EB-D307-4217-8BEC-C4B785459C1D}" destId="{42C64C8E-D935-4788-9DCA-05DCD772D70F}" srcOrd="0" destOrd="0" presId="urn:microsoft.com/office/officeart/2005/8/layout/list1"/>
    <dgm:cxn modelId="{0C4F47AB-7A52-4A12-B3A2-23A0B8B2BB3C}" type="presParOf" srcId="{78A4F4EB-D307-4217-8BEC-C4B785459C1D}" destId="{94692520-B567-47A3-AEF9-6747F5AA2612}" srcOrd="1" destOrd="0" presId="urn:microsoft.com/office/officeart/2005/8/layout/list1"/>
    <dgm:cxn modelId="{F92F7936-9D58-431E-AB73-0BA488AD9A73}" type="presParOf" srcId="{BAF6C391-ED5D-4176-A9EB-8BD91C4ADB07}" destId="{73B78D37-0A8C-4D28-8D5E-F13D3DBC5AFC}" srcOrd="17" destOrd="0" presId="urn:microsoft.com/office/officeart/2005/8/layout/list1"/>
    <dgm:cxn modelId="{1E0E83C8-46FA-4BDC-ACE5-80B9D3680D6A}" type="presParOf" srcId="{BAF6C391-ED5D-4176-A9EB-8BD91C4ADB07}" destId="{71EB51BD-E5CF-40D6-9177-A9201A17A353}" srcOrd="18" destOrd="0" presId="urn:microsoft.com/office/officeart/2005/8/layout/list1"/>
    <dgm:cxn modelId="{88B47FD0-D8EB-4937-99F9-4E6A3D94ABEA}" type="presParOf" srcId="{BAF6C391-ED5D-4176-A9EB-8BD91C4ADB07}" destId="{949FCC4E-5EB1-4289-ABD3-FF1360BAB5AD}" srcOrd="19" destOrd="0" presId="urn:microsoft.com/office/officeart/2005/8/layout/list1"/>
    <dgm:cxn modelId="{E45545C2-51F4-4087-9449-469AF74EC8DE}" type="presParOf" srcId="{BAF6C391-ED5D-4176-A9EB-8BD91C4ADB07}" destId="{54CB9946-4E85-4FAE-8462-DD703E90EB77}" srcOrd="20" destOrd="0" presId="urn:microsoft.com/office/officeart/2005/8/layout/list1"/>
    <dgm:cxn modelId="{5F2C8022-924F-4899-9DBC-09DD9A4D9A16}" type="presParOf" srcId="{54CB9946-4E85-4FAE-8462-DD703E90EB77}" destId="{2517FB36-FAA3-4B4B-A94E-3B99B46B49A9}" srcOrd="0" destOrd="0" presId="urn:microsoft.com/office/officeart/2005/8/layout/list1"/>
    <dgm:cxn modelId="{55874260-3940-4ACA-9B92-F90F19C74C5F}" type="presParOf" srcId="{54CB9946-4E85-4FAE-8462-DD703E90EB77}" destId="{7AF84008-DEAA-48A0-91E1-C7E4FDF16EAA}" srcOrd="1" destOrd="0" presId="urn:microsoft.com/office/officeart/2005/8/layout/list1"/>
    <dgm:cxn modelId="{9E641929-18DF-466F-A149-5CC6DBEF7A1A}" type="presParOf" srcId="{BAF6C391-ED5D-4176-A9EB-8BD91C4ADB07}" destId="{3B4193EA-7871-412C-9B6B-948F4A75FD60}" srcOrd="21" destOrd="0" presId="urn:microsoft.com/office/officeart/2005/8/layout/list1"/>
    <dgm:cxn modelId="{1DE8B840-35B0-4C84-B65D-0A39888D9807}" type="presParOf" srcId="{BAF6C391-ED5D-4176-A9EB-8BD91C4ADB07}" destId="{8EDC2AE2-1F5C-40A7-8A13-A04085AE579D}" srcOrd="22" destOrd="0" presId="urn:microsoft.com/office/officeart/2005/8/layout/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35D935D-DE0D-4701-94F0-F8E5D942B5E9}"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102FD5F0-F5AC-4BF4-9BA8-64D48A74BB36}">
      <dgm:prSet phldrT="[Текст]" custT="1"/>
      <dgm:spPr>
        <a:xfrm>
          <a:off x="261193" y="85094"/>
          <a:ext cx="5223861" cy="61992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1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Профинформационная беседа с использованием аннотаций профессий, профессиокарт и информационных профессиограмм</a:t>
          </a:r>
        </a:p>
      </dgm:t>
    </dgm:pt>
    <dgm:pt modelId="{5E5FC552-5F6B-450D-8C54-37660BE14A3F}" type="parTrans" cxnId="{F3ECC8B2-B4AB-4680-B4F9-8F5E22145022}">
      <dgm:prSet/>
      <dgm:spPr/>
      <dgm:t>
        <a:bodyPr/>
        <a:lstStyle/>
        <a:p>
          <a:endParaRPr lang="ru-RU"/>
        </a:p>
      </dgm:t>
    </dgm:pt>
    <dgm:pt modelId="{751007A4-677B-435C-8889-B4034FD93E8D}" type="sibTrans" cxnId="{F3ECC8B2-B4AB-4680-B4F9-8F5E22145022}">
      <dgm:prSet/>
      <dgm:spPr/>
      <dgm:t>
        <a:bodyPr/>
        <a:lstStyle/>
        <a:p>
          <a:endParaRPr lang="ru-RU"/>
        </a:p>
      </dgm:t>
    </dgm:pt>
    <dgm:pt modelId="{8891C84D-5ECA-40DC-AEF0-183C30B4A167}">
      <dgm:prSet phldrT="[Текст]" custT="1"/>
      <dgm:spPr>
        <a:xfrm>
          <a:off x="261193" y="1037654"/>
          <a:ext cx="5223861" cy="61992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05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Аудиовизуальный метод, предполагающий применение видеофильмов – видеороликов продолжительностью не более 3-5 минут</a:t>
          </a:r>
        </a:p>
      </dgm:t>
    </dgm:pt>
    <dgm:pt modelId="{2427EA45-8934-4E07-AFD1-C3FE9FBFBEAF}" type="parTrans" cxnId="{B887FBBC-F17E-4B9E-BD07-0EAA65319117}">
      <dgm:prSet/>
      <dgm:spPr/>
      <dgm:t>
        <a:bodyPr/>
        <a:lstStyle/>
        <a:p>
          <a:endParaRPr lang="ru-RU"/>
        </a:p>
      </dgm:t>
    </dgm:pt>
    <dgm:pt modelId="{B8D3762D-D196-4CE7-B0F6-96E274A1AED1}" type="sibTrans" cxnId="{B887FBBC-F17E-4B9E-BD07-0EAA65319117}">
      <dgm:prSet/>
      <dgm:spPr/>
      <dgm:t>
        <a:bodyPr/>
        <a:lstStyle/>
        <a:p>
          <a:endParaRPr lang="ru-RU"/>
        </a:p>
      </dgm:t>
    </dgm:pt>
    <dgm:pt modelId="{9785DB8F-EB58-4E5F-BBEF-3A06F95AD773}">
      <dgm:prSet phldrT="[Текст]" custT="1"/>
      <dgm:spPr>
        <a:xfrm>
          <a:off x="261193" y="1990215"/>
          <a:ext cx="5223861" cy="61992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1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Информационные компьютерные программы, поисковые системы, содержащие профессиографическую информацию, банки данных по рабочим местам и т.д.</a:t>
          </a:r>
        </a:p>
      </dgm:t>
    </dgm:pt>
    <dgm:pt modelId="{1BB7E354-E94C-448C-8931-576B65851B29}" type="parTrans" cxnId="{986932A2-DE1D-44E8-9277-DF5D3049DD59}">
      <dgm:prSet/>
      <dgm:spPr/>
      <dgm:t>
        <a:bodyPr/>
        <a:lstStyle/>
        <a:p>
          <a:endParaRPr lang="ru-RU"/>
        </a:p>
      </dgm:t>
    </dgm:pt>
    <dgm:pt modelId="{156E96C9-3E31-48D9-A323-F98367C6616B}" type="sibTrans" cxnId="{986932A2-DE1D-44E8-9277-DF5D3049DD59}">
      <dgm:prSet/>
      <dgm:spPr/>
      <dgm:t>
        <a:bodyPr/>
        <a:lstStyle/>
        <a:p>
          <a:endParaRPr lang="ru-RU"/>
        </a:p>
      </dgm:t>
    </dgm:pt>
    <dgm:pt modelId="{571C8E61-A649-45D7-A8FB-DC6718337D14}">
      <dgm:prSet custT="1"/>
      <dgm:spPr>
        <a:xfrm>
          <a:off x="261193" y="4847895"/>
          <a:ext cx="5223861" cy="61992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05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Традиционные методы: профориентационные экскурсии, «ярмарки» профессий, беседы-встречи с представителями различных профессий, профессиональные пробы и т.д.</a:t>
          </a:r>
        </a:p>
      </dgm:t>
    </dgm:pt>
    <dgm:pt modelId="{569A593C-F300-41F6-8536-E66F14A0579D}" type="parTrans" cxnId="{25C0AA29-7D66-4BDB-A91C-B9A968C74E39}">
      <dgm:prSet/>
      <dgm:spPr/>
      <dgm:t>
        <a:bodyPr/>
        <a:lstStyle/>
        <a:p>
          <a:endParaRPr lang="ru-RU"/>
        </a:p>
      </dgm:t>
    </dgm:pt>
    <dgm:pt modelId="{1C1F59D9-138C-44F5-9811-E0521582F24C}" type="sibTrans" cxnId="{25C0AA29-7D66-4BDB-A91C-B9A968C74E39}">
      <dgm:prSet/>
      <dgm:spPr/>
      <dgm:t>
        <a:bodyPr/>
        <a:lstStyle/>
        <a:p>
          <a:endParaRPr lang="ru-RU"/>
        </a:p>
      </dgm:t>
    </dgm:pt>
    <dgm:pt modelId="{BAF6C391-ED5D-4176-A9EB-8BD91C4ADB07}" type="pres">
      <dgm:prSet presAssocID="{A35D935D-DE0D-4701-94F0-F8E5D942B5E9}" presName="linear" presStyleCnt="0">
        <dgm:presLayoutVars>
          <dgm:dir/>
          <dgm:animLvl val="lvl"/>
          <dgm:resizeHandles val="exact"/>
        </dgm:presLayoutVars>
      </dgm:prSet>
      <dgm:spPr/>
      <dgm:t>
        <a:bodyPr/>
        <a:lstStyle/>
        <a:p>
          <a:endParaRPr lang="ru-RU"/>
        </a:p>
      </dgm:t>
    </dgm:pt>
    <dgm:pt modelId="{C2F62C45-C9C2-4393-BB56-421E0734E369}" type="pres">
      <dgm:prSet presAssocID="{102FD5F0-F5AC-4BF4-9BA8-64D48A74BB36}" presName="parentLin" presStyleCnt="0"/>
      <dgm:spPr/>
    </dgm:pt>
    <dgm:pt modelId="{FFBAEBAA-FC48-4415-B7CB-7FD907BDBC4E}" type="pres">
      <dgm:prSet presAssocID="{102FD5F0-F5AC-4BF4-9BA8-64D48A74BB36}" presName="parentLeftMargin" presStyleLbl="node1" presStyleIdx="0" presStyleCnt="4"/>
      <dgm:spPr/>
      <dgm:t>
        <a:bodyPr/>
        <a:lstStyle/>
        <a:p>
          <a:endParaRPr lang="ru-RU"/>
        </a:p>
      </dgm:t>
    </dgm:pt>
    <dgm:pt modelId="{1968473C-4104-4800-8F18-1F77B85D411E}" type="pres">
      <dgm:prSet presAssocID="{102FD5F0-F5AC-4BF4-9BA8-64D48A74BB36}" presName="parentText" presStyleLbl="node1" presStyleIdx="0" presStyleCnt="4" custScaleX="142857">
        <dgm:presLayoutVars>
          <dgm:chMax val="0"/>
          <dgm:bulletEnabled val="1"/>
        </dgm:presLayoutVars>
      </dgm:prSet>
      <dgm:spPr/>
      <dgm:t>
        <a:bodyPr/>
        <a:lstStyle/>
        <a:p>
          <a:endParaRPr lang="ru-RU"/>
        </a:p>
      </dgm:t>
    </dgm:pt>
    <dgm:pt modelId="{7F8E96B0-5446-49D6-B4BE-6671239863A8}" type="pres">
      <dgm:prSet presAssocID="{102FD5F0-F5AC-4BF4-9BA8-64D48A74BB36}" presName="negativeSpace" presStyleCnt="0"/>
      <dgm:spPr/>
    </dgm:pt>
    <dgm:pt modelId="{91E66019-AF69-497D-AF3F-EA073F6B043F}" type="pres">
      <dgm:prSet presAssocID="{102FD5F0-F5AC-4BF4-9BA8-64D48A74BB36}" presName="childText" presStyleLbl="conFgAcc1" presStyleIdx="0" presStyleCnt="4">
        <dgm:presLayoutVars>
          <dgm:bulletEnabled val="1"/>
        </dgm:presLayoutVars>
      </dgm:prSet>
      <dgm:spPr>
        <a:xfrm>
          <a:off x="0" y="395054"/>
          <a:ext cx="5486400" cy="5292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998C14E4-8663-47E6-9DE5-2AEE7E7339AF}" type="pres">
      <dgm:prSet presAssocID="{751007A4-677B-435C-8889-B4034FD93E8D}" presName="spaceBetweenRectangles" presStyleCnt="0"/>
      <dgm:spPr/>
    </dgm:pt>
    <dgm:pt modelId="{B75181EE-9C5A-4423-8130-FD4856CC12F4}" type="pres">
      <dgm:prSet presAssocID="{8891C84D-5ECA-40DC-AEF0-183C30B4A167}" presName="parentLin" presStyleCnt="0"/>
      <dgm:spPr/>
    </dgm:pt>
    <dgm:pt modelId="{42074203-BF04-4E6E-939C-5BE054F724F5}" type="pres">
      <dgm:prSet presAssocID="{8891C84D-5ECA-40DC-AEF0-183C30B4A167}" presName="parentLeftMargin" presStyleLbl="node1" presStyleIdx="0" presStyleCnt="4"/>
      <dgm:spPr/>
      <dgm:t>
        <a:bodyPr/>
        <a:lstStyle/>
        <a:p>
          <a:endParaRPr lang="ru-RU"/>
        </a:p>
      </dgm:t>
    </dgm:pt>
    <dgm:pt modelId="{05533CA3-66AE-444D-AECE-E0D3C2DC6622}" type="pres">
      <dgm:prSet presAssocID="{8891C84D-5ECA-40DC-AEF0-183C30B4A167}" presName="parentText" presStyleLbl="node1" presStyleIdx="1" presStyleCnt="4" custScaleX="142857">
        <dgm:presLayoutVars>
          <dgm:chMax val="0"/>
          <dgm:bulletEnabled val="1"/>
        </dgm:presLayoutVars>
      </dgm:prSet>
      <dgm:spPr/>
      <dgm:t>
        <a:bodyPr/>
        <a:lstStyle/>
        <a:p>
          <a:endParaRPr lang="ru-RU"/>
        </a:p>
      </dgm:t>
    </dgm:pt>
    <dgm:pt modelId="{A1356181-8EB2-4D35-AADD-80E3320DDE88}" type="pres">
      <dgm:prSet presAssocID="{8891C84D-5ECA-40DC-AEF0-183C30B4A167}" presName="negativeSpace" presStyleCnt="0"/>
      <dgm:spPr/>
    </dgm:pt>
    <dgm:pt modelId="{BB92860E-336E-49F9-9EB9-63742B0B7F5A}" type="pres">
      <dgm:prSet presAssocID="{8891C84D-5ECA-40DC-AEF0-183C30B4A167}" presName="childText" presStyleLbl="conFgAcc1" presStyleIdx="1" presStyleCnt="4">
        <dgm:presLayoutVars>
          <dgm:bulletEnabled val="1"/>
        </dgm:presLayoutVars>
      </dgm:prSet>
      <dgm:spPr>
        <a:xfrm>
          <a:off x="0" y="1347615"/>
          <a:ext cx="5486400" cy="5292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A6F6AA89-B67E-4539-9AEE-156D092D0939}" type="pres">
      <dgm:prSet presAssocID="{B8D3762D-D196-4CE7-B0F6-96E274A1AED1}" presName="spaceBetweenRectangles" presStyleCnt="0"/>
      <dgm:spPr/>
    </dgm:pt>
    <dgm:pt modelId="{AC7FF261-FF42-4BD0-9E4E-7A49135342E2}" type="pres">
      <dgm:prSet presAssocID="{9785DB8F-EB58-4E5F-BBEF-3A06F95AD773}" presName="parentLin" presStyleCnt="0"/>
      <dgm:spPr/>
    </dgm:pt>
    <dgm:pt modelId="{0140DFF9-DC0A-4322-B423-C8552FE0D436}" type="pres">
      <dgm:prSet presAssocID="{9785DB8F-EB58-4E5F-BBEF-3A06F95AD773}" presName="parentLeftMargin" presStyleLbl="node1" presStyleIdx="1" presStyleCnt="4"/>
      <dgm:spPr/>
      <dgm:t>
        <a:bodyPr/>
        <a:lstStyle/>
        <a:p>
          <a:endParaRPr lang="ru-RU"/>
        </a:p>
      </dgm:t>
    </dgm:pt>
    <dgm:pt modelId="{34916009-318A-478A-9386-4734B083F899}" type="pres">
      <dgm:prSet presAssocID="{9785DB8F-EB58-4E5F-BBEF-3A06F95AD773}" presName="parentText" presStyleLbl="node1" presStyleIdx="2" presStyleCnt="4" custScaleX="142857" custScaleY="120597">
        <dgm:presLayoutVars>
          <dgm:chMax val="0"/>
          <dgm:bulletEnabled val="1"/>
        </dgm:presLayoutVars>
      </dgm:prSet>
      <dgm:spPr/>
      <dgm:t>
        <a:bodyPr/>
        <a:lstStyle/>
        <a:p>
          <a:endParaRPr lang="ru-RU"/>
        </a:p>
      </dgm:t>
    </dgm:pt>
    <dgm:pt modelId="{3D1DE47C-15BE-4FC6-9004-EA98B035223D}" type="pres">
      <dgm:prSet presAssocID="{9785DB8F-EB58-4E5F-BBEF-3A06F95AD773}" presName="negativeSpace" presStyleCnt="0"/>
      <dgm:spPr/>
    </dgm:pt>
    <dgm:pt modelId="{CDB11E3E-19E4-4DB4-8115-D564078B047C}" type="pres">
      <dgm:prSet presAssocID="{9785DB8F-EB58-4E5F-BBEF-3A06F95AD773}" presName="childText" presStyleLbl="conFgAcc1" presStyleIdx="2" presStyleCnt="4">
        <dgm:presLayoutVars>
          <dgm:bulletEnabled val="1"/>
        </dgm:presLayoutVars>
      </dgm:prSet>
      <dgm:spPr>
        <a:xfrm>
          <a:off x="0" y="2300175"/>
          <a:ext cx="5486400" cy="5292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DCE34F8A-9FFE-40CF-8C48-42A1ADF8E53A}" type="pres">
      <dgm:prSet presAssocID="{156E96C9-3E31-48D9-A323-F98367C6616B}" presName="spaceBetweenRectangles" presStyleCnt="0"/>
      <dgm:spPr/>
    </dgm:pt>
    <dgm:pt modelId="{54CB9946-4E85-4FAE-8462-DD703E90EB77}" type="pres">
      <dgm:prSet presAssocID="{571C8E61-A649-45D7-A8FB-DC6718337D14}" presName="parentLin" presStyleCnt="0"/>
      <dgm:spPr/>
    </dgm:pt>
    <dgm:pt modelId="{2517FB36-FAA3-4B4B-A94E-3B99B46B49A9}" type="pres">
      <dgm:prSet presAssocID="{571C8E61-A649-45D7-A8FB-DC6718337D14}" presName="parentLeftMargin" presStyleLbl="node1" presStyleIdx="2" presStyleCnt="4"/>
      <dgm:spPr/>
      <dgm:t>
        <a:bodyPr/>
        <a:lstStyle/>
        <a:p>
          <a:endParaRPr lang="ru-RU"/>
        </a:p>
      </dgm:t>
    </dgm:pt>
    <dgm:pt modelId="{7AF84008-DEAA-48A0-91E1-C7E4FDF16EAA}" type="pres">
      <dgm:prSet presAssocID="{571C8E61-A649-45D7-A8FB-DC6718337D14}" presName="parentText" presStyleLbl="node1" presStyleIdx="3" presStyleCnt="4" custScaleX="142857" custScaleY="130990">
        <dgm:presLayoutVars>
          <dgm:chMax val="0"/>
          <dgm:bulletEnabled val="1"/>
        </dgm:presLayoutVars>
      </dgm:prSet>
      <dgm:spPr/>
      <dgm:t>
        <a:bodyPr/>
        <a:lstStyle/>
        <a:p>
          <a:endParaRPr lang="ru-RU"/>
        </a:p>
      </dgm:t>
    </dgm:pt>
    <dgm:pt modelId="{3B4193EA-7871-412C-9B6B-948F4A75FD60}" type="pres">
      <dgm:prSet presAssocID="{571C8E61-A649-45D7-A8FB-DC6718337D14}" presName="negativeSpace" presStyleCnt="0"/>
      <dgm:spPr/>
    </dgm:pt>
    <dgm:pt modelId="{8EDC2AE2-1F5C-40A7-8A13-A04085AE579D}" type="pres">
      <dgm:prSet presAssocID="{571C8E61-A649-45D7-A8FB-DC6718337D14}" presName="childText" presStyleLbl="conFgAcc1" presStyleIdx="3" presStyleCnt="4">
        <dgm:presLayoutVars>
          <dgm:bulletEnabled val="1"/>
        </dgm:presLayoutVars>
      </dgm:prSet>
      <dgm:spPr>
        <a:xfrm>
          <a:off x="0" y="5157855"/>
          <a:ext cx="5486400" cy="5292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Lst>
  <dgm:cxnLst>
    <dgm:cxn modelId="{25C0AA29-7D66-4BDB-A91C-B9A968C74E39}" srcId="{A35D935D-DE0D-4701-94F0-F8E5D942B5E9}" destId="{571C8E61-A649-45D7-A8FB-DC6718337D14}" srcOrd="3" destOrd="0" parTransId="{569A593C-F300-41F6-8536-E66F14A0579D}" sibTransId="{1C1F59D9-138C-44F5-9811-E0521582F24C}"/>
    <dgm:cxn modelId="{B887FBBC-F17E-4B9E-BD07-0EAA65319117}" srcId="{A35D935D-DE0D-4701-94F0-F8E5D942B5E9}" destId="{8891C84D-5ECA-40DC-AEF0-183C30B4A167}" srcOrd="1" destOrd="0" parTransId="{2427EA45-8934-4E07-AFD1-C3FE9FBFBEAF}" sibTransId="{B8D3762D-D196-4CE7-B0F6-96E274A1AED1}"/>
    <dgm:cxn modelId="{19712F66-D61C-488C-B110-86B5E7F56C7B}" type="presOf" srcId="{571C8E61-A649-45D7-A8FB-DC6718337D14}" destId="{7AF84008-DEAA-48A0-91E1-C7E4FDF16EAA}" srcOrd="1" destOrd="0" presId="urn:microsoft.com/office/officeart/2005/8/layout/list1"/>
    <dgm:cxn modelId="{DCAEF02B-D106-4F9E-B741-AFC6B8F08CF2}" type="presOf" srcId="{9785DB8F-EB58-4E5F-BBEF-3A06F95AD773}" destId="{34916009-318A-478A-9386-4734B083F899}" srcOrd="1" destOrd="0" presId="urn:microsoft.com/office/officeart/2005/8/layout/list1"/>
    <dgm:cxn modelId="{8BFE1FA5-0188-4A72-98CB-DF8E4D2DD139}" type="presOf" srcId="{102FD5F0-F5AC-4BF4-9BA8-64D48A74BB36}" destId="{1968473C-4104-4800-8F18-1F77B85D411E}" srcOrd="1" destOrd="0" presId="urn:microsoft.com/office/officeart/2005/8/layout/list1"/>
    <dgm:cxn modelId="{1CF963AD-557D-491B-8F0A-D493A3B0CE4C}" type="presOf" srcId="{8891C84D-5ECA-40DC-AEF0-183C30B4A167}" destId="{42074203-BF04-4E6E-939C-5BE054F724F5}" srcOrd="0" destOrd="0" presId="urn:microsoft.com/office/officeart/2005/8/layout/list1"/>
    <dgm:cxn modelId="{03BE471C-AE25-4E7C-8DA5-B41DFBD402E4}" type="presOf" srcId="{8891C84D-5ECA-40DC-AEF0-183C30B4A167}" destId="{05533CA3-66AE-444D-AECE-E0D3C2DC6622}" srcOrd="1" destOrd="0" presId="urn:microsoft.com/office/officeart/2005/8/layout/list1"/>
    <dgm:cxn modelId="{4D522885-B691-4D79-95D0-35D1BFFEAE93}" type="presOf" srcId="{102FD5F0-F5AC-4BF4-9BA8-64D48A74BB36}" destId="{FFBAEBAA-FC48-4415-B7CB-7FD907BDBC4E}" srcOrd="0" destOrd="0" presId="urn:microsoft.com/office/officeart/2005/8/layout/list1"/>
    <dgm:cxn modelId="{F3ECC8B2-B4AB-4680-B4F9-8F5E22145022}" srcId="{A35D935D-DE0D-4701-94F0-F8E5D942B5E9}" destId="{102FD5F0-F5AC-4BF4-9BA8-64D48A74BB36}" srcOrd="0" destOrd="0" parTransId="{5E5FC552-5F6B-450D-8C54-37660BE14A3F}" sibTransId="{751007A4-677B-435C-8889-B4034FD93E8D}"/>
    <dgm:cxn modelId="{49858934-E3B8-4E25-A43D-1AF4597C9FF2}" type="presOf" srcId="{9785DB8F-EB58-4E5F-BBEF-3A06F95AD773}" destId="{0140DFF9-DC0A-4322-B423-C8552FE0D436}" srcOrd="0" destOrd="0" presId="urn:microsoft.com/office/officeart/2005/8/layout/list1"/>
    <dgm:cxn modelId="{F2EE51BA-9AB1-4F39-80ED-DB162B2C2193}" type="presOf" srcId="{A35D935D-DE0D-4701-94F0-F8E5D942B5E9}" destId="{BAF6C391-ED5D-4176-A9EB-8BD91C4ADB07}" srcOrd="0" destOrd="0" presId="urn:microsoft.com/office/officeart/2005/8/layout/list1"/>
    <dgm:cxn modelId="{986932A2-DE1D-44E8-9277-DF5D3049DD59}" srcId="{A35D935D-DE0D-4701-94F0-F8E5D942B5E9}" destId="{9785DB8F-EB58-4E5F-BBEF-3A06F95AD773}" srcOrd="2" destOrd="0" parTransId="{1BB7E354-E94C-448C-8931-576B65851B29}" sibTransId="{156E96C9-3E31-48D9-A323-F98367C6616B}"/>
    <dgm:cxn modelId="{98998E45-E5C5-41BC-8B5D-04B0DA6860F6}" type="presOf" srcId="{571C8E61-A649-45D7-A8FB-DC6718337D14}" destId="{2517FB36-FAA3-4B4B-A94E-3B99B46B49A9}" srcOrd="0" destOrd="0" presId="urn:microsoft.com/office/officeart/2005/8/layout/list1"/>
    <dgm:cxn modelId="{0E70C9B2-8BA2-45E8-B2FD-095F5DFE87C6}" type="presParOf" srcId="{BAF6C391-ED5D-4176-A9EB-8BD91C4ADB07}" destId="{C2F62C45-C9C2-4393-BB56-421E0734E369}" srcOrd="0" destOrd="0" presId="urn:microsoft.com/office/officeart/2005/8/layout/list1"/>
    <dgm:cxn modelId="{5496DDF9-B968-44A8-BA2F-824F3BBC5440}" type="presParOf" srcId="{C2F62C45-C9C2-4393-BB56-421E0734E369}" destId="{FFBAEBAA-FC48-4415-B7CB-7FD907BDBC4E}" srcOrd="0" destOrd="0" presId="urn:microsoft.com/office/officeart/2005/8/layout/list1"/>
    <dgm:cxn modelId="{5D9B3DA5-47B1-4317-A235-A3E0B71B1782}" type="presParOf" srcId="{C2F62C45-C9C2-4393-BB56-421E0734E369}" destId="{1968473C-4104-4800-8F18-1F77B85D411E}" srcOrd="1" destOrd="0" presId="urn:microsoft.com/office/officeart/2005/8/layout/list1"/>
    <dgm:cxn modelId="{B852C227-0BCE-48B0-A9FE-3A88B02025E4}" type="presParOf" srcId="{BAF6C391-ED5D-4176-A9EB-8BD91C4ADB07}" destId="{7F8E96B0-5446-49D6-B4BE-6671239863A8}" srcOrd="1" destOrd="0" presId="urn:microsoft.com/office/officeart/2005/8/layout/list1"/>
    <dgm:cxn modelId="{067CFFB4-825D-48AB-9D4A-D5072E73E66D}" type="presParOf" srcId="{BAF6C391-ED5D-4176-A9EB-8BD91C4ADB07}" destId="{91E66019-AF69-497D-AF3F-EA073F6B043F}" srcOrd="2" destOrd="0" presId="urn:microsoft.com/office/officeart/2005/8/layout/list1"/>
    <dgm:cxn modelId="{3AE32E67-2C93-4B98-A756-059D147EE54F}" type="presParOf" srcId="{BAF6C391-ED5D-4176-A9EB-8BD91C4ADB07}" destId="{998C14E4-8663-47E6-9DE5-2AEE7E7339AF}" srcOrd="3" destOrd="0" presId="urn:microsoft.com/office/officeart/2005/8/layout/list1"/>
    <dgm:cxn modelId="{2FA3F5FC-47D9-4651-A396-B18C955775D9}" type="presParOf" srcId="{BAF6C391-ED5D-4176-A9EB-8BD91C4ADB07}" destId="{B75181EE-9C5A-4423-8130-FD4856CC12F4}" srcOrd="4" destOrd="0" presId="urn:microsoft.com/office/officeart/2005/8/layout/list1"/>
    <dgm:cxn modelId="{5D1B1AFC-F861-44D5-941A-106CE565DDA7}" type="presParOf" srcId="{B75181EE-9C5A-4423-8130-FD4856CC12F4}" destId="{42074203-BF04-4E6E-939C-5BE054F724F5}" srcOrd="0" destOrd="0" presId="urn:microsoft.com/office/officeart/2005/8/layout/list1"/>
    <dgm:cxn modelId="{1EA49A72-488D-4AE9-A247-2D5C4CCED57A}" type="presParOf" srcId="{B75181EE-9C5A-4423-8130-FD4856CC12F4}" destId="{05533CA3-66AE-444D-AECE-E0D3C2DC6622}" srcOrd="1" destOrd="0" presId="urn:microsoft.com/office/officeart/2005/8/layout/list1"/>
    <dgm:cxn modelId="{3044639F-6F93-47BD-9034-A4CEA4DA90A1}" type="presParOf" srcId="{BAF6C391-ED5D-4176-A9EB-8BD91C4ADB07}" destId="{A1356181-8EB2-4D35-AADD-80E3320DDE88}" srcOrd="5" destOrd="0" presId="urn:microsoft.com/office/officeart/2005/8/layout/list1"/>
    <dgm:cxn modelId="{5F554364-5E64-4B89-A9D6-F9417B888D57}" type="presParOf" srcId="{BAF6C391-ED5D-4176-A9EB-8BD91C4ADB07}" destId="{BB92860E-336E-49F9-9EB9-63742B0B7F5A}" srcOrd="6" destOrd="0" presId="urn:microsoft.com/office/officeart/2005/8/layout/list1"/>
    <dgm:cxn modelId="{EF9D705A-0645-4EA3-80E1-961598800138}" type="presParOf" srcId="{BAF6C391-ED5D-4176-A9EB-8BD91C4ADB07}" destId="{A6F6AA89-B67E-4539-9AEE-156D092D0939}" srcOrd="7" destOrd="0" presId="urn:microsoft.com/office/officeart/2005/8/layout/list1"/>
    <dgm:cxn modelId="{47617655-DCD2-4B47-9704-1FD274946153}" type="presParOf" srcId="{BAF6C391-ED5D-4176-A9EB-8BD91C4ADB07}" destId="{AC7FF261-FF42-4BD0-9E4E-7A49135342E2}" srcOrd="8" destOrd="0" presId="urn:microsoft.com/office/officeart/2005/8/layout/list1"/>
    <dgm:cxn modelId="{3E12D643-7FD4-4866-8823-AAC875D62FB2}" type="presParOf" srcId="{AC7FF261-FF42-4BD0-9E4E-7A49135342E2}" destId="{0140DFF9-DC0A-4322-B423-C8552FE0D436}" srcOrd="0" destOrd="0" presId="urn:microsoft.com/office/officeart/2005/8/layout/list1"/>
    <dgm:cxn modelId="{FAF53857-442F-40CF-9456-D12A1F775D2A}" type="presParOf" srcId="{AC7FF261-FF42-4BD0-9E4E-7A49135342E2}" destId="{34916009-318A-478A-9386-4734B083F899}" srcOrd="1" destOrd="0" presId="urn:microsoft.com/office/officeart/2005/8/layout/list1"/>
    <dgm:cxn modelId="{1EDE9287-E981-43D3-9EEB-D78F196B2E77}" type="presParOf" srcId="{BAF6C391-ED5D-4176-A9EB-8BD91C4ADB07}" destId="{3D1DE47C-15BE-4FC6-9004-EA98B035223D}" srcOrd="9" destOrd="0" presId="urn:microsoft.com/office/officeart/2005/8/layout/list1"/>
    <dgm:cxn modelId="{9A6D2AD7-D0E1-4EAB-830B-4020E7F3126B}" type="presParOf" srcId="{BAF6C391-ED5D-4176-A9EB-8BD91C4ADB07}" destId="{CDB11E3E-19E4-4DB4-8115-D564078B047C}" srcOrd="10" destOrd="0" presId="urn:microsoft.com/office/officeart/2005/8/layout/list1"/>
    <dgm:cxn modelId="{40ABA6BD-F856-43E4-86CA-EEC231541AA4}" type="presParOf" srcId="{BAF6C391-ED5D-4176-A9EB-8BD91C4ADB07}" destId="{DCE34F8A-9FFE-40CF-8C48-42A1ADF8E53A}" srcOrd="11" destOrd="0" presId="urn:microsoft.com/office/officeart/2005/8/layout/list1"/>
    <dgm:cxn modelId="{E45545C2-51F4-4087-9449-469AF74EC8DE}" type="presParOf" srcId="{BAF6C391-ED5D-4176-A9EB-8BD91C4ADB07}" destId="{54CB9946-4E85-4FAE-8462-DD703E90EB77}" srcOrd="12" destOrd="0" presId="urn:microsoft.com/office/officeart/2005/8/layout/list1"/>
    <dgm:cxn modelId="{5F2C8022-924F-4899-9DBC-09DD9A4D9A16}" type="presParOf" srcId="{54CB9946-4E85-4FAE-8462-DD703E90EB77}" destId="{2517FB36-FAA3-4B4B-A94E-3B99B46B49A9}" srcOrd="0" destOrd="0" presId="urn:microsoft.com/office/officeart/2005/8/layout/list1"/>
    <dgm:cxn modelId="{55874260-3940-4ACA-9B92-F90F19C74C5F}" type="presParOf" srcId="{54CB9946-4E85-4FAE-8462-DD703E90EB77}" destId="{7AF84008-DEAA-48A0-91E1-C7E4FDF16EAA}" srcOrd="1" destOrd="0" presId="urn:microsoft.com/office/officeart/2005/8/layout/list1"/>
    <dgm:cxn modelId="{9E641929-18DF-466F-A149-5CC6DBEF7A1A}" type="presParOf" srcId="{BAF6C391-ED5D-4176-A9EB-8BD91C4ADB07}" destId="{3B4193EA-7871-412C-9B6B-948F4A75FD60}" srcOrd="13" destOrd="0" presId="urn:microsoft.com/office/officeart/2005/8/layout/list1"/>
    <dgm:cxn modelId="{1DE8B840-35B0-4C84-B65D-0A39888D9807}" type="presParOf" srcId="{BAF6C391-ED5D-4176-A9EB-8BD91C4ADB07}" destId="{8EDC2AE2-1F5C-40A7-8A13-A04085AE579D}" srcOrd="14" destOrd="0" presId="urn:microsoft.com/office/officeart/2005/8/layout/lis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35D935D-DE0D-4701-94F0-F8E5D942B5E9}"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102FD5F0-F5AC-4BF4-9BA8-64D48A74BB36}">
      <dgm:prSet phldrT="[Текст]" custT="1"/>
      <dgm:spPr>
        <a:xfrm>
          <a:off x="287494" y="90037"/>
          <a:ext cx="5749875" cy="44280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1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 Беседы-интервью закрытого типа (по строго обозначенным вопросам)</a:t>
          </a:r>
        </a:p>
      </dgm:t>
    </dgm:pt>
    <dgm:pt modelId="{5E5FC552-5F6B-450D-8C54-37660BE14A3F}" type="parTrans" cxnId="{F3ECC8B2-B4AB-4680-B4F9-8F5E22145022}">
      <dgm:prSet/>
      <dgm:spPr/>
      <dgm:t>
        <a:bodyPr/>
        <a:lstStyle/>
        <a:p>
          <a:endParaRPr lang="ru-RU"/>
        </a:p>
      </dgm:t>
    </dgm:pt>
    <dgm:pt modelId="{751007A4-677B-435C-8889-B4034FD93E8D}" type="sibTrans" cxnId="{F3ECC8B2-B4AB-4680-B4F9-8F5E22145022}">
      <dgm:prSet/>
      <dgm:spPr/>
      <dgm:t>
        <a:bodyPr/>
        <a:lstStyle/>
        <a:p>
          <a:endParaRPr lang="ru-RU"/>
        </a:p>
      </dgm:t>
    </dgm:pt>
    <dgm:pt modelId="{8891C84D-5ECA-40DC-AEF0-183C30B4A167}">
      <dgm:prSet phldrT="[Текст]" custT="1"/>
      <dgm:spPr>
        <a:xfrm>
          <a:off x="287494" y="770437"/>
          <a:ext cx="5749875" cy="44280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1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Открытые беседы-интервью (с возможностью некоторого отвлечения от заранее заготовленных вопросов)</a:t>
          </a:r>
        </a:p>
      </dgm:t>
    </dgm:pt>
    <dgm:pt modelId="{2427EA45-8934-4E07-AFD1-C3FE9FBFBEAF}" type="parTrans" cxnId="{B887FBBC-F17E-4B9E-BD07-0EAA65319117}">
      <dgm:prSet/>
      <dgm:spPr/>
      <dgm:t>
        <a:bodyPr/>
        <a:lstStyle/>
        <a:p>
          <a:endParaRPr lang="ru-RU"/>
        </a:p>
      </dgm:t>
    </dgm:pt>
    <dgm:pt modelId="{B8D3762D-D196-4CE7-B0F6-96E274A1AED1}" type="sibTrans" cxnId="{B887FBBC-F17E-4B9E-BD07-0EAA65319117}">
      <dgm:prSet/>
      <dgm:spPr/>
      <dgm:t>
        <a:bodyPr/>
        <a:lstStyle/>
        <a:p>
          <a:endParaRPr lang="ru-RU"/>
        </a:p>
      </dgm:t>
    </dgm:pt>
    <dgm:pt modelId="{9785DB8F-EB58-4E5F-BBEF-3A06F95AD773}">
      <dgm:prSet phldrT="[Текст]" custT="1"/>
      <dgm:spPr>
        <a:xfrm>
          <a:off x="287494" y="1450837"/>
          <a:ext cx="5749875" cy="44280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1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 Опросники профессиональной мотивации</a:t>
          </a:r>
        </a:p>
      </dgm:t>
    </dgm:pt>
    <dgm:pt modelId="{1BB7E354-E94C-448C-8931-576B65851B29}" type="parTrans" cxnId="{986932A2-DE1D-44E8-9277-DF5D3049DD59}">
      <dgm:prSet/>
      <dgm:spPr/>
      <dgm:t>
        <a:bodyPr/>
        <a:lstStyle/>
        <a:p>
          <a:endParaRPr lang="ru-RU"/>
        </a:p>
      </dgm:t>
    </dgm:pt>
    <dgm:pt modelId="{156E96C9-3E31-48D9-A323-F98367C6616B}" type="sibTrans" cxnId="{986932A2-DE1D-44E8-9277-DF5D3049DD59}">
      <dgm:prSet/>
      <dgm:spPr/>
      <dgm:t>
        <a:bodyPr/>
        <a:lstStyle/>
        <a:p>
          <a:endParaRPr lang="ru-RU"/>
        </a:p>
      </dgm:t>
    </dgm:pt>
    <dgm:pt modelId="{966760B3-C753-4545-A8C9-33623603C6DA}">
      <dgm:prSet custT="1"/>
      <dgm:spPr>
        <a:xfrm>
          <a:off x="287494" y="2131237"/>
          <a:ext cx="5749875" cy="44280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05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Опросники профессиональных способностей. Оправдывают себя применительно к профессиям с особыми условиями труда</a:t>
          </a:r>
        </a:p>
      </dgm:t>
    </dgm:pt>
    <dgm:pt modelId="{3EF5C126-34C7-41F9-855C-DC850CDA67AE}" type="parTrans" cxnId="{F1C867D5-728C-4632-841C-70F359AC8827}">
      <dgm:prSet/>
      <dgm:spPr/>
      <dgm:t>
        <a:bodyPr/>
        <a:lstStyle/>
        <a:p>
          <a:endParaRPr lang="ru-RU"/>
        </a:p>
      </dgm:t>
    </dgm:pt>
    <dgm:pt modelId="{C7FA0F3E-5819-4261-B943-9E5DDA046E87}" type="sibTrans" cxnId="{F1C867D5-728C-4632-841C-70F359AC8827}">
      <dgm:prSet/>
      <dgm:spPr/>
      <dgm:t>
        <a:bodyPr/>
        <a:lstStyle/>
        <a:p>
          <a:endParaRPr lang="ru-RU"/>
        </a:p>
      </dgm:t>
    </dgm:pt>
    <dgm:pt modelId="{224D466C-6817-4445-955D-F04BE2A52593}">
      <dgm:prSet custT="1"/>
      <dgm:spPr>
        <a:xfrm>
          <a:off x="287494" y="2811637"/>
          <a:ext cx="5749875" cy="44280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1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«Личностные» опросники</a:t>
          </a:r>
        </a:p>
      </dgm:t>
    </dgm:pt>
    <dgm:pt modelId="{4782BE34-837F-4332-8531-BA70FD3783C7}" type="parTrans" cxnId="{4CE6EBB1-ED62-47BC-99E6-5C43CB773438}">
      <dgm:prSet/>
      <dgm:spPr/>
      <dgm:t>
        <a:bodyPr/>
        <a:lstStyle/>
        <a:p>
          <a:endParaRPr lang="ru-RU"/>
        </a:p>
      </dgm:t>
    </dgm:pt>
    <dgm:pt modelId="{E02E44AC-ED56-4259-BE11-838F21E88F95}" type="sibTrans" cxnId="{4CE6EBB1-ED62-47BC-99E6-5C43CB773438}">
      <dgm:prSet/>
      <dgm:spPr/>
      <dgm:t>
        <a:bodyPr/>
        <a:lstStyle/>
        <a:p>
          <a:endParaRPr lang="ru-RU"/>
        </a:p>
      </dgm:t>
    </dgm:pt>
    <dgm:pt modelId="{571C8E61-A649-45D7-A8FB-DC6718337D14}">
      <dgm:prSet custT="1"/>
      <dgm:spPr>
        <a:xfrm>
          <a:off x="287494" y="3492037"/>
          <a:ext cx="5749875" cy="44280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1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Использование для исследования работника тренажеров, где не только отрабатываются трудовые навыки, но изучается и прогнозируется сама готовность осваивать новые профессиональные действия</a:t>
          </a:r>
        </a:p>
      </dgm:t>
    </dgm:pt>
    <dgm:pt modelId="{569A593C-F300-41F6-8536-E66F14A0579D}" type="parTrans" cxnId="{25C0AA29-7D66-4BDB-A91C-B9A968C74E39}">
      <dgm:prSet/>
      <dgm:spPr/>
      <dgm:t>
        <a:bodyPr/>
        <a:lstStyle/>
        <a:p>
          <a:endParaRPr lang="ru-RU"/>
        </a:p>
      </dgm:t>
    </dgm:pt>
    <dgm:pt modelId="{1C1F59D9-138C-44F5-9811-E0521582F24C}" type="sibTrans" cxnId="{25C0AA29-7D66-4BDB-A91C-B9A968C74E39}">
      <dgm:prSet/>
      <dgm:spPr/>
      <dgm:t>
        <a:bodyPr/>
        <a:lstStyle/>
        <a:p>
          <a:endParaRPr lang="ru-RU"/>
        </a:p>
      </dgm:t>
    </dgm:pt>
    <dgm:pt modelId="{31A84A37-1F60-40B3-A433-4F9051F54A57}">
      <dgm:prSet custT="1"/>
      <dgm:spPr/>
      <dgm:t>
        <a:bodyPr/>
        <a:lstStyle/>
        <a:p>
          <a:r>
            <a:rPr lang="ru-RU" sz="1100">
              <a:latin typeface="Verdana" panose="020B0604030504040204" pitchFamily="34" charset="0"/>
              <a:ea typeface="Verdana" panose="020B0604030504040204" pitchFamily="34" charset="0"/>
              <a:cs typeface="Verdana" panose="020B0604030504040204" pitchFamily="34" charset="0"/>
            </a:rPr>
            <a:t>Метод наблюдения</a:t>
          </a:r>
        </a:p>
      </dgm:t>
    </dgm:pt>
    <dgm:pt modelId="{32C4B20A-1699-41EA-8C49-3487503AFC94}" type="parTrans" cxnId="{2CD2606F-FD20-489D-8F30-373F7652B908}">
      <dgm:prSet/>
      <dgm:spPr/>
      <dgm:t>
        <a:bodyPr/>
        <a:lstStyle/>
        <a:p>
          <a:endParaRPr lang="ru-RU"/>
        </a:p>
      </dgm:t>
    </dgm:pt>
    <dgm:pt modelId="{8714454C-7051-4222-B6E2-D5EE7BD542F8}" type="sibTrans" cxnId="{2CD2606F-FD20-489D-8F30-373F7652B908}">
      <dgm:prSet/>
      <dgm:spPr/>
      <dgm:t>
        <a:bodyPr/>
        <a:lstStyle/>
        <a:p>
          <a:endParaRPr lang="ru-RU"/>
        </a:p>
      </dgm:t>
    </dgm:pt>
    <dgm:pt modelId="{6400FDD3-B14E-41CB-9445-7061CC221D07}">
      <dgm:prSet custT="1"/>
      <dgm:spPr/>
      <dgm:t>
        <a:bodyPr/>
        <a:lstStyle/>
        <a:p>
          <a:r>
            <a:rPr lang="ru-RU" sz="1100">
              <a:latin typeface="Verdana" panose="020B0604030504040204" pitchFamily="34" charset="0"/>
              <a:ea typeface="Verdana" panose="020B0604030504040204" pitchFamily="34" charset="0"/>
              <a:cs typeface="Verdana" panose="020B0604030504040204" pitchFamily="34" charset="0"/>
            </a:rPr>
            <a:t>Психофизиологические обследования</a:t>
          </a:r>
        </a:p>
      </dgm:t>
    </dgm:pt>
    <dgm:pt modelId="{8E0083FC-49E1-4D19-BEC2-6A124F3E00AB}" type="parTrans" cxnId="{1F770D2A-0FB8-4035-94FF-AA02CFFDF74F}">
      <dgm:prSet/>
      <dgm:spPr/>
      <dgm:t>
        <a:bodyPr/>
        <a:lstStyle/>
        <a:p>
          <a:endParaRPr lang="ru-RU"/>
        </a:p>
      </dgm:t>
    </dgm:pt>
    <dgm:pt modelId="{ABF4800A-68D6-4DB7-8FDE-53C77944C47F}" type="sibTrans" cxnId="{1F770D2A-0FB8-4035-94FF-AA02CFFDF74F}">
      <dgm:prSet/>
      <dgm:spPr/>
      <dgm:t>
        <a:bodyPr/>
        <a:lstStyle/>
        <a:p>
          <a:endParaRPr lang="ru-RU"/>
        </a:p>
      </dgm:t>
    </dgm:pt>
    <dgm:pt modelId="{E49AF24B-3F83-4F77-AA48-9D8E4B5CB917}">
      <dgm:prSet custT="1"/>
      <dgm:spPr/>
      <dgm:t>
        <a:bodyPr/>
        <a:lstStyle/>
        <a:p>
          <a:pPr algn="just"/>
          <a:r>
            <a:rPr lang="ru-RU" sz="1100">
              <a:latin typeface="Verdana" panose="020B0604030504040204" pitchFamily="34" charset="0"/>
              <a:ea typeface="Verdana" panose="020B0604030504040204" pitchFamily="34" charset="0"/>
              <a:cs typeface="Verdana" panose="020B0604030504040204" pitchFamily="34" charset="0"/>
            </a:rPr>
            <a:t>Игровые и тренинговые ситуации, где моделируются различные аспекты профессиональной деятельности</a:t>
          </a:r>
        </a:p>
      </dgm:t>
    </dgm:pt>
    <dgm:pt modelId="{580F8A21-09E9-4AF6-9A90-CA6551F37EA6}" type="parTrans" cxnId="{3F0E08B1-9C53-4581-A953-EAE6A3B5C15C}">
      <dgm:prSet/>
      <dgm:spPr/>
      <dgm:t>
        <a:bodyPr/>
        <a:lstStyle/>
        <a:p>
          <a:endParaRPr lang="ru-RU"/>
        </a:p>
      </dgm:t>
    </dgm:pt>
    <dgm:pt modelId="{B96A49A8-43F1-4047-B1FB-15165F8722FA}" type="sibTrans" cxnId="{3F0E08B1-9C53-4581-A953-EAE6A3B5C15C}">
      <dgm:prSet/>
      <dgm:spPr/>
      <dgm:t>
        <a:bodyPr/>
        <a:lstStyle/>
        <a:p>
          <a:endParaRPr lang="ru-RU"/>
        </a:p>
      </dgm:t>
    </dgm:pt>
    <dgm:pt modelId="{A551A130-8192-44B0-AB90-CEFCFCB8B747}">
      <dgm:prSet custT="1"/>
      <dgm:spPr/>
      <dgm:t>
        <a:bodyPr/>
        <a:lstStyle/>
        <a:p>
          <a:r>
            <a:rPr lang="ru-RU" sz="1100">
              <a:latin typeface="Verdana" panose="020B0604030504040204" pitchFamily="34" charset="0"/>
              <a:ea typeface="Verdana" panose="020B0604030504040204" pitchFamily="34" charset="0"/>
              <a:cs typeface="Verdana" panose="020B0604030504040204" pitchFamily="34" charset="0"/>
            </a:rPr>
            <a:t>Исследование и наблюдение за человеком непосредственно в трудовой деятельности (при прохождении испытательного срока)</a:t>
          </a:r>
        </a:p>
      </dgm:t>
    </dgm:pt>
    <dgm:pt modelId="{AB538FF9-865F-44E2-AAE7-E1D8C8BFE97E}" type="parTrans" cxnId="{E2FA5A36-4B15-41B5-97EF-DEED9AB45C76}">
      <dgm:prSet/>
      <dgm:spPr/>
      <dgm:t>
        <a:bodyPr/>
        <a:lstStyle/>
        <a:p>
          <a:endParaRPr lang="ru-RU"/>
        </a:p>
      </dgm:t>
    </dgm:pt>
    <dgm:pt modelId="{E7718239-56C9-4C45-BE34-98E7432DBBAD}" type="sibTrans" cxnId="{E2FA5A36-4B15-41B5-97EF-DEED9AB45C76}">
      <dgm:prSet/>
      <dgm:spPr/>
      <dgm:t>
        <a:bodyPr/>
        <a:lstStyle/>
        <a:p>
          <a:endParaRPr lang="ru-RU"/>
        </a:p>
      </dgm:t>
    </dgm:pt>
    <dgm:pt modelId="{BAF6C391-ED5D-4176-A9EB-8BD91C4ADB07}" type="pres">
      <dgm:prSet presAssocID="{A35D935D-DE0D-4701-94F0-F8E5D942B5E9}" presName="linear" presStyleCnt="0">
        <dgm:presLayoutVars>
          <dgm:dir/>
          <dgm:animLvl val="lvl"/>
          <dgm:resizeHandles val="exact"/>
        </dgm:presLayoutVars>
      </dgm:prSet>
      <dgm:spPr/>
      <dgm:t>
        <a:bodyPr/>
        <a:lstStyle/>
        <a:p>
          <a:endParaRPr lang="ru-RU"/>
        </a:p>
      </dgm:t>
    </dgm:pt>
    <dgm:pt modelId="{C2F62C45-C9C2-4393-BB56-421E0734E369}" type="pres">
      <dgm:prSet presAssocID="{102FD5F0-F5AC-4BF4-9BA8-64D48A74BB36}" presName="parentLin" presStyleCnt="0"/>
      <dgm:spPr/>
    </dgm:pt>
    <dgm:pt modelId="{FFBAEBAA-FC48-4415-B7CB-7FD907BDBC4E}" type="pres">
      <dgm:prSet presAssocID="{102FD5F0-F5AC-4BF4-9BA8-64D48A74BB36}" presName="parentLeftMargin" presStyleLbl="node1" presStyleIdx="0" presStyleCnt="10"/>
      <dgm:spPr/>
      <dgm:t>
        <a:bodyPr/>
        <a:lstStyle/>
        <a:p>
          <a:endParaRPr lang="ru-RU"/>
        </a:p>
      </dgm:t>
    </dgm:pt>
    <dgm:pt modelId="{1968473C-4104-4800-8F18-1F77B85D411E}" type="pres">
      <dgm:prSet presAssocID="{102FD5F0-F5AC-4BF4-9BA8-64D48A74BB36}" presName="parentText" presStyleLbl="node1" presStyleIdx="0" presStyleCnt="10" custScaleX="142857">
        <dgm:presLayoutVars>
          <dgm:chMax val="0"/>
          <dgm:bulletEnabled val="1"/>
        </dgm:presLayoutVars>
      </dgm:prSet>
      <dgm:spPr/>
      <dgm:t>
        <a:bodyPr/>
        <a:lstStyle/>
        <a:p>
          <a:endParaRPr lang="ru-RU"/>
        </a:p>
      </dgm:t>
    </dgm:pt>
    <dgm:pt modelId="{7F8E96B0-5446-49D6-B4BE-6671239863A8}" type="pres">
      <dgm:prSet presAssocID="{102FD5F0-F5AC-4BF4-9BA8-64D48A74BB36}" presName="negativeSpace" presStyleCnt="0"/>
      <dgm:spPr/>
    </dgm:pt>
    <dgm:pt modelId="{91E66019-AF69-497D-AF3F-EA073F6B043F}" type="pres">
      <dgm:prSet presAssocID="{102FD5F0-F5AC-4BF4-9BA8-64D48A74BB36}" presName="childText" presStyleLbl="conFgAcc1" presStyleIdx="0" presStyleCnt="10">
        <dgm:presLayoutVars>
          <dgm:bulletEnabled val="1"/>
        </dgm:presLayoutVars>
      </dgm:prSet>
      <dgm:spPr>
        <a:xfrm>
          <a:off x="0" y="311437"/>
          <a:ext cx="6038850" cy="3780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998C14E4-8663-47E6-9DE5-2AEE7E7339AF}" type="pres">
      <dgm:prSet presAssocID="{751007A4-677B-435C-8889-B4034FD93E8D}" presName="spaceBetweenRectangles" presStyleCnt="0"/>
      <dgm:spPr/>
    </dgm:pt>
    <dgm:pt modelId="{B75181EE-9C5A-4423-8130-FD4856CC12F4}" type="pres">
      <dgm:prSet presAssocID="{8891C84D-5ECA-40DC-AEF0-183C30B4A167}" presName="parentLin" presStyleCnt="0"/>
      <dgm:spPr/>
    </dgm:pt>
    <dgm:pt modelId="{42074203-BF04-4E6E-939C-5BE054F724F5}" type="pres">
      <dgm:prSet presAssocID="{8891C84D-5ECA-40DC-AEF0-183C30B4A167}" presName="parentLeftMargin" presStyleLbl="node1" presStyleIdx="0" presStyleCnt="10"/>
      <dgm:spPr/>
      <dgm:t>
        <a:bodyPr/>
        <a:lstStyle/>
        <a:p>
          <a:endParaRPr lang="ru-RU"/>
        </a:p>
      </dgm:t>
    </dgm:pt>
    <dgm:pt modelId="{05533CA3-66AE-444D-AECE-E0D3C2DC6622}" type="pres">
      <dgm:prSet presAssocID="{8891C84D-5ECA-40DC-AEF0-183C30B4A167}" presName="parentText" presStyleLbl="node1" presStyleIdx="1" presStyleCnt="10" custScaleX="142857" custScaleY="135100">
        <dgm:presLayoutVars>
          <dgm:chMax val="0"/>
          <dgm:bulletEnabled val="1"/>
        </dgm:presLayoutVars>
      </dgm:prSet>
      <dgm:spPr/>
      <dgm:t>
        <a:bodyPr/>
        <a:lstStyle/>
        <a:p>
          <a:endParaRPr lang="ru-RU"/>
        </a:p>
      </dgm:t>
    </dgm:pt>
    <dgm:pt modelId="{A1356181-8EB2-4D35-AADD-80E3320DDE88}" type="pres">
      <dgm:prSet presAssocID="{8891C84D-5ECA-40DC-AEF0-183C30B4A167}" presName="negativeSpace" presStyleCnt="0"/>
      <dgm:spPr/>
    </dgm:pt>
    <dgm:pt modelId="{BB92860E-336E-49F9-9EB9-63742B0B7F5A}" type="pres">
      <dgm:prSet presAssocID="{8891C84D-5ECA-40DC-AEF0-183C30B4A167}" presName="childText" presStyleLbl="conFgAcc1" presStyleIdx="1" presStyleCnt="10">
        <dgm:presLayoutVars>
          <dgm:bulletEnabled val="1"/>
        </dgm:presLayoutVars>
      </dgm:prSet>
      <dgm:spPr>
        <a:xfrm>
          <a:off x="0" y="991837"/>
          <a:ext cx="6038850" cy="3780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A6F6AA89-B67E-4539-9AEE-156D092D0939}" type="pres">
      <dgm:prSet presAssocID="{B8D3762D-D196-4CE7-B0F6-96E274A1AED1}" presName="spaceBetweenRectangles" presStyleCnt="0"/>
      <dgm:spPr/>
    </dgm:pt>
    <dgm:pt modelId="{AC7FF261-FF42-4BD0-9E4E-7A49135342E2}" type="pres">
      <dgm:prSet presAssocID="{9785DB8F-EB58-4E5F-BBEF-3A06F95AD773}" presName="parentLin" presStyleCnt="0"/>
      <dgm:spPr/>
    </dgm:pt>
    <dgm:pt modelId="{0140DFF9-DC0A-4322-B423-C8552FE0D436}" type="pres">
      <dgm:prSet presAssocID="{9785DB8F-EB58-4E5F-BBEF-3A06F95AD773}" presName="parentLeftMargin" presStyleLbl="node1" presStyleIdx="1" presStyleCnt="10"/>
      <dgm:spPr/>
      <dgm:t>
        <a:bodyPr/>
        <a:lstStyle/>
        <a:p>
          <a:endParaRPr lang="ru-RU"/>
        </a:p>
      </dgm:t>
    </dgm:pt>
    <dgm:pt modelId="{34916009-318A-478A-9386-4734B083F899}" type="pres">
      <dgm:prSet presAssocID="{9785DB8F-EB58-4E5F-BBEF-3A06F95AD773}" presName="parentText" presStyleLbl="node1" presStyleIdx="2" presStyleCnt="10" custScaleX="142857">
        <dgm:presLayoutVars>
          <dgm:chMax val="0"/>
          <dgm:bulletEnabled val="1"/>
        </dgm:presLayoutVars>
      </dgm:prSet>
      <dgm:spPr/>
      <dgm:t>
        <a:bodyPr/>
        <a:lstStyle/>
        <a:p>
          <a:endParaRPr lang="ru-RU"/>
        </a:p>
      </dgm:t>
    </dgm:pt>
    <dgm:pt modelId="{3D1DE47C-15BE-4FC6-9004-EA98B035223D}" type="pres">
      <dgm:prSet presAssocID="{9785DB8F-EB58-4E5F-BBEF-3A06F95AD773}" presName="negativeSpace" presStyleCnt="0"/>
      <dgm:spPr/>
    </dgm:pt>
    <dgm:pt modelId="{CDB11E3E-19E4-4DB4-8115-D564078B047C}" type="pres">
      <dgm:prSet presAssocID="{9785DB8F-EB58-4E5F-BBEF-3A06F95AD773}" presName="childText" presStyleLbl="conFgAcc1" presStyleIdx="2" presStyleCnt="10">
        <dgm:presLayoutVars>
          <dgm:bulletEnabled val="1"/>
        </dgm:presLayoutVars>
      </dgm:prSet>
      <dgm:spPr>
        <a:xfrm>
          <a:off x="0" y="1672237"/>
          <a:ext cx="6038850" cy="3780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DCE34F8A-9FFE-40CF-8C48-42A1ADF8E53A}" type="pres">
      <dgm:prSet presAssocID="{156E96C9-3E31-48D9-A323-F98367C6616B}" presName="spaceBetweenRectangles" presStyleCnt="0"/>
      <dgm:spPr/>
    </dgm:pt>
    <dgm:pt modelId="{26A18C3A-9279-40C8-8E00-B86FDDB2AFE7}" type="pres">
      <dgm:prSet presAssocID="{966760B3-C753-4545-A8C9-33623603C6DA}" presName="parentLin" presStyleCnt="0"/>
      <dgm:spPr/>
    </dgm:pt>
    <dgm:pt modelId="{97D7A2CC-3D6A-4012-AC8D-5A1F4CB11CAC}" type="pres">
      <dgm:prSet presAssocID="{966760B3-C753-4545-A8C9-33623603C6DA}" presName="parentLeftMargin" presStyleLbl="node1" presStyleIdx="2" presStyleCnt="10"/>
      <dgm:spPr/>
      <dgm:t>
        <a:bodyPr/>
        <a:lstStyle/>
        <a:p>
          <a:endParaRPr lang="ru-RU"/>
        </a:p>
      </dgm:t>
    </dgm:pt>
    <dgm:pt modelId="{D1AF4D02-8058-40A9-8850-3E7463405BC2}" type="pres">
      <dgm:prSet presAssocID="{966760B3-C753-4545-A8C9-33623603C6DA}" presName="parentText" presStyleLbl="node1" presStyleIdx="3" presStyleCnt="10" custScaleX="142857" custScaleY="125169">
        <dgm:presLayoutVars>
          <dgm:chMax val="0"/>
          <dgm:bulletEnabled val="1"/>
        </dgm:presLayoutVars>
      </dgm:prSet>
      <dgm:spPr/>
      <dgm:t>
        <a:bodyPr/>
        <a:lstStyle/>
        <a:p>
          <a:endParaRPr lang="ru-RU"/>
        </a:p>
      </dgm:t>
    </dgm:pt>
    <dgm:pt modelId="{B4F6C62D-8B6B-4243-B89A-22ABAD0FCB9B}" type="pres">
      <dgm:prSet presAssocID="{966760B3-C753-4545-A8C9-33623603C6DA}" presName="negativeSpace" presStyleCnt="0"/>
      <dgm:spPr/>
    </dgm:pt>
    <dgm:pt modelId="{C0BE01AA-E510-47B0-B118-441D4574C6E2}" type="pres">
      <dgm:prSet presAssocID="{966760B3-C753-4545-A8C9-33623603C6DA}" presName="childText" presStyleLbl="conFgAcc1" presStyleIdx="3" presStyleCnt="10">
        <dgm:presLayoutVars>
          <dgm:bulletEnabled val="1"/>
        </dgm:presLayoutVars>
      </dgm:prSet>
      <dgm:spPr>
        <a:xfrm>
          <a:off x="0" y="2352637"/>
          <a:ext cx="6038850" cy="3780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2FBB94FA-B7EC-42AF-919C-04A6D548B415}" type="pres">
      <dgm:prSet presAssocID="{C7FA0F3E-5819-4261-B943-9E5DDA046E87}" presName="spaceBetweenRectangles" presStyleCnt="0"/>
      <dgm:spPr/>
    </dgm:pt>
    <dgm:pt modelId="{78A4F4EB-D307-4217-8BEC-C4B785459C1D}" type="pres">
      <dgm:prSet presAssocID="{224D466C-6817-4445-955D-F04BE2A52593}" presName="parentLin" presStyleCnt="0"/>
      <dgm:spPr/>
    </dgm:pt>
    <dgm:pt modelId="{42C64C8E-D935-4788-9DCA-05DCD772D70F}" type="pres">
      <dgm:prSet presAssocID="{224D466C-6817-4445-955D-F04BE2A52593}" presName="parentLeftMargin" presStyleLbl="node1" presStyleIdx="3" presStyleCnt="10"/>
      <dgm:spPr/>
      <dgm:t>
        <a:bodyPr/>
        <a:lstStyle/>
        <a:p>
          <a:endParaRPr lang="ru-RU"/>
        </a:p>
      </dgm:t>
    </dgm:pt>
    <dgm:pt modelId="{94692520-B567-47A3-AEF9-6747F5AA2612}" type="pres">
      <dgm:prSet presAssocID="{224D466C-6817-4445-955D-F04BE2A52593}" presName="parentText" presStyleLbl="node1" presStyleIdx="4" presStyleCnt="10" custScaleX="142857" custScaleY="118615">
        <dgm:presLayoutVars>
          <dgm:chMax val="0"/>
          <dgm:bulletEnabled val="1"/>
        </dgm:presLayoutVars>
      </dgm:prSet>
      <dgm:spPr/>
      <dgm:t>
        <a:bodyPr/>
        <a:lstStyle/>
        <a:p>
          <a:endParaRPr lang="ru-RU"/>
        </a:p>
      </dgm:t>
    </dgm:pt>
    <dgm:pt modelId="{73B78D37-0A8C-4D28-8D5E-F13D3DBC5AFC}" type="pres">
      <dgm:prSet presAssocID="{224D466C-6817-4445-955D-F04BE2A52593}" presName="negativeSpace" presStyleCnt="0"/>
      <dgm:spPr/>
    </dgm:pt>
    <dgm:pt modelId="{71EB51BD-E5CF-40D6-9177-A9201A17A353}" type="pres">
      <dgm:prSet presAssocID="{224D466C-6817-4445-955D-F04BE2A52593}" presName="childText" presStyleLbl="conFgAcc1" presStyleIdx="4" presStyleCnt="10">
        <dgm:presLayoutVars>
          <dgm:bulletEnabled val="1"/>
        </dgm:presLayoutVars>
      </dgm:prSet>
      <dgm:spPr>
        <a:xfrm>
          <a:off x="0" y="3033037"/>
          <a:ext cx="6038850" cy="3780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949FCC4E-5EB1-4289-ABD3-FF1360BAB5AD}" type="pres">
      <dgm:prSet presAssocID="{E02E44AC-ED56-4259-BE11-838F21E88F95}" presName="spaceBetweenRectangles" presStyleCnt="0"/>
      <dgm:spPr/>
    </dgm:pt>
    <dgm:pt modelId="{AF274580-D85E-427E-807C-121D9ADA5D0E}" type="pres">
      <dgm:prSet presAssocID="{31A84A37-1F60-40B3-A433-4F9051F54A57}" presName="parentLin" presStyleCnt="0"/>
      <dgm:spPr/>
    </dgm:pt>
    <dgm:pt modelId="{8C522A3F-CCC1-4560-ADFA-C60DE837AF92}" type="pres">
      <dgm:prSet presAssocID="{31A84A37-1F60-40B3-A433-4F9051F54A57}" presName="parentLeftMargin" presStyleLbl="node1" presStyleIdx="4" presStyleCnt="10"/>
      <dgm:spPr/>
      <dgm:t>
        <a:bodyPr/>
        <a:lstStyle/>
        <a:p>
          <a:endParaRPr lang="ru-RU"/>
        </a:p>
      </dgm:t>
    </dgm:pt>
    <dgm:pt modelId="{05E6A85C-87A1-434E-A5FD-A649C4655728}" type="pres">
      <dgm:prSet presAssocID="{31A84A37-1F60-40B3-A433-4F9051F54A57}" presName="parentText" presStyleLbl="node1" presStyleIdx="5" presStyleCnt="10" custScaleX="142857">
        <dgm:presLayoutVars>
          <dgm:chMax val="0"/>
          <dgm:bulletEnabled val="1"/>
        </dgm:presLayoutVars>
      </dgm:prSet>
      <dgm:spPr/>
      <dgm:t>
        <a:bodyPr/>
        <a:lstStyle/>
        <a:p>
          <a:endParaRPr lang="ru-RU"/>
        </a:p>
      </dgm:t>
    </dgm:pt>
    <dgm:pt modelId="{EF1FE24F-CA3C-44BC-89FF-8EEF34C69C1D}" type="pres">
      <dgm:prSet presAssocID="{31A84A37-1F60-40B3-A433-4F9051F54A57}" presName="negativeSpace" presStyleCnt="0"/>
      <dgm:spPr/>
    </dgm:pt>
    <dgm:pt modelId="{497CD662-4E7B-4470-9B79-29485273EF47}" type="pres">
      <dgm:prSet presAssocID="{31A84A37-1F60-40B3-A433-4F9051F54A57}" presName="childText" presStyleLbl="conFgAcc1" presStyleIdx="5" presStyleCnt="10">
        <dgm:presLayoutVars>
          <dgm:bulletEnabled val="1"/>
        </dgm:presLayoutVars>
      </dgm:prSet>
      <dgm:spPr/>
    </dgm:pt>
    <dgm:pt modelId="{D27AFB3F-6B4C-43F4-A999-C6B550130376}" type="pres">
      <dgm:prSet presAssocID="{8714454C-7051-4222-B6E2-D5EE7BD542F8}" presName="spaceBetweenRectangles" presStyleCnt="0"/>
      <dgm:spPr/>
    </dgm:pt>
    <dgm:pt modelId="{C69D87D9-0C2C-4122-989D-A5389D293176}" type="pres">
      <dgm:prSet presAssocID="{6400FDD3-B14E-41CB-9445-7061CC221D07}" presName="parentLin" presStyleCnt="0"/>
      <dgm:spPr/>
    </dgm:pt>
    <dgm:pt modelId="{E606FB5F-6D54-4048-A600-72A6EBA5A182}" type="pres">
      <dgm:prSet presAssocID="{6400FDD3-B14E-41CB-9445-7061CC221D07}" presName="parentLeftMargin" presStyleLbl="node1" presStyleIdx="5" presStyleCnt="10"/>
      <dgm:spPr/>
      <dgm:t>
        <a:bodyPr/>
        <a:lstStyle/>
        <a:p>
          <a:endParaRPr lang="ru-RU"/>
        </a:p>
      </dgm:t>
    </dgm:pt>
    <dgm:pt modelId="{FA9B3066-9495-4461-9D9C-B4E19307F156}" type="pres">
      <dgm:prSet presAssocID="{6400FDD3-B14E-41CB-9445-7061CC221D07}" presName="parentText" presStyleLbl="node1" presStyleIdx="6" presStyleCnt="10" custScaleX="142857">
        <dgm:presLayoutVars>
          <dgm:chMax val="0"/>
          <dgm:bulletEnabled val="1"/>
        </dgm:presLayoutVars>
      </dgm:prSet>
      <dgm:spPr/>
      <dgm:t>
        <a:bodyPr/>
        <a:lstStyle/>
        <a:p>
          <a:endParaRPr lang="ru-RU"/>
        </a:p>
      </dgm:t>
    </dgm:pt>
    <dgm:pt modelId="{0A9EE692-96D1-4C94-887C-5335D482FD5D}" type="pres">
      <dgm:prSet presAssocID="{6400FDD3-B14E-41CB-9445-7061CC221D07}" presName="negativeSpace" presStyleCnt="0"/>
      <dgm:spPr/>
    </dgm:pt>
    <dgm:pt modelId="{9FD2E98A-6B75-4531-A6E2-6B0E8D6A51AB}" type="pres">
      <dgm:prSet presAssocID="{6400FDD3-B14E-41CB-9445-7061CC221D07}" presName="childText" presStyleLbl="conFgAcc1" presStyleIdx="6" presStyleCnt="10">
        <dgm:presLayoutVars>
          <dgm:bulletEnabled val="1"/>
        </dgm:presLayoutVars>
      </dgm:prSet>
      <dgm:spPr/>
    </dgm:pt>
    <dgm:pt modelId="{3FA3350E-6754-433B-BD3B-9B48B9CD7021}" type="pres">
      <dgm:prSet presAssocID="{ABF4800A-68D6-4DB7-8FDE-53C77944C47F}" presName="spaceBetweenRectangles" presStyleCnt="0"/>
      <dgm:spPr/>
    </dgm:pt>
    <dgm:pt modelId="{A491CCCE-5146-4C5F-A87E-919EAB83115A}" type="pres">
      <dgm:prSet presAssocID="{E49AF24B-3F83-4F77-AA48-9D8E4B5CB917}" presName="parentLin" presStyleCnt="0"/>
      <dgm:spPr/>
    </dgm:pt>
    <dgm:pt modelId="{9E150228-E0BF-4AA8-B78D-6EBA33C5F78C}" type="pres">
      <dgm:prSet presAssocID="{E49AF24B-3F83-4F77-AA48-9D8E4B5CB917}" presName="parentLeftMargin" presStyleLbl="node1" presStyleIdx="6" presStyleCnt="10"/>
      <dgm:spPr/>
      <dgm:t>
        <a:bodyPr/>
        <a:lstStyle/>
        <a:p>
          <a:endParaRPr lang="ru-RU"/>
        </a:p>
      </dgm:t>
    </dgm:pt>
    <dgm:pt modelId="{BFB1C2C6-4666-4B49-8C4E-EF9FD77D1712}" type="pres">
      <dgm:prSet presAssocID="{E49AF24B-3F83-4F77-AA48-9D8E4B5CB917}" presName="parentText" presStyleLbl="node1" presStyleIdx="7" presStyleCnt="10" custScaleX="142857" custScaleY="133355">
        <dgm:presLayoutVars>
          <dgm:chMax val="0"/>
          <dgm:bulletEnabled val="1"/>
        </dgm:presLayoutVars>
      </dgm:prSet>
      <dgm:spPr/>
      <dgm:t>
        <a:bodyPr/>
        <a:lstStyle/>
        <a:p>
          <a:endParaRPr lang="ru-RU"/>
        </a:p>
      </dgm:t>
    </dgm:pt>
    <dgm:pt modelId="{8B30F4F7-05CE-42F5-A247-D6FF9E991E63}" type="pres">
      <dgm:prSet presAssocID="{E49AF24B-3F83-4F77-AA48-9D8E4B5CB917}" presName="negativeSpace" presStyleCnt="0"/>
      <dgm:spPr/>
    </dgm:pt>
    <dgm:pt modelId="{447C2B61-D232-4BD5-9793-129888C4378D}" type="pres">
      <dgm:prSet presAssocID="{E49AF24B-3F83-4F77-AA48-9D8E4B5CB917}" presName="childText" presStyleLbl="conFgAcc1" presStyleIdx="7" presStyleCnt="10">
        <dgm:presLayoutVars>
          <dgm:bulletEnabled val="1"/>
        </dgm:presLayoutVars>
      </dgm:prSet>
      <dgm:spPr/>
    </dgm:pt>
    <dgm:pt modelId="{76534186-B6FA-4280-888D-8CEEA463E8BF}" type="pres">
      <dgm:prSet presAssocID="{B96A49A8-43F1-4047-B1FB-15165F8722FA}" presName="spaceBetweenRectangles" presStyleCnt="0"/>
      <dgm:spPr/>
    </dgm:pt>
    <dgm:pt modelId="{B721AA5B-A143-480E-974F-24B72CB47BCB}" type="pres">
      <dgm:prSet presAssocID="{A551A130-8192-44B0-AB90-CEFCFCB8B747}" presName="parentLin" presStyleCnt="0"/>
      <dgm:spPr/>
    </dgm:pt>
    <dgm:pt modelId="{A434B4A0-DC4F-4C31-8DC5-580EF240891F}" type="pres">
      <dgm:prSet presAssocID="{A551A130-8192-44B0-AB90-CEFCFCB8B747}" presName="parentLeftMargin" presStyleLbl="node1" presStyleIdx="7" presStyleCnt="10"/>
      <dgm:spPr/>
      <dgm:t>
        <a:bodyPr/>
        <a:lstStyle/>
        <a:p>
          <a:endParaRPr lang="ru-RU"/>
        </a:p>
      </dgm:t>
    </dgm:pt>
    <dgm:pt modelId="{C3A27FBF-31BA-4A9A-9FBC-9D6318254F90}" type="pres">
      <dgm:prSet presAssocID="{A551A130-8192-44B0-AB90-CEFCFCB8B747}" presName="parentText" presStyleLbl="node1" presStyleIdx="8" presStyleCnt="10" custScaleX="142857" custScaleY="155398">
        <dgm:presLayoutVars>
          <dgm:chMax val="0"/>
          <dgm:bulletEnabled val="1"/>
        </dgm:presLayoutVars>
      </dgm:prSet>
      <dgm:spPr/>
      <dgm:t>
        <a:bodyPr/>
        <a:lstStyle/>
        <a:p>
          <a:endParaRPr lang="ru-RU"/>
        </a:p>
      </dgm:t>
    </dgm:pt>
    <dgm:pt modelId="{D66101B8-FA8D-4D9E-B5E5-ADFEED2C8C48}" type="pres">
      <dgm:prSet presAssocID="{A551A130-8192-44B0-AB90-CEFCFCB8B747}" presName="negativeSpace" presStyleCnt="0"/>
      <dgm:spPr/>
    </dgm:pt>
    <dgm:pt modelId="{385501FB-2B84-4863-AE8E-56C2B3D38043}" type="pres">
      <dgm:prSet presAssocID="{A551A130-8192-44B0-AB90-CEFCFCB8B747}" presName="childText" presStyleLbl="conFgAcc1" presStyleIdx="8" presStyleCnt="10">
        <dgm:presLayoutVars>
          <dgm:bulletEnabled val="1"/>
        </dgm:presLayoutVars>
      </dgm:prSet>
      <dgm:spPr/>
    </dgm:pt>
    <dgm:pt modelId="{018065A6-7CC9-4122-9999-EE7748623BD8}" type="pres">
      <dgm:prSet presAssocID="{E7718239-56C9-4C45-BE34-98E7432DBBAD}" presName="spaceBetweenRectangles" presStyleCnt="0"/>
      <dgm:spPr/>
    </dgm:pt>
    <dgm:pt modelId="{54CB9946-4E85-4FAE-8462-DD703E90EB77}" type="pres">
      <dgm:prSet presAssocID="{571C8E61-A649-45D7-A8FB-DC6718337D14}" presName="parentLin" presStyleCnt="0"/>
      <dgm:spPr/>
    </dgm:pt>
    <dgm:pt modelId="{2517FB36-FAA3-4B4B-A94E-3B99B46B49A9}" type="pres">
      <dgm:prSet presAssocID="{571C8E61-A649-45D7-A8FB-DC6718337D14}" presName="parentLeftMargin" presStyleLbl="node1" presStyleIdx="8" presStyleCnt="10"/>
      <dgm:spPr/>
      <dgm:t>
        <a:bodyPr/>
        <a:lstStyle/>
        <a:p>
          <a:endParaRPr lang="ru-RU"/>
        </a:p>
      </dgm:t>
    </dgm:pt>
    <dgm:pt modelId="{7AF84008-DEAA-48A0-91E1-C7E4FDF16EAA}" type="pres">
      <dgm:prSet presAssocID="{571C8E61-A649-45D7-A8FB-DC6718337D14}" presName="parentText" presStyleLbl="node1" presStyleIdx="9" presStyleCnt="10" custScaleX="142857" custScaleY="212447">
        <dgm:presLayoutVars>
          <dgm:chMax val="0"/>
          <dgm:bulletEnabled val="1"/>
        </dgm:presLayoutVars>
      </dgm:prSet>
      <dgm:spPr/>
      <dgm:t>
        <a:bodyPr/>
        <a:lstStyle/>
        <a:p>
          <a:endParaRPr lang="ru-RU"/>
        </a:p>
      </dgm:t>
    </dgm:pt>
    <dgm:pt modelId="{3B4193EA-7871-412C-9B6B-948F4A75FD60}" type="pres">
      <dgm:prSet presAssocID="{571C8E61-A649-45D7-A8FB-DC6718337D14}" presName="negativeSpace" presStyleCnt="0"/>
      <dgm:spPr/>
    </dgm:pt>
    <dgm:pt modelId="{8EDC2AE2-1F5C-40A7-8A13-A04085AE579D}" type="pres">
      <dgm:prSet presAssocID="{571C8E61-A649-45D7-A8FB-DC6718337D14}" presName="childText" presStyleLbl="conFgAcc1" presStyleIdx="9" presStyleCnt="10">
        <dgm:presLayoutVars>
          <dgm:bulletEnabled val="1"/>
        </dgm:presLayoutVars>
      </dgm:prSet>
      <dgm:spPr>
        <a:xfrm>
          <a:off x="0" y="3713437"/>
          <a:ext cx="6038850" cy="3780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Lst>
  <dgm:cxnLst>
    <dgm:cxn modelId="{F66AA96A-DE0C-4977-87DD-B0277C150A39}" type="presOf" srcId="{31A84A37-1F60-40B3-A433-4F9051F54A57}" destId="{05E6A85C-87A1-434E-A5FD-A649C4655728}" srcOrd="1" destOrd="0" presId="urn:microsoft.com/office/officeart/2005/8/layout/list1"/>
    <dgm:cxn modelId="{1CF963AD-557D-491B-8F0A-D493A3B0CE4C}" type="presOf" srcId="{8891C84D-5ECA-40DC-AEF0-183C30B4A167}" destId="{42074203-BF04-4E6E-939C-5BE054F724F5}" srcOrd="0" destOrd="0" presId="urn:microsoft.com/office/officeart/2005/8/layout/list1"/>
    <dgm:cxn modelId="{7C1A836B-855A-4754-B572-C0D5311B3EDF}" type="presOf" srcId="{31A84A37-1F60-40B3-A433-4F9051F54A57}" destId="{8C522A3F-CCC1-4560-ADFA-C60DE837AF92}" srcOrd="0" destOrd="0" presId="urn:microsoft.com/office/officeart/2005/8/layout/list1"/>
    <dgm:cxn modelId="{33DB3486-7B32-486E-8ED3-0DFB0583C6F6}" type="presOf" srcId="{966760B3-C753-4545-A8C9-33623603C6DA}" destId="{D1AF4D02-8058-40A9-8850-3E7463405BC2}" srcOrd="1" destOrd="0" presId="urn:microsoft.com/office/officeart/2005/8/layout/list1"/>
    <dgm:cxn modelId="{1F770D2A-0FB8-4035-94FF-AA02CFFDF74F}" srcId="{A35D935D-DE0D-4701-94F0-F8E5D942B5E9}" destId="{6400FDD3-B14E-41CB-9445-7061CC221D07}" srcOrd="6" destOrd="0" parTransId="{8E0083FC-49E1-4D19-BEC2-6A124F3E00AB}" sibTransId="{ABF4800A-68D6-4DB7-8FDE-53C77944C47F}"/>
    <dgm:cxn modelId="{2E9E4EC3-8E16-45B1-95D5-2975FE85F69C}" type="presOf" srcId="{6400FDD3-B14E-41CB-9445-7061CC221D07}" destId="{E606FB5F-6D54-4048-A600-72A6EBA5A182}" srcOrd="0" destOrd="0" presId="urn:microsoft.com/office/officeart/2005/8/layout/list1"/>
    <dgm:cxn modelId="{06B964A4-C01F-4C62-BFC6-472DF3C0EB69}" type="presOf" srcId="{E49AF24B-3F83-4F77-AA48-9D8E4B5CB917}" destId="{9E150228-E0BF-4AA8-B78D-6EBA33C5F78C}" srcOrd="0" destOrd="0" presId="urn:microsoft.com/office/officeart/2005/8/layout/list1"/>
    <dgm:cxn modelId="{46F29BD0-2B0B-4A10-96A8-C94D09ED05B6}" type="presOf" srcId="{6400FDD3-B14E-41CB-9445-7061CC221D07}" destId="{FA9B3066-9495-4461-9D9C-B4E19307F156}" srcOrd="1" destOrd="0" presId="urn:microsoft.com/office/officeart/2005/8/layout/list1"/>
    <dgm:cxn modelId="{604B64D8-EB32-43BD-A8C7-59ACA6701EE1}" type="presOf" srcId="{966760B3-C753-4545-A8C9-33623603C6DA}" destId="{97D7A2CC-3D6A-4012-AC8D-5A1F4CB11CAC}" srcOrd="0" destOrd="0" presId="urn:microsoft.com/office/officeart/2005/8/layout/list1"/>
    <dgm:cxn modelId="{98998E45-E5C5-41BC-8B5D-04B0DA6860F6}" type="presOf" srcId="{571C8E61-A649-45D7-A8FB-DC6718337D14}" destId="{2517FB36-FAA3-4B4B-A94E-3B99B46B49A9}" srcOrd="0" destOrd="0" presId="urn:microsoft.com/office/officeart/2005/8/layout/list1"/>
    <dgm:cxn modelId="{E2FA5A36-4B15-41B5-97EF-DEED9AB45C76}" srcId="{A35D935D-DE0D-4701-94F0-F8E5D942B5E9}" destId="{A551A130-8192-44B0-AB90-CEFCFCB8B747}" srcOrd="8" destOrd="0" parTransId="{AB538FF9-865F-44E2-AAE7-E1D8C8BFE97E}" sibTransId="{E7718239-56C9-4C45-BE34-98E7432DBBAD}"/>
    <dgm:cxn modelId="{8BFE1FA5-0188-4A72-98CB-DF8E4D2DD139}" type="presOf" srcId="{102FD5F0-F5AC-4BF4-9BA8-64D48A74BB36}" destId="{1968473C-4104-4800-8F18-1F77B85D411E}" srcOrd="1" destOrd="0" presId="urn:microsoft.com/office/officeart/2005/8/layout/list1"/>
    <dgm:cxn modelId="{B51EE179-A122-4AB5-85AA-0E8BEC0B6665}" type="presOf" srcId="{224D466C-6817-4445-955D-F04BE2A52593}" destId="{42C64C8E-D935-4788-9DCA-05DCD772D70F}" srcOrd="0" destOrd="0" presId="urn:microsoft.com/office/officeart/2005/8/layout/list1"/>
    <dgm:cxn modelId="{4D522885-B691-4D79-95D0-35D1BFFEAE93}" type="presOf" srcId="{102FD5F0-F5AC-4BF4-9BA8-64D48A74BB36}" destId="{FFBAEBAA-FC48-4415-B7CB-7FD907BDBC4E}" srcOrd="0" destOrd="0" presId="urn:microsoft.com/office/officeart/2005/8/layout/list1"/>
    <dgm:cxn modelId="{3F0E08B1-9C53-4581-A953-EAE6A3B5C15C}" srcId="{A35D935D-DE0D-4701-94F0-F8E5D942B5E9}" destId="{E49AF24B-3F83-4F77-AA48-9D8E4B5CB917}" srcOrd="7" destOrd="0" parTransId="{580F8A21-09E9-4AF6-9A90-CA6551F37EA6}" sibTransId="{B96A49A8-43F1-4047-B1FB-15165F8722FA}"/>
    <dgm:cxn modelId="{B887FBBC-F17E-4B9E-BD07-0EAA65319117}" srcId="{A35D935D-DE0D-4701-94F0-F8E5D942B5E9}" destId="{8891C84D-5ECA-40DC-AEF0-183C30B4A167}" srcOrd="1" destOrd="0" parTransId="{2427EA45-8934-4E07-AFD1-C3FE9FBFBEAF}" sibTransId="{B8D3762D-D196-4CE7-B0F6-96E274A1AED1}"/>
    <dgm:cxn modelId="{19712F66-D61C-488C-B110-86B5E7F56C7B}" type="presOf" srcId="{571C8E61-A649-45D7-A8FB-DC6718337D14}" destId="{7AF84008-DEAA-48A0-91E1-C7E4FDF16EAA}" srcOrd="1" destOrd="0" presId="urn:microsoft.com/office/officeart/2005/8/layout/list1"/>
    <dgm:cxn modelId="{DCAEF02B-D106-4F9E-B741-AFC6B8F08CF2}" type="presOf" srcId="{9785DB8F-EB58-4E5F-BBEF-3A06F95AD773}" destId="{34916009-318A-478A-9386-4734B083F899}" srcOrd="1" destOrd="0" presId="urn:microsoft.com/office/officeart/2005/8/layout/list1"/>
    <dgm:cxn modelId="{25C0AA29-7D66-4BDB-A91C-B9A968C74E39}" srcId="{A35D935D-DE0D-4701-94F0-F8E5D942B5E9}" destId="{571C8E61-A649-45D7-A8FB-DC6718337D14}" srcOrd="9" destOrd="0" parTransId="{569A593C-F300-41F6-8536-E66F14A0579D}" sibTransId="{1C1F59D9-138C-44F5-9811-E0521582F24C}"/>
    <dgm:cxn modelId="{986932A2-DE1D-44E8-9277-DF5D3049DD59}" srcId="{A35D935D-DE0D-4701-94F0-F8E5D942B5E9}" destId="{9785DB8F-EB58-4E5F-BBEF-3A06F95AD773}" srcOrd="2" destOrd="0" parTransId="{1BB7E354-E94C-448C-8931-576B65851B29}" sibTransId="{156E96C9-3E31-48D9-A323-F98367C6616B}"/>
    <dgm:cxn modelId="{03BE471C-AE25-4E7C-8DA5-B41DFBD402E4}" type="presOf" srcId="{8891C84D-5ECA-40DC-AEF0-183C30B4A167}" destId="{05533CA3-66AE-444D-AECE-E0D3C2DC6622}" srcOrd="1" destOrd="0" presId="urn:microsoft.com/office/officeart/2005/8/layout/list1"/>
    <dgm:cxn modelId="{F2EE51BA-9AB1-4F39-80ED-DB162B2C2193}" type="presOf" srcId="{A35D935D-DE0D-4701-94F0-F8E5D942B5E9}" destId="{BAF6C391-ED5D-4176-A9EB-8BD91C4ADB07}" srcOrd="0" destOrd="0" presId="urn:microsoft.com/office/officeart/2005/8/layout/list1"/>
    <dgm:cxn modelId="{ADBDB39C-7452-4210-8A2C-777C5FB3F4B8}" type="presOf" srcId="{A551A130-8192-44B0-AB90-CEFCFCB8B747}" destId="{A434B4A0-DC4F-4C31-8DC5-580EF240891F}" srcOrd="0" destOrd="0" presId="urn:microsoft.com/office/officeart/2005/8/layout/list1"/>
    <dgm:cxn modelId="{1019DDF0-DB33-49C5-B46E-493A8DFE5CE8}" type="presOf" srcId="{224D466C-6817-4445-955D-F04BE2A52593}" destId="{94692520-B567-47A3-AEF9-6747F5AA2612}" srcOrd="1" destOrd="0" presId="urn:microsoft.com/office/officeart/2005/8/layout/list1"/>
    <dgm:cxn modelId="{F1C867D5-728C-4632-841C-70F359AC8827}" srcId="{A35D935D-DE0D-4701-94F0-F8E5D942B5E9}" destId="{966760B3-C753-4545-A8C9-33623603C6DA}" srcOrd="3" destOrd="0" parTransId="{3EF5C126-34C7-41F9-855C-DC850CDA67AE}" sibTransId="{C7FA0F3E-5819-4261-B943-9E5DDA046E87}"/>
    <dgm:cxn modelId="{F3ECC8B2-B4AB-4680-B4F9-8F5E22145022}" srcId="{A35D935D-DE0D-4701-94F0-F8E5D942B5E9}" destId="{102FD5F0-F5AC-4BF4-9BA8-64D48A74BB36}" srcOrd="0" destOrd="0" parTransId="{5E5FC552-5F6B-450D-8C54-37660BE14A3F}" sibTransId="{751007A4-677B-435C-8889-B4034FD93E8D}"/>
    <dgm:cxn modelId="{9882CC09-EEA3-4E91-9833-70D6F565D1A5}" type="presOf" srcId="{E49AF24B-3F83-4F77-AA48-9D8E4B5CB917}" destId="{BFB1C2C6-4666-4B49-8C4E-EF9FD77D1712}" srcOrd="1" destOrd="0" presId="urn:microsoft.com/office/officeart/2005/8/layout/list1"/>
    <dgm:cxn modelId="{2CD2606F-FD20-489D-8F30-373F7652B908}" srcId="{A35D935D-DE0D-4701-94F0-F8E5D942B5E9}" destId="{31A84A37-1F60-40B3-A433-4F9051F54A57}" srcOrd="5" destOrd="0" parTransId="{32C4B20A-1699-41EA-8C49-3487503AFC94}" sibTransId="{8714454C-7051-4222-B6E2-D5EE7BD542F8}"/>
    <dgm:cxn modelId="{69E166FA-2492-462B-8AFE-03733BBDCE43}" type="presOf" srcId="{A551A130-8192-44B0-AB90-CEFCFCB8B747}" destId="{C3A27FBF-31BA-4A9A-9FBC-9D6318254F90}" srcOrd="1" destOrd="0" presId="urn:microsoft.com/office/officeart/2005/8/layout/list1"/>
    <dgm:cxn modelId="{49858934-E3B8-4E25-A43D-1AF4597C9FF2}" type="presOf" srcId="{9785DB8F-EB58-4E5F-BBEF-3A06F95AD773}" destId="{0140DFF9-DC0A-4322-B423-C8552FE0D436}" srcOrd="0" destOrd="0" presId="urn:microsoft.com/office/officeart/2005/8/layout/list1"/>
    <dgm:cxn modelId="{4CE6EBB1-ED62-47BC-99E6-5C43CB773438}" srcId="{A35D935D-DE0D-4701-94F0-F8E5D942B5E9}" destId="{224D466C-6817-4445-955D-F04BE2A52593}" srcOrd="4" destOrd="0" parTransId="{4782BE34-837F-4332-8531-BA70FD3783C7}" sibTransId="{E02E44AC-ED56-4259-BE11-838F21E88F95}"/>
    <dgm:cxn modelId="{0E70C9B2-8BA2-45E8-B2FD-095F5DFE87C6}" type="presParOf" srcId="{BAF6C391-ED5D-4176-A9EB-8BD91C4ADB07}" destId="{C2F62C45-C9C2-4393-BB56-421E0734E369}" srcOrd="0" destOrd="0" presId="urn:microsoft.com/office/officeart/2005/8/layout/list1"/>
    <dgm:cxn modelId="{5496DDF9-B968-44A8-BA2F-824F3BBC5440}" type="presParOf" srcId="{C2F62C45-C9C2-4393-BB56-421E0734E369}" destId="{FFBAEBAA-FC48-4415-B7CB-7FD907BDBC4E}" srcOrd="0" destOrd="0" presId="urn:microsoft.com/office/officeart/2005/8/layout/list1"/>
    <dgm:cxn modelId="{5D9B3DA5-47B1-4317-A235-A3E0B71B1782}" type="presParOf" srcId="{C2F62C45-C9C2-4393-BB56-421E0734E369}" destId="{1968473C-4104-4800-8F18-1F77B85D411E}" srcOrd="1" destOrd="0" presId="urn:microsoft.com/office/officeart/2005/8/layout/list1"/>
    <dgm:cxn modelId="{B852C227-0BCE-48B0-A9FE-3A88B02025E4}" type="presParOf" srcId="{BAF6C391-ED5D-4176-A9EB-8BD91C4ADB07}" destId="{7F8E96B0-5446-49D6-B4BE-6671239863A8}" srcOrd="1" destOrd="0" presId="urn:microsoft.com/office/officeart/2005/8/layout/list1"/>
    <dgm:cxn modelId="{067CFFB4-825D-48AB-9D4A-D5072E73E66D}" type="presParOf" srcId="{BAF6C391-ED5D-4176-A9EB-8BD91C4ADB07}" destId="{91E66019-AF69-497D-AF3F-EA073F6B043F}" srcOrd="2" destOrd="0" presId="urn:microsoft.com/office/officeart/2005/8/layout/list1"/>
    <dgm:cxn modelId="{3AE32E67-2C93-4B98-A756-059D147EE54F}" type="presParOf" srcId="{BAF6C391-ED5D-4176-A9EB-8BD91C4ADB07}" destId="{998C14E4-8663-47E6-9DE5-2AEE7E7339AF}" srcOrd="3" destOrd="0" presId="urn:microsoft.com/office/officeart/2005/8/layout/list1"/>
    <dgm:cxn modelId="{2FA3F5FC-47D9-4651-A396-B18C955775D9}" type="presParOf" srcId="{BAF6C391-ED5D-4176-A9EB-8BD91C4ADB07}" destId="{B75181EE-9C5A-4423-8130-FD4856CC12F4}" srcOrd="4" destOrd="0" presId="urn:microsoft.com/office/officeart/2005/8/layout/list1"/>
    <dgm:cxn modelId="{5D1B1AFC-F861-44D5-941A-106CE565DDA7}" type="presParOf" srcId="{B75181EE-9C5A-4423-8130-FD4856CC12F4}" destId="{42074203-BF04-4E6E-939C-5BE054F724F5}" srcOrd="0" destOrd="0" presId="urn:microsoft.com/office/officeart/2005/8/layout/list1"/>
    <dgm:cxn modelId="{1EA49A72-488D-4AE9-A247-2D5C4CCED57A}" type="presParOf" srcId="{B75181EE-9C5A-4423-8130-FD4856CC12F4}" destId="{05533CA3-66AE-444D-AECE-E0D3C2DC6622}" srcOrd="1" destOrd="0" presId="urn:microsoft.com/office/officeart/2005/8/layout/list1"/>
    <dgm:cxn modelId="{3044639F-6F93-47BD-9034-A4CEA4DA90A1}" type="presParOf" srcId="{BAF6C391-ED5D-4176-A9EB-8BD91C4ADB07}" destId="{A1356181-8EB2-4D35-AADD-80E3320DDE88}" srcOrd="5" destOrd="0" presId="urn:microsoft.com/office/officeart/2005/8/layout/list1"/>
    <dgm:cxn modelId="{5F554364-5E64-4B89-A9D6-F9417B888D57}" type="presParOf" srcId="{BAF6C391-ED5D-4176-A9EB-8BD91C4ADB07}" destId="{BB92860E-336E-49F9-9EB9-63742B0B7F5A}" srcOrd="6" destOrd="0" presId="urn:microsoft.com/office/officeart/2005/8/layout/list1"/>
    <dgm:cxn modelId="{EF9D705A-0645-4EA3-80E1-961598800138}" type="presParOf" srcId="{BAF6C391-ED5D-4176-A9EB-8BD91C4ADB07}" destId="{A6F6AA89-B67E-4539-9AEE-156D092D0939}" srcOrd="7" destOrd="0" presId="urn:microsoft.com/office/officeart/2005/8/layout/list1"/>
    <dgm:cxn modelId="{47617655-DCD2-4B47-9704-1FD274946153}" type="presParOf" srcId="{BAF6C391-ED5D-4176-A9EB-8BD91C4ADB07}" destId="{AC7FF261-FF42-4BD0-9E4E-7A49135342E2}" srcOrd="8" destOrd="0" presId="urn:microsoft.com/office/officeart/2005/8/layout/list1"/>
    <dgm:cxn modelId="{3E12D643-7FD4-4866-8823-AAC875D62FB2}" type="presParOf" srcId="{AC7FF261-FF42-4BD0-9E4E-7A49135342E2}" destId="{0140DFF9-DC0A-4322-B423-C8552FE0D436}" srcOrd="0" destOrd="0" presId="urn:microsoft.com/office/officeart/2005/8/layout/list1"/>
    <dgm:cxn modelId="{FAF53857-442F-40CF-9456-D12A1F775D2A}" type="presParOf" srcId="{AC7FF261-FF42-4BD0-9E4E-7A49135342E2}" destId="{34916009-318A-478A-9386-4734B083F899}" srcOrd="1" destOrd="0" presId="urn:microsoft.com/office/officeart/2005/8/layout/list1"/>
    <dgm:cxn modelId="{1EDE9287-E981-43D3-9EEB-D78F196B2E77}" type="presParOf" srcId="{BAF6C391-ED5D-4176-A9EB-8BD91C4ADB07}" destId="{3D1DE47C-15BE-4FC6-9004-EA98B035223D}" srcOrd="9" destOrd="0" presId="urn:microsoft.com/office/officeart/2005/8/layout/list1"/>
    <dgm:cxn modelId="{9A6D2AD7-D0E1-4EAB-830B-4020E7F3126B}" type="presParOf" srcId="{BAF6C391-ED5D-4176-A9EB-8BD91C4ADB07}" destId="{CDB11E3E-19E4-4DB4-8115-D564078B047C}" srcOrd="10" destOrd="0" presId="urn:microsoft.com/office/officeart/2005/8/layout/list1"/>
    <dgm:cxn modelId="{40ABA6BD-F856-43E4-86CA-EEC231541AA4}" type="presParOf" srcId="{BAF6C391-ED5D-4176-A9EB-8BD91C4ADB07}" destId="{DCE34F8A-9FFE-40CF-8C48-42A1ADF8E53A}" srcOrd="11" destOrd="0" presId="urn:microsoft.com/office/officeart/2005/8/layout/list1"/>
    <dgm:cxn modelId="{2AE02BC8-20A3-4798-ADD5-069EE154AAAB}" type="presParOf" srcId="{BAF6C391-ED5D-4176-A9EB-8BD91C4ADB07}" destId="{26A18C3A-9279-40C8-8E00-B86FDDB2AFE7}" srcOrd="12" destOrd="0" presId="urn:microsoft.com/office/officeart/2005/8/layout/list1"/>
    <dgm:cxn modelId="{7C65A2CD-F8C5-438B-9EBD-71AB9815E194}" type="presParOf" srcId="{26A18C3A-9279-40C8-8E00-B86FDDB2AFE7}" destId="{97D7A2CC-3D6A-4012-AC8D-5A1F4CB11CAC}" srcOrd="0" destOrd="0" presId="urn:microsoft.com/office/officeart/2005/8/layout/list1"/>
    <dgm:cxn modelId="{2036DEDE-0D1D-4D4A-8DF8-D7E172999334}" type="presParOf" srcId="{26A18C3A-9279-40C8-8E00-B86FDDB2AFE7}" destId="{D1AF4D02-8058-40A9-8850-3E7463405BC2}" srcOrd="1" destOrd="0" presId="urn:microsoft.com/office/officeart/2005/8/layout/list1"/>
    <dgm:cxn modelId="{16111841-322D-4477-8356-DBF91E44EA4E}" type="presParOf" srcId="{BAF6C391-ED5D-4176-A9EB-8BD91C4ADB07}" destId="{B4F6C62D-8B6B-4243-B89A-22ABAD0FCB9B}" srcOrd="13" destOrd="0" presId="urn:microsoft.com/office/officeart/2005/8/layout/list1"/>
    <dgm:cxn modelId="{88D86D05-49B1-42D3-83F0-25D0C4359BED}" type="presParOf" srcId="{BAF6C391-ED5D-4176-A9EB-8BD91C4ADB07}" destId="{C0BE01AA-E510-47B0-B118-441D4574C6E2}" srcOrd="14" destOrd="0" presId="urn:microsoft.com/office/officeart/2005/8/layout/list1"/>
    <dgm:cxn modelId="{791748F7-520F-4426-8363-7129F77274F8}" type="presParOf" srcId="{BAF6C391-ED5D-4176-A9EB-8BD91C4ADB07}" destId="{2FBB94FA-B7EC-42AF-919C-04A6D548B415}" srcOrd="15" destOrd="0" presId="urn:microsoft.com/office/officeart/2005/8/layout/list1"/>
    <dgm:cxn modelId="{2A633372-4C8E-4163-8D52-5B5FA8C9F1FB}" type="presParOf" srcId="{BAF6C391-ED5D-4176-A9EB-8BD91C4ADB07}" destId="{78A4F4EB-D307-4217-8BEC-C4B785459C1D}" srcOrd="16" destOrd="0" presId="urn:microsoft.com/office/officeart/2005/8/layout/list1"/>
    <dgm:cxn modelId="{E4FAF8A7-7620-42FE-B873-D9E0D5DAF096}" type="presParOf" srcId="{78A4F4EB-D307-4217-8BEC-C4B785459C1D}" destId="{42C64C8E-D935-4788-9DCA-05DCD772D70F}" srcOrd="0" destOrd="0" presId="urn:microsoft.com/office/officeart/2005/8/layout/list1"/>
    <dgm:cxn modelId="{0C4F47AB-7A52-4A12-B3A2-23A0B8B2BB3C}" type="presParOf" srcId="{78A4F4EB-D307-4217-8BEC-C4B785459C1D}" destId="{94692520-B567-47A3-AEF9-6747F5AA2612}" srcOrd="1" destOrd="0" presId="urn:microsoft.com/office/officeart/2005/8/layout/list1"/>
    <dgm:cxn modelId="{F92F7936-9D58-431E-AB73-0BA488AD9A73}" type="presParOf" srcId="{BAF6C391-ED5D-4176-A9EB-8BD91C4ADB07}" destId="{73B78D37-0A8C-4D28-8D5E-F13D3DBC5AFC}" srcOrd="17" destOrd="0" presId="urn:microsoft.com/office/officeart/2005/8/layout/list1"/>
    <dgm:cxn modelId="{1E0E83C8-46FA-4BDC-ACE5-80B9D3680D6A}" type="presParOf" srcId="{BAF6C391-ED5D-4176-A9EB-8BD91C4ADB07}" destId="{71EB51BD-E5CF-40D6-9177-A9201A17A353}" srcOrd="18" destOrd="0" presId="urn:microsoft.com/office/officeart/2005/8/layout/list1"/>
    <dgm:cxn modelId="{88B47FD0-D8EB-4937-99F9-4E6A3D94ABEA}" type="presParOf" srcId="{BAF6C391-ED5D-4176-A9EB-8BD91C4ADB07}" destId="{949FCC4E-5EB1-4289-ABD3-FF1360BAB5AD}" srcOrd="19" destOrd="0" presId="urn:microsoft.com/office/officeart/2005/8/layout/list1"/>
    <dgm:cxn modelId="{852BB7D4-A5F1-4F97-B2FC-86D98EA7790A}" type="presParOf" srcId="{BAF6C391-ED5D-4176-A9EB-8BD91C4ADB07}" destId="{AF274580-D85E-427E-807C-121D9ADA5D0E}" srcOrd="20" destOrd="0" presId="urn:microsoft.com/office/officeart/2005/8/layout/list1"/>
    <dgm:cxn modelId="{E443AD5B-E8AF-431A-85F7-2D5233993E3D}" type="presParOf" srcId="{AF274580-D85E-427E-807C-121D9ADA5D0E}" destId="{8C522A3F-CCC1-4560-ADFA-C60DE837AF92}" srcOrd="0" destOrd="0" presId="urn:microsoft.com/office/officeart/2005/8/layout/list1"/>
    <dgm:cxn modelId="{41E54F6B-0F1A-404F-A697-333D7F65B1B8}" type="presParOf" srcId="{AF274580-D85E-427E-807C-121D9ADA5D0E}" destId="{05E6A85C-87A1-434E-A5FD-A649C4655728}" srcOrd="1" destOrd="0" presId="urn:microsoft.com/office/officeart/2005/8/layout/list1"/>
    <dgm:cxn modelId="{BA88D56A-B0CE-49FB-9F8D-A890AF98C568}" type="presParOf" srcId="{BAF6C391-ED5D-4176-A9EB-8BD91C4ADB07}" destId="{EF1FE24F-CA3C-44BC-89FF-8EEF34C69C1D}" srcOrd="21" destOrd="0" presId="urn:microsoft.com/office/officeart/2005/8/layout/list1"/>
    <dgm:cxn modelId="{F5AE9D1D-00C6-4FEC-BCCB-E00F7C2CE71E}" type="presParOf" srcId="{BAF6C391-ED5D-4176-A9EB-8BD91C4ADB07}" destId="{497CD662-4E7B-4470-9B79-29485273EF47}" srcOrd="22" destOrd="0" presId="urn:microsoft.com/office/officeart/2005/8/layout/list1"/>
    <dgm:cxn modelId="{F4C08F90-F306-4EEE-AE3A-8D1A9EE394C7}" type="presParOf" srcId="{BAF6C391-ED5D-4176-A9EB-8BD91C4ADB07}" destId="{D27AFB3F-6B4C-43F4-A999-C6B550130376}" srcOrd="23" destOrd="0" presId="urn:microsoft.com/office/officeart/2005/8/layout/list1"/>
    <dgm:cxn modelId="{515F10EF-79A8-4542-8FDB-36E7BB4DA5A5}" type="presParOf" srcId="{BAF6C391-ED5D-4176-A9EB-8BD91C4ADB07}" destId="{C69D87D9-0C2C-4122-989D-A5389D293176}" srcOrd="24" destOrd="0" presId="urn:microsoft.com/office/officeart/2005/8/layout/list1"/>
    <dgm:cxn modelId="{FCC15021-7389-4BF5-80A1-6AC955FE57D4}" type="presParOf" srcId="{C69D87D9-0C2C-4122-989D-A5389D293176}" destId="{E606FB5F-6D54-4048-A600-72A6EBA5A182}" srcOrd="0" destOrd="0" presId="urn:microsoft.com/office/officeart/2005/8/layout/list1"/>
    <dgm:cxn modelId="{330A6755-70B0-444C-9347-8644487A7F09}" type="presParOf" srcId="{C69D87D9-0C2C-4122-989D-A5389D293176}" destId="{FA9B3066-9495-4461-9D9C-B4E19307F156}" srcOrd="1" destOrd="0" presId="urn:microsoft.com/office/officeart/2005/8/layout/list1"/>
    <dgm:cxn modelId="{2FA16C97-7801-416A-B624-D644225EA12B}" type="presParOf" srcId="{BAF6C391-ED5D-4176-A9EB-8BD91C4ADB07}" destId="{0A9EE692-96D1-4C94-887C-5335D482FD5D}" srcOrd="25" destOrd="0" presId="urn:microsoft.com/office/officeart/2005/8/layout/list1"/>
    <dgm:cxn modelId="{38BDCCCF-0D07-444D-B27A-1B55E3D036EA}" type="presParOf" srcId="{BAF6C391-ED5D-4176-A9EB-8BD91C4ADB07}" destId="{9FD2E98A-6B75-4531-A6E2-6B0E8D6A51AB}" srcOrd="26" destOrd="0" presId="urn:microsoft.com/office/officeart/2005/8/layout/list1"/>
    <dgm:cxn modelId="{E5991D01-1C5D-4103-9870-0397B841A4C5}" type="presParOf" srcId="{BAF6C391-ED5D-4176-A9EB-8BD91C4ADB07}" destId="{3FA3350E-6754-433B-BD3B-9B48B9CD7021}" srcOrd="27" destOrd="0" presId="urn:microsoft.com/office/officeart/2005/8/layout/list1"/>
    <dgm:cxn modelId="{5CAA3AD1-60A8-41CC-8EED-34C79AFD07F6}" type="presParOf" srcId="{BAF6C391-ED5D-4176-A9EB-8BD91C4ADB07}" destId="{A491CCCE-5146-4C5F-A87E-919EAB83115A}" srcOrd="28" destOrd="0" presId="urn:microsoft.com/office/officeart/2005/8/layout/list1"/>
    <dgm:cxn modelId="{1ECB5221-2BF4-444B-AD05-6342E76EBAD8}" type="presParOf" srcId="{A491CCCE-5146-4C5F-A87E-919EAB83115A}" destId="{9E150228-E0BF-4AA8-B78D-6EBA33C5F78C}" srcOrd="0" destOrd="0" presId="urn:microsoft.com/office/officeart/2005/8/layout/list1"/>
    <dgm:cxn modelId="{E914F267-AFF1-4A33-8144-DDC62FA07AA6}" type="presParOf" srcId="{A491CCCE-5146-4C5F-A87E-919EAB83115A}" destId="{BFB1C2C6-4666-4B49-8C4E-EF9FD77D1712}" srcOrd="1" destOrd="0" presId="urn:microsoft.com/office/officeart/2005/8/layout/list1"/>
    <dgm:cxn modelId="{9CB70B75-4F68-4E5D-991B-8CBB33BBEB96}" type="presParOf" srcId="{BAF6C391-ED5D-4176-A9EB-8BD91C4ADB07}" destId="{8B30F4F7-05CE-42F5-A247-D6FF9E991E63}" srcOrd="29" destOrd="0" presId="urn:microsoft.com/office/officeart/2005/8/layout/list1"/>
    <dgm:cxn modelId="{7C2F65A9-5056-4540-8893-BBEE77748039}" type="presParOf" srcId="{BAF6C391-ED5D-4176-A9EB-8BD91C4ADB07}" destId="{447C2B61-D232-4BD5-9793-129888C4378D}" srcOrd="30" destOrd="0" presId="urn:microsoft.com/office/officeart/2005/8/layout/list1"/>
    <dgm:cxn modelId="{511C0439-F91A-481D-8061-37175C1ACC92}" type="presParOf" srcId="{BAF6C391-ED5D-4176-A9EB-8BD91C4ADB07}" destId="{76534186-B6FA-4280-888D-8CEEA463E8BF}" srcOrd="31" destOrd="0" presId="urn:microsoft.com/office/officeart/2005/8/layout/list1"/>
    <dgm:cxn modelId="{B763E93F-D732-483E-BB53-AC9FA20DD694}" type="presParOf" srcId="{BAF6C391-ED5D-4176-A9EB-8BD91C4ADB07}" destId="{B721AA5B-A143-480E-974F-24B72CB47BCB}" srcOrd="32" destOrd="0" presId="urn:microsoft.com/office/officeart/2005/8/layout/list1"/>
    <dgm:cxn modelId="{6EFB2DC7-6757-4CEB-B71D-574C23171542}" type="presParOf" srcId="{B721AA5B-A143-480E-974F-24B72CB47BCB}" destId="{A434B4A0-DC4F-4C31-8DC5-580EF240891F}" srcOrd="0" destOrd="0" presId="urn:microsoft.com/office/officeart/2005/8/layout/list1"/>
    <dgm:cxn modelId="{F9B5E275-CA18-456E-A42B-D784EBF83FCB}" type="presParOf" srcId="{B721AA5B-A143-480E-974F-24B72CB47BCB}" destId="{C3A27FBF-31BA-4A9A-9FBC-9D6318254F90}" srcOrd="1" destOrd="0" presId="urn:microsoft.com/office/officeart/2005/8/layout/list1"/>
    <dgm:cxn modelId="{6D6ECA4D-99BD-49AD-A6F4-DD101DDE60C6}" type="presParOf" srcId="{BAF6C391-ED5D-4176-A9EB-8BD91C4ADB07}" destId="{D66101B8-FA8D-4D9E-B5E5-ADFEED2C8C48}" srcOrd="33" destOrd="0" presId="urn:microsoft.com/office/officeart/2005/8/layout/list1"/>
    <dgm:cxn modelId="{1F9F0F34-9399-44DE-A6BD-C501A176500C}" type="presParOf" srcId="{BAF6C391-ED5D-4176-A9EB-8BD91C4ADB07}" destId="{385501FB-2B84-4863-AE8E-56C2B3D38043}" srcOrd="34" destOrd="0" presId="urn:microsoft.com/office/officeart/2005/8/layout/list1"/>
    <dgm:cxn modelId="{3B9DAA29-54BE-43F5-BA62-39FD26736D8B}" type="presParOf" srcId="{BAF6C391-ED5D-4176-A9EB-8BD91C4ADB07}" destId="{018065A6-7CC9-4122-9999-EE7748623BD8}" srcOrd="35" destOrd="0" presId="urn:microsoft.com/office/officeart/2005/8/layout/list1"/>
    <dgm:cxn modelId="{E45545C2-51F4-4087-9449-469AF74EC8DE}" type="presParOf" srcId="{BAF6C391-ED5D-4176-A9EB-8BD91C4ADB07}" destId="{54CB9946-4E85-4FAE-8462-DD703E90EB77}" srcOrd="36" destOrd="0" presId="urn:microsoft.com/office/officeart/2005/8/layout/list1"/>
    <dgm:cxn modelId="{5F2C8022-924F-4899-9DBC-09DD9A4D9A16}" type="presParOf" srcId="{54CB9946-4E85-4FAE-8462-DD703E90EB77}" destId="{2517FB36-FAA3-4B4B-A94E-3B99B46B49A9}" srcOrd="0" destOrd="0" presId="urn:microsoft.com/office/officeart/2005/8/layout/list1"/>
    <dgm:cxn modelId="{55874260-3940-4ACA-9B92-F90F19C74C5F}" type="presParOf" srcId="{54CB9946-4E85-4FAE-8462-DD703E90EB77}" destId="{7AF84008-DEAA-48A0-91E1-C7E4FDF16EAA}" srcOrd="1" destOrd="0" presId="urn:microsoft.com/office/officeart/2005/8/layout/list1"/>
    <dgm:cxn modelId="{9E641929-18DF-466F-A149-5CC6DBEF7A1A}" type="presParOf" srcId="{BAF6C391-ED5D-4176-A9EB-8BD91C4ADB07}" destId="{3B4193EA-7871-412C-9B6B-948F4A75FD60}" srcOrd="37" destOrd="0" presId="urn:microsoft.com/office/officeart/2005/8/layout/list1"/>
    <dgm:cxn modelId="{1DE8B840-35B0-4C84-B65D-0A39888D9807}" type="presParOf" srcId="{BAF6C391-ED5D-4176-A9EB-8BD91C4ADB07}" destId="{8EDC2AE2-1F5C-40A7-8A13-A04085AE579D}" srcOrd="38" destOrd="0" presId="urn:microsoft.com/office/officeart/2005/8/layout/lis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35D935D-DE0D-4701-94F0-F8E5D942B5E9}"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102FD5F0-F5AC-4BF4-9BA8-64D48A74BB36}">
      <dgm:prSet phldrT="[Текст]" custT="1"/>
      <dgm:spPr>
        <a:xfrm>
          <a:off x="287494" y="63292"/>
          <a:ext cx="5749875" cy="47232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1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Эмоционально-мотивационная активизация может осуществляться через привлечение внимания с помощью активизирующих вопросов, обозначения неожиданных проблемных ситуаций, связанных с профессией, и т.п.</a:t>
          </a:r>
        </a:p>
      </dgm:t>
    </dgm:pt>
    <dgm:pt modelId="{5E5FC552-5F6B-450D-8C54-37660BE14A3F}" type="parTrans" cxnId="{F3ECC8B2-B4AB-4680-B4F9-8F5E22145022}">
      <dgm:prSet/>
      <dgm:spPr/>
      <dgm:t>
        <a:bodyPr/>
        <a:lstStyle/>
        <a:p>
          <a:endParaRPr lang="ru-RU"/>
        </a:p>
      </dgm:t>
    </dgm:pt>
    <dgm:pt modelId="{751007A4-677B-435C-8889-B4034FD93E8D}" type="sibTrans" cxnId="{F3ECC8B2-B4AB-4680-B4F9-8F5E22145022}">
      <dgm:prSet/>
      <dgm:spPr/>
      <dgm:t>
        <a:bodyPr/>
        <a:lstStyle/>
        <a:p>
          <a:endParaRPr lang="ru-RU"/>
        </a:p>
      </dgm:t>
    </dgm:pt>
    <dgm:pt modelId="{8891C84D-5ECA-40DC-AEF0-183C30B4A167}">
      <dgm:prSet phldrT="[Текст]" custT="1"/>
      <dgm:spPr>
        <a:xfrm>
          <a:off x="287494" y="789052"/>
          <a:ext cx="5749875" cy="47232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05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Познавательно-интеллектуальная активизация может проводиться с опорой на традиционную схему организации проблемного обучения</a:t>
          </a:r>
        </a:p>
      </dgm:t>
    </dgm:pt>
    <dgm:pt modelId="{2427EA45-8934-4E07-AFD1-C3FE9FBFBEAF}" type="parTrans" cxnId="{B887FBBC-F17E-4B9E-BD07-0EAA65319117}">
      <dgm:prSet/>
      <dgm:spPr/>
      <dgm:t>
        <a:bodyPr/>
        <a:lstStyle/>
        <a:p>
          <a:endParaRPr lang="ru-RU"/>
        </a:p>
      </dgm:t>
    </dgm:pt>
    <dgm:pt modelId="{B8D3762D-D196-4CE7-B0F6-96E274A1AED1}" type="sibTrans" cxnId="{B887FBBC-F17E-4B9E-BD07-0EAA65319117}">
      <dgm:prSet/>
      <dgm:spPr/>
      <dgm:t>
        <a:bodyPr/>
        <a:lstStyle/>
        <a:p>
          <a:endParaRPr lang="ru-RU"/>
        </a:p>
      </dgm:t>
    </dgm:pt>
    <dgm:pt modelId="{9785DB8F-EB58-4E5F-BBEF-3A06F95AD773}">
      <dgm:prSet phldrT="[Текст]" custT="1"/>
      <dgm:spPr>
        <a:xfrm>
          <a:off x="287494" y="1514812"/>
          <a:ext cx="5749875" cy="47232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1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Практико-поведенческая активность формируется с помощью следующих методов активизации профессионального самоопределения и саморазвития: индивидуальные беседы-консультации; тренинговые процедуры; профориентационные игры и упражнения; активизирующие опросники и т.д.</a:t>
          </a:r>
        </a:p>
      </dgm:t>
    </dgm:pt>
    <dgm:pt modelId="{1BB7E354-E94C-448C-8931-576B65851B29}" type="parTrans" cxnId="{986932A2-DE1D-44E8-9277-DF5D3049DD59}">
      <dgm:prSet/>
      <dgm:spPr/>
      <dgm:t>
        <a:bodyPr/>
        <a:lstStyle/>
        <a:p>
          <a:endParaRPr lang="ru-RU"/>
        </a:p>
      </dgm:t>
    </dgm:pt>
    <dgm:pt modelId="{156E96C9-3E31-48D9-A323-F98367C6616B}" type="sibTrans" cxnId="{986932A2-DE1D-44E8-9277-DF5D3049DD59}">
      <dgm:prSet/>
      <dgm:spPr/>
      <dgm:t>
        <a:bodyPr/>
        <a:lstStyle/>
        <a:p>
          <a:endParaRPr lang="ru-RU"/>
        </a:p>
      </dgm:t>
    </dgm:pt>
    <dgm:pt modelId="{BAF6C391-ED5D-4176-A9EB-8BD91C4ADB07}" type="pres">
      <dgm:prSet presAssocID="{A35D935D-DE0D-4701-94F0-F8E5D942B5E9}" presName="linear" presStyleCnt="0">
        <dgm:presLayoutVars>
          <dgm:dir/>
          <dgm:animLvl val="lvl"/>
          <dgm:resizeHandles val="exact"/>
        </dgm:presLayoutVars>
      </dgm:prSet>
      <dgm:spPr/>
      <dgm:t>
        <a:bodyPr/>
        <a:lstStyle/>
        <a:p>
          <a:endParaRPr lang="ru-RU"/>
        </a:p>
      </dgm:t>
    </dgm:pt>
    <dgm:pt modelId="{C2F62C45-C9C2-4393-BB56-421E0734E369}" type="pres">
      <dgm:prSet presAssocID="{102FD5F0-F5AC-4BF4-9BA8-64D48A74BB36}" presName="parentLin" presStyleCnt="0"/>
      <dgm:spPr/>
    </dgm:pt>
    <dgm:pt modelId="{FFBAEBAA-FC48-4415-B7CB-7FD907BDBC4E}" type="pres">
      <dgm:prSet presAssocID="{102FD5F0-F5AC-4BF4-9BA8-64D48A74BB36}" presName="parentLeftMargin" presStyleLbl="node1" presStyleIdx="0" presStyleCnt="3"/>
      <dgm:spPr/>
      <dgm:t>
        <a:bodyPr/>
        <a:lstStyle/>
        <a:p>
          <a:endParaRPr lang="ru-RU"/>
        </a:p>
      </dgm:t>
    </dgm:pt>
    <dgm:pt modelId="{1968473C-4104-4800-8F18-1F77B85D411E}" type="pres">
      <dgm:prSet presAssocID="{102FD5F0-F5AC-4BF4-9BA8-64D48A74BB36}" presName="parentText" presStyleLbl="node1" presStyleIdx="0" presStyleCnt="3" custScaleX="142857" custScaleY="158622">
        <dgm:presLayoutVars>
          <dgm:chMax val="0"/>
          <dgm:bulletEnabled val="1"/>
        </dgm:presLayoutVars>
      </dgm:prSet>
      <dgm:spPr/>
      <dgm:t>
        <a:bodyPr/>
        <a:lstStyle/>
        <a:p>
          <a:endParaRPr lang="ru-RU"/>
        </a:p>
      </dgm:t>
    </dgm:pt>
    <dgm:pt modelId="{7F8E96B0-5446-49D6-B4BE-6671239863A8}" type="pres">
      <dgm:prSet presAssocID="{102FD5F0-F5AC-4BF4-9BA8-64D48A74BB36}" presName="negativeSpace" presStyleCnt="0"/>
      <dgm:spPr/>
    </dgm:pt>
    <dgm:pt modelId="{91E66019-AF69-497D-AF3F-EA073F6B043F}" type="pres">
      <dgm:prSet presAssocID="{102FD5F0-F5AC-4BF4-9BA8-64D48A74BB36}" presName="childText" presStyleLbl="conFgAcc1" presStyleIdx="0" presStyleCnt="3">
        <dgm:presLayoutVars>
          <dgm:bulletEnabled val="1"/>
        </dgm:presLayoutVars>
      </dgm:prSet>
      <dgm:spPr>
        <a:xfrm>
          <a:off x="0" y="299452"/>
          <a:ext cx="6038850" cy="4032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998C14E4-8663-47E6-9DE5-2AEE7E7339AF}" type="pres">
      <dgm:prSet presAssocID="{751007A4-677B-435C-8889-B4034FD93E8D}" presName="spaceBetweenRectangles" presStyleCnt="0"/>
      <dgm:spPr/>
    </dgm:pt>
    <dgm:pt modelId="{B75181EE-9C5A-4423-8130-FD4856CC12F4}" type="pres">
      <dgm:prSet presAssocID="{8891C84D-5ECA-40DC-AEF0-183C30B4A167}" presName="parentLin" presStyleCnt="0"/>
      <dgm:spPr/>
    </dgm:pt>
    <dgm:pt modelId="{42074203-BF04-4E6E-939C-5BE054F724F5}" type="pres">
      <dgm:prSet presAssocID="{8891C84D-5ECA-40DC-AEF0-183C30B4A167}" presName="parentLeftMargin" presStyleLbl="node1" presStyleIdx="0" presStyleCnt="3"/>
      <dgm:spPr/>
      <dgm:t>
        <a:bodyPr/>
        <a:lstStyle/>
        <a:p>
          <a:endParaRPr lang="ru-RU"/>
        </a:p>
      </dgm:t>
    </dgm:pt>
    <dgm:pt modelId="{05533CA3-66AE-444D-AECE-E0D3C2DC6622}" type="pres">
      <dgm:prSet presAssocID="{8891C84D-5ECA-40DC-AEF0-183C30B4A167}" presName="parentText" presStyleLbl="node1" presStyleIdx="1" presStyleCnt="3" custScaleX="142857">
        <dgm:presLayoutVars>
          <dgm:chMax val="0"/>
          <dgm:bulletEnabled val="1"/>
        </dgm:presLayoutVars>
      </dgm:prSet>
      <dgm:spPr/>
      <dgm:t>
        <a:bodyPr/>
        <a:lstStyle/>
        <a:p>
          <a:endParaRPr lang="ru-RU"/>
        </a:p>
      </dgm:t>
    </dgm:pt>
    <dgm:pt modelId="{A1356181-8EB2-4D35-AADD-80E3320DDE88}" type="pres">
      <dgm:prSet presAssocID="{8891C84D-5ECA-40DC-AEF0-183C30B4A167}" presName="negativeSpace" presStyleCnt="0"/>
      <dgm:spPr/>
    </dgm:pt>
    <dgm:pt modelId="{BB92860E-336E-49F9-9EB9-63742B0B7F5A}" type="pres">
      <dgm:prSet presAssocID="{8891C84D-5ECA-40DC-AEF0-183C30B4A167}" presName="childText" presStyleLbl="conFgAcc1" presStyleIdx="1" presStyleCnt="3">
        <dgm:presLayoutVars>
          <dgm:bulletEnabled val="1"/>
        </dgm:presLayoutVars>
      </dgm:prSet>
      <dgm:spPr>
        <a:xfrm>
          <a:off x="0" y="1025212"/>
          <a:ext cx="6038850" cy="4032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A6F6AA89-B67E-4539-9AEE-156D092D0939}" type="pres">
      <dgm:prSet presAssocID="{B8D3762D-D196-4CE7-B0F6-96E274A1AED1}" presName="spaceBetweenRectangles" presStyleCnt="0"/>
      <dgm:spPr/>
    </dgm:pt>
    <dgm:pt modelId="{AC7FF261-FF42-4BD0-9E4E-7A49135342E2}" type="pres">
      <dgm:prSet presAssocID="{9785DB8F-EB58-4E5F-BBEF-3A06F95AD773}" presName="parentLin" presStyleCnt="0"/>
      <dgm:spPr/>
    </dgm:pt>
    <dgm:pt modelId="{0140DFF9-DC0A-4322-B423-C8552FE0D436}" type="pres">
      <dgm:prSet presAssocID="{9785DB8F-EB58-4E5F-BBEF-3A06F95AD773}" presName="parentLeftMargin" presStyleLbl="node1" presStyleIdx="1" presStyleCnt="3"/>
      <dgm:spPr/>
      <dgm:t>
        <a:bodyPr/>
        <a:lstStyle/>
        <a:p>
          <a:endParaRPr lang="ru-RU"/>
        </a:p>
      </dgm:t>
    </dgm:pt>
    <dgm:pt modelId="{34916009-318A-478A-9386-4734B083F899}" type="pres">
      <dgm:prSet presAssocID="{9785DB8F-EB58-4E5F-BBEF-3A06F95AD773}" presName="parentText" presStyleLbl="node1" presStyleIdx="2" presStyleCnt="3" custScaleX="142857" custScaleY="192903">
        <dgm:presLayoutVars>
          <dgm:chMax val="0"/>
          <dgm:bulletEnabled val="1"/>
        </dgm:presLayoutVars>
      </dgm:prSet>
      <dgm:spPr/>
      <dgm:t>
        <a:bodyPr/>
        <a:lstStyle/>
        <a:p>
          <a:endParaRPr lang="ru-RU"/>
        </a:p>
      </dgm:t>
    </dgm:pt>
    <dgm:pt modelId="{3D1DE47C-15BE-4FC6-9004-EA98B035223D}" type="pres">
      <dgm:prSet presAssocID="{9785DB8F-EB58-4E5F-BBEF-3A06F95AD773}" presName="negativeSpace" presStyleCnt="0"/>
      <dgm:spPr/>
    </dgm:pt>
    <dgm:pt modelId="{CDB11E3E-19E4-4DB4-8115-D564078B047C}" type="pres">
      <dgm:prSet presAssocID="{9785DB8F-EB58-4E5F-BBEF-3A06F95AD773}" presName="childText" presStyleLbl="conFgAcc1" presStyleIdx="2" presStyleCnt="3">
        <dgm:presLayoutVars>
          <dgm:bulletEnabled val="1"/>
        </dgm:presLayoutVars>
      </dgm:prSet>
      <dgm:spPr>
        <a:xfrm>
          <a:off x="0" y="1750972"/>
          <a:ext cx="6038850" cy="4032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Lst>
  <dgm:cxnLst>
    <dgm:cxn modelId="{B887FBBC-F17E-4B9E-BD07-0EAA65319117}" srcId="{A35D935D-DE0D-4701-94F0-F8E5D942B5E9}" destId="{8891C84D-5ECA-40DC-AEF0-183C30B4A167}" srcOrd="1" destOrd="0" parTransId="{2427EA45-8934-4E07-AFD1-C3FE9FBFBEAF}" sibTransId="{B8D3762D-D196-4CE7-B0F6-96E274A1AED1}"/>
    <dgm:cxn modelId="{DCAEF02B-D106-4F9E-B741-AFC6B8F08CF2}" type="presOf" srcId="{9785DB8F-EB58-4E5F-BBEF-3A06F95AD773}" destId="{34916009-318A-478A-9386-4734B083F899}" srcOrd="1" destOrd="0" presId="urn:microsoft.com/office/officeart/2005/8/layout/list1"/>
    <dgm:cxn modelId="{8BFE1FA5-0188-4A72-98CB-DF8E4D2DD139}" type="presOf" srcId="{102FD5F0-F5AC-4BF4-9BA8-64D48A74BB36}" destId="{1968473C-4104-4800-8F18-1F77B85D411E}" srcOrd="1" destOrd="0" presId="urn:microsoft.com/office/officeart/2005/8/layout/list1"/>
    <dgm:cxn modelId="{1CF963AD-557D-491B-8F0A-D493A3B0CE4C}" type="presOf" srcId="{8891C84D-5ECA-40DC-AEF0-183C30B4A167}" destId="{42074203-BF04-4E6E-939C-5BE054F724F5}" srcOrd="0" destOrd="0" presId="urn:microsoft.com/office/officeart/2005/8/layout/list1"/>
    <dgm:cxn modelId="{03BE471C-AE25-4E7C-8DA5-B41DFBD402E4}" type="presOf" srcId="{8891C84D-5ECA-40DC-AEF0-183C30B4A167}" destId="{05533CA3-66AE-444D-AECE-E0D3C2DC6622}" srcOrd="1" destOrd="0" presId="urn:microsoft.com/office/officeart/2005/8/layout/list1"/>
    <dgm:cxn modelId="{4D522885-B691-4D79-95D0-35D1BFFEAE93}" type="presOf" srcId="{102FD5F0-F5AC-4BF4-9BA8-64D48A74BB36}" destId="{FFBAEBAA-FC48-4415-B7CB-7FD907BDBC4E}" srcOrd="0" destOrd="0" presId="urn:microsoft.com/office/officeart/2005/8/layout/list1"/>
    <dgm:cxn modelId="{F3ECC8B2-B4AB-4680-B4F9-8F5E22145022}" srcId="{A35D935D-DE0D-4701-94F0-F8E5D942B5E9}" destId="{102FD5F0-F5AC-4BF4-9BA8-64D48A74BB36}" srcOrd="0" destOrd="0" parTransId="{5E5FC552-5F6B-450D-8C54-37660BE14A3F}" sibTransId="{751007A4-677B-435C-8889-B4034FD93E8D}"/>
    <dgm:cxn modelId="{49858934-E3B8-4E25-A43D-1AF4597C9FF2}" type="presOf" srcId="{9785DB8F-EB58-4E5F-BBEF-3A06F95AD773}" destId="{0140DFF9-DC0A-4322-B423-C8552FE0D436}" srcOrd="0" destOrd="0" presId="urn:microsoft.com/office/officeart/2005/8/layout/list1"/>
    <dgm:cxn modelId="{F2EE51BA-9AB1-4F39-80ED-DB162B2C2193}" type="presOf" srcId="{A35D935D-DE0D-4701-94F0-F8E5D942B5E9}" destId="{BAF6C391-ED5D-4176-A9EB-8BD91C4ADB07}" srcOrd="0" destOrd="0" presId="urn:microsoft.com/office/officeart/2005/8/layout/list1"/>
    <dgm:cxn modelId="{986932A2-DE1D-44E8-9277-DF5D3049DD59}" srcId="{A35D935D-DE0D-4701-94F0-F8E5D942B5E9}" destId="{9785DB8F-EB58-4E5F-BBEF-3A06F95AD773}" srcOrd="2" destOrd="0" parTransId="{1BB7E354-E94C-448C-8931-576B65851B29}" sibTransId="{156E96C9-3E31-48D9-A323-F98367C6616B}"/>
    <dgm:cxn modelId="{0E70C9B2-8BA2-45E8-B2FD-095F5DFE87C6}" type="presParOf" srcId="{BAF6C391-ED5D-4176-A9EB-8BD91C4ADB07}" destId="{C2F62C45-C9C2-4393-BB56-421E0734E369}" srcOrd="0" destOrd="0" presId="urn:microsoft.com/office/officeart/2005/8/layout/list1"/>
    <dgm:cxn modelId="{5496DDF9-B968-44A8-BA2F-824F3BBC5440}" type="presParOf" srcId="{C2F62C45-C9C2-4393-BB56-421E0734E369}" destId="{FFBAEBAA-FC48-4415-B7CB-7FD907BDBC4E}" srcOrd="0" destOrd="0" presId="urn:microsoft.com/office/officeart/2005/8/layout/list1"/>
    <dgm:cxn modelId="{5D9B3DA5-47B1-4317-A235-A3E0B71B1782}" type="presParOf" srcId="{C2F62C45-C9C2-4393-BB56-421E0734E369}" destId="{1968473C-4104-4800-8F18-1F77B85D411E}" srcOrd="1" destOrd="0" presId="urn:microsoft.com/office/officeart/2005/8/layout/list1"/>
    <dgm:cxn modelId="{B852C227-0BCE-48B0-A9FE-3A88B02025E4}" type="presParOf" srcId="{BAF6C391-ED5D-4176-A9EB-8BD91C4ADB07}" destId="{7F8E96B0-5446-49D6-B4BE-6671239863A8}" srcOrd="1" destOrd="0" presId="urn:microsoft.com/office/officeart/2005/8/layout/list1"/>
    <dgm:cxn modelId="{067CFFB4-825D-48AB-9D4A-D5072E73E66D}" type="presParOf" srcId="{BAF6C391-ED5D-4176-A9EB-8BD91C4ADB07}" destId="{91E66019-AF69-497D-AF3F-EA073F6B043F}" srcOrd="2" destOrd="0" presId="urn:microsoft.com/office/officeart/2005/8/layout/list1"/>
    <dgm:cxn modelId="{3AE32E67-2C93-4B98-A756-059D147EE54F}" type="presParOf" srcId="{BAF6C391-ED5D-4176-A9EB-8BD91C4ADB07}" destId="{998C14E4-8663-47E6-9DE5-2AEE7E7339AF}" srcOrd="3" destOrd="0" presId="urn:microsoft.com/office/officeart/2005/8/layout/list1"/>
    <dgm:cxn modelId="{2FA3F5FC-47D9-4651-A396-B18C955775D9}" type="presParOf" srcId="{BAF6C391-ED5D-4176-A9EB-8BD91C4ADB07}" destId="{B75181EE-9C5A-4423-8130-FD4856CC12F4}" srcOrd="4" destOrd="0" presId="urn:microsoft.com/office/officeart/2005/8/layout/list1"/>
    <dgm:cxn modelId="{5D1B1AFC-F861-44D5-941A-106CE565DDA7}" type="presParOf" srcId="{B75181EE-9C5A-4423-8130-FD4856CC12F4}" destId="{42074203-BF04-4E6E-939C-5BE054F724F5}" srcOrd="0" destOrd="0" presId="urn:microsoft.com/office/officeart/2005/8/layout/list1"/>
    <dgm:cxn modelId="{1EA49A72-488D-4AE9-A247-2D5C4CCED57A}" type="presParOf" srcId="{B75181EE-9C5A-4423-8130-FD4856CC12F4}" destId="{05533CA3-66AE-444D-AECE-E0D3C2DC6622}" srcOrd="1" destOrd="0" presId="urn:microsoft.com/office/officeart/2005/8/layout/list1"/>
    <dgm:cxn modelId="{3044639F-6F93-47BD-9034-A4CEA4DA90A1}" type="presParOf" srcId="{BAF6C391-ED5D-4176-A9EB-8BD91C4ADB07}" destId="{A1356181-8EB2-4D35-AADD-80E3320DDE88}" srcOrd="5" destOrd="0" presId="urn:microsoft.com/office/officeart/2005/8/layout/list1"/>
    <dgm:cxn modelId="{5F554364-5E64-4B89-A9D6-F9417B888D57}" type="presParOf" srcId="{BAF6C391-ED5D-4176-A9EB-8BD91C4ADB07}" destId="{BB92860E-336E-49F9-9EB9-63742B0B7F5A}" srcOrd="6" destOrd="0" presId="urn:microsoft.com/office/officeart/2005/8/layout/list1"/>
    <dgm:cxn modelId="{EF9D705A-0645-4EA3-80E1-961598800138}" type="presParOf" srcId="{BAF6C391-ED5D-4176-A9EB-8BD91C4ADB07}" destId="{A6F6AA89-B67E-4539-9AEE-156D092D0939}" srcOrd="7" destOrd="0" presId="urn:microsoft.com/office/officeart/2005/8/layout/list1"/>
    <dgm:cxn modelId="{47617655-DCD2-4B47-9704-1FD274946153}" type="presParOf" srcId="{BAF6C391-ED5D-4176-A9EB-8BD91C4ADB07}" destId="{AC7FF261-FF42-4BD0-9E4E-7A49135342E2}" srcOrd="8" destOrd="0" presId="urn:microsoft.com/office/officeart/2005/8/layout/list1"/>
    <dgm:cxn modelId="{3E12D643-7FD4-4866-8823-AAC875D62FB2}" type="presParOf" srcId="{AC7FF261-FF42-4BD0-9E4E-7A49135342E2}" destId="{0140DFF9-DC0A-4322-B423-C8552FE0D436}" srcOrd="0" destOrd="0" presId="urn:microsoft.com/office/officeart/2005/8/layout/list1"/>
    <dgm:cxn modelId="{FAF53857-442F-40CF-9456-D12A1F775D2A}" type="presParOf" srcId="{AC7FF261-FF42-4BD0-9E4E-7A49135342E2}" destId="{34916009-318A-478A-9386-4734B083F899}" srcOrd="1" destOrd="0" presId="urn:microsoft.com/office/officeart/2005/8/layout/list1"/>
    <dgm:cxn modelId="{1EDE9287-E981-43D3-9EEB-D78F196B2E77}" type="presParOf" srcId="{BAF6C391-ED5D-4176-A9EB-8BD91C4ADB07}" destId="{3D1DE47C-15BE-4FC6-9004-EA98B035223D}" srcOrd="9" destOrd="0" presId="urn:microsoft.com/office/officeart/2005/8/layout/list1"/>
    <dgm:cxn modelId="{9A6D2AD7-D0E1-4EAB-830B-4020E7F3126B}" type="presParOf" srcId="{BAF6C391-ED5D-4176-A9EB-8BD91C4ADB07}" destId="{CDB11E3E-19E4-4DB4-8115-D564078B047C}" srcOrd="10" destOrd="0" presId="urn:microsoft.com/office/officeart/2005/8/layout/lis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35D935D-DE0D-4701-94F0-F8E5D942B5E9}"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102FD5F0-F5AC-4BF4-9BA8-64D48A74BB36}">
      <dgm:prSet phldrT="[Текст]" custT="1"/>
      <dgm:spPr>
        <a:xfrm>
          <a:off x="261193" y="85094"/>
          <a:ext cx="5223861" cy="61992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1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Формирование положительной мотивации к осуществлению профессиональной деятельности и стремление к самосовершенствованию</a:t>
          </a:r>
        </a:p>
      </dgm:t>
    </dgm:pt>
    <dgm:pt modelId="{5E5FC552-5F6B-450D-8C54-37660BE14A3F}" type="parTrans" cxnId="{F3ECC8B2-B4AB-4680-B4F9-8F5E22145022}">
      <dgm:prSet/>
      <dgm:spPr/>
      <dgm:t>
        <a:bodyPr/>
        <a:lstStyle/>
        <a:p>
          <a:endParaRPr lang="ru-RU"/>
        </a:p>
      </dgm:t>
    </dgm:pt>
    <dgm:pt modelId="{751007A4-677B-435C-8889-B4034FD93E8D}" type="sibTrans" cxnId="{F3ECC8B2-B4AB-4680-B4F9-8F5E22145022}">
      <dgm:prSet/>
      <dgm:spPr/>
      <dgm:t>
        <a:bodyPr/>
        <a:lstStyle/>
        <a:p>
          <a:endParaRPr lang="ru-RU"/>
        </a:p>
      </dgm:t>
    </dgm:pt>
    <dgm:pt modelId="{8891C84D-5ECA-40DC-AEF0-183C30B4A167}">
      <dgm:prSet phldrT="[Текст]" custT="1"/>
      <dgm:spPr>
        <a:xfrm>
          <a:off x="261193" y="1037654"/>
          <a:ext cx="5223861" cy="61992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05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Раскрытие сущности и содержания профессиональной деятельности</a:t>
          </a:r>
        </a:p>
      </dgm:t>
    </dgm:pt>
    <dgm:pt modelId="{2427EA45-8934-4E07-AFD1-C3FE9FBFBEAF}" type="parTrans" cxnId="{B887FBBC-F17E-4B9E-BD07-0EAA65319117}">
      <dgm:prSet/>
      <dgm:spPr/>
      <dgm:t>
        <a:bodyPr/>
        <a:lstStyle/>
        <a:p>
          <a:endParaRPr lang="ru-RU"/>
        </a:p>
      </dgm:t>
    </dgm:pt>
    <dgm:pt modelId="{B8D3762D-D196-4CE7-B0F6-96E274A1AED1}" type="sibTrans" cxnId="{B887FBBC-F17E-4B9E-BD07-0EAA65319117}">
      <dgm:prSet/>
      <dgm:spPr/>
      <dgm:t>
        <a:bodyPr/>
        <a:lstStyle/>
        <a:p>
          <a:endParaRPr lang="ru-RU"/>
        </a:p>
      </dgm:t>
    </dgm:pt>
    <dgm:pt modelId="{9785DB8F-EB58-4E5F-BBEF-3A06F95AD773}">
      <dgm:prSet phldrT="[Текст]" custT="1"/>
      <dgm:spPr>
        <a:xfrm>
          <a:off x="261193" y="1990215"/>
          <a:ext cx="5223861" cy="61992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ru-RU" sz="11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Определение механизмов рефлексии, самооценки, самоанализа, саморазвития</a:t>
          </a:r>
        </a:p>
      </dgm:t>
    </dgm:pt>
    <dgm:pt modelId="{1BB7E354-E94C-448C-8931-576B65851B29}" type="parTrans" cxnId="{986932A2-DE1D-44E8-9277-DF5D3049DD59}">
      <dgm:prSet/>
      <dgm:spPr/>
      <dgm:t>
        <a:bodyPr/>
        <a:lstStyle/>
        <a:p>
          <a:endParaRPr lang="ru-RU"/>
        </a:p>
      </dgm:t>
    </dgm:pt>
    <dgm:pt modelId="{156E96C9-3E31-48D9-A323-F98367C6616B}" type="sibTrans" cxnId="{986932A2-DE1D-44E8-9277-DF5D3049DD59}">
      <dgm:prSet/>
      <dgm:spPr/>
      <dgm:t>
        <a:bodyPr/>
        <a:lstStyle/>
        <a:p>
          <a:endParaRPr lang="ru-RU"/>
        </a:p>
      </dgm:t>
    </dgm:pt>
    <dgm:pt modelId="{966760B3-C753-4545-A8C9-33623603C6DA}">
      <dgm:prSet custT="1"/>
      <dgm:spPr>
        <a:xfrm>
          <a:off x="261193" y="2942775"/>
          <a:ext cx="5223861" cy="61992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05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Создание условий для профессиональной самореализации в процессе профессиональной деятельности</a:t>
          </a:r>
        </a:p>
      </dgm:t>
    </dgm:pt>
    <dgm:pt modelId="{3EF5C126-34C7-41F9-855C-DC850CDA67AE}" type="parTrans" cxnId="{F1C867D5-728C-4632-841C-70F359AC8827}">
      <dgm:prSet/>
      <dgm:spPr/>
      <dgm:t>
        <a:bodyPr/>
        <a:lstStyle/>
        <a:p>
          <a:endParaRPr lang="ru-RU"/>
        </a:p>
      </dgm:t>
    </dgm:pt>
    <dgm:pt modelId="{C7FA0F3E-5819-4261-B943-9E5DDA046E87}" type="sibTrans" cxnId="{F1C867D5-728C-4632-841C-70F359AC8827}">
      <dgm:prSet/>
      <dgm:spPr/>
      <dgm:t>
        <a:bodyPr/>
        <a:lstStyle/>
        <a:p>
          <a:endParaRPr lang="ru-RU"/>
        </a:p>
      </dgm:t>
    </dgm:pt>
    <dgm:pt modelId="{BAF6C391-ED5D-4176-A9EB-8BD91C4ADB07}" type="pres">
      <dgm:prSet presAssocID="{A35D935D-DE0D-4701-94F0-F8E5D942B5E9}" presName="linear" presStyleCnt="0">
        <dgm:presLayoutVars>
          <dgm:dir/>
          <dgm:animLvl val="lvl"/>
          <dgm:resizeHandles val="exact"/>
        </dgm:presLayoutVars>
      </dgm:prSet>
      <dgm:spPr/>
      <dgm:t>
        <a:bodyPr/>
        <a:lstStyle/>
        <a:p>
          <a:endParaRPr lang="ru-RU"/>
        </a:p>
      </dgm:t>
    </dgm:pt>
    <dgm:pt modelId="{C2F62C45-C9C2-4393-BB56-421E0734E369}" type="pres">
      <dgm:prSet presAssocID="{102FD5F0-F5AC-4BF4-9BA8-64D48A74BB36}" presName="parentLin" presStyleCnt="0"/>
      <dgm:spPr/>
    </dgm:pt>
    <dgm:pt modelId="{FFBAEBAA-FC48-4415-B7CB-7FD907BDBC4E}" type="pres">
      <dgm:prSet presAssocID="{102FD5F0-F5AC-4BF4-9BA8-64D48A74BB36}" presName="parentLeftMargin" presStyleLbl="node1" presStyleIdx="0" presStyleCnt="4"/>
      <dgm:spPr/>
      <dgm:t>
        <a:bodyPr/>
        <a:lstStyle/>
        <a:p>
          <a:endParaRPr lang="ru-RU"/>
        </a:p>
      </dgm:t>
    </dgm:pt>
    <dgm:pt modelId="{1968473C-4104-4800-8F18-1F77B85D411E}" type="pres">
      <dgm:prSet presAssocID="{102FD5F0-F5AC-4BF4-9BA8-64D48A74BB36}" presName="parentText" presStyleLbl="node1" presStyleIdx="0" presStyleCnt="4" custScaleX="142857">
        <dgm:presLayoutVars>
          <dgm:chMax val="0"/>
          <dgm:bulletEnabled val="1"/>
        </dgm:presLayoutVars>
      </dgm:prSet>
      <dgm:spPr/>
      <dgm:t>
        <a:bodyPr/>
        <a:lstStyle/>
        <a:p>
          <a:endParaRPr lang="ru-RU"/>
        </a:p>
      </dgm:t>
    </dgm:pt>
    <dgm:pt modelId="{7F8E96B0-5446-49D6-B4BE-6671239863A8}" type="pres">
      <dgm:prSet presAssocID="{102FD5F0-F5AC-4BF4-9BA8-64D48A74BB36}" presName="negativeSpace" presStyleCnt="0"/>
      <dgm:spPr/>
    </dgm:pt>
    <dgm:pt modelId="{91E66019-AF69-497D-AF3F-EA073F6B043F}" type="pres">
      <dgm:prSet presAssocID="{102FD5F0-F5AC-4BF4-9BA8-64D48A74BB36}" presName="childText" presStyleLbl="conFgAcc1" presStyleIdx="0" presStyleCnt="4">
        <dgm:presLayoutVars>
          <dgm:bulletEnabled val="1"/>
        </dgm:presLayoutVars>
      </dgm:prSet>
      <dgm:spPr>
        <a:xfrm>
          <a:off x="0" y="395054"/>
          <a:ext cx="5486400" cy="5292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998C14E4-8663-47E6-9DE5-2AEE7E7339AF}" type="pres">
      <dgm:prSet presAssocID="{751007A4-677B-435C-8889-B4034FD93E8D}" presName="spaceBetweenRectangles" presStyleCnt="0"/>
      <dgm:spPr/>
    </dgm:pt>
    <dgm:pt modelId="{B75181EE-9C5A-4423-8130-FD4856CC12F4}" type="pres">
      <dgm:prSet presAssocID="{8891C84D-5ECA-40DC-AEF0-183C30B4A167}" presName="parentLin" presStyleCnt="0"/>
      <dgm:spPr/>
    </dgm:pt>
    <dgm:pt modelId="{42074203-BF04-4E6E-939C-5BE054F724F5}" type="pres">
      <dgm:prSet presAssocID="{8891C84D-5ECA-40DC-AEF0-183C30B4A167}" presName="parentLeftMargin" presStyleLbl="node1" presStyleIdx="0" presStyleCnt="4"/>
      <dgm:spPr/>
      <dgm:t>
        <a:bodyPr/>
        <a:lstStyle/>
        <a:p>
          <a:endParaRPr lang="ru-RU"/>
        </a:p>
      </dgm:t>
    </dgm:pt>
    <dgm:pt modelId="{05533CA3-66AE-444D-AECE-E0D3C2DC6622}" type="pres">
      <dgm:prSet presAssocID="{8891C84D-5ECA-40DC-AEF0-183C30B4A167}" presName="parentText" presStyleLbl="node1" presStyleIdx="1" presStyleCnt="4" custScaleX="142857">
        <dgm:presLayoutVars>
          <dgm:chMax val="0"/>
          <dgm:bulletEnabled val="1"/>
        </dgm:presLayoutVars>
      </dgm:prSet>
      <dgm:spPr/>
      <dgm:t>
        <a:bodyPr/>
        <a:lstStyle/>
        <a:p>
          <a:endParaRPr lang="ru-RU"/>
        </a:p>
      </dgm:t>
    </dgm:pt>
    <dgm:pt modelId="{A1356181-8EB2-4D35-AADD-80E3320DDE88}" type="pres">
      <dgm:prSet presAssocID="{8891C84D-5ECA-40DC-AEF0-183C30B4A167}" presName="negativeSpace" presStyleCnt="0"/>
      <dgm:spPr/>
    </dgm:pt>
    <dgm:pt modelId="{BB92860E-336E-49F9-9EB9-63742B0B7F5A}" type="pres">
      <dgm:prSet presAssocID="{8891C84D-5ECA-40DC-AEF0-183C30B4A167}" presName="childText" presStyleLbl="conFgAcc1" presStyleIdx="1" presStyleCnt="4">
        <dgm:presLayoutVars>
          <dgm:bulletEnabled val="1"/>
        </dgm:presLayoutVars>
      </dgm:prSet>
      <dgm:spPr>
        <a:xfrm>
          <a:off x="0" y="1347615"/>
          <a:ext cx="5486400" cy="5292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A6F6AA89-B67E-4539-9AEE-156D092D0939}" type="pres">
      <dgm:prSet presAssocID="{B8D3762D-D196-4CE7-B0F6-96E274A1AED1}" presName="spaceBetweenRectangles" presStyleCnt="0"/>
      <dgm:spPr/>
    </dgm:pt>
    <dgm:pt modelId="{AC7FF261-FF42-4BD0-9E4E-7A49135342E2}" type="pres">
      <dgm:prSet presAssocID="{9785DB8F-EB58-4E5F-BBEF-3A06F95AD773}" presName="parentLin" presStyleCnt="0"/>
      <dgm:spPr/>
    </dgm:pt>
    <dgm:pt modelId="{0140DFF9-DC0A-4322-B423-C8552FE0D436}" type="pres">
      <dgm:prSet presAssocID="{9785DB8F-EB58-4E5F-BBEF-3A06F95AD773}" presName="parentLeftMargin" presStyleLbl="node1" presStyleIdx="1" presStyleCnt="4"/>
      <dgm:spPr/>
      <dgm:t>
        <a:bodyPr/>
        <a:lstStyle/>
        <a:p>
          <a:endParaRPr lang="ru-RU"/>
        </a:p>
      </dgm:t>
    </dgm:pt>
    <dgm:pt modelId="{34916009-318A-478A-9386-4734B083F899}" type="pres">
      <dgm:prSet presAssocID="{9785DB8F-EB58-4E5F-BBEF-3A06F95AD773}" presName="parentText" presStyleLbl="node1" presStyleIdx="2" presStyleCnt="4" custScaleX="142857">
        <dgm:presLayoutVars>
          <dgm:chMax val="0"/>
          <dgm:bulletEnabled val="1"/>
        </dgm:presLayoutVars>
      </dgm:prSet>
      <dgm:spPr/>
      <dgm:t>
        <a:bodyPr/>
        <a:lstStyle/>
        <a:p>
          <a:endParaRPr lang="ru-RU"/>
        </a:p>
      </dgm:t>
    </dgm:pt>
    <dgm:pt modelId="{3D1DE47C-15BE-4FC6-9004-EA98B035223D}" type="pres">
      <dgm:prSet presAssocID="{9785DB8F-EB58-4E5F-BBEF-3A06F95AD773}" presName="negativeSpace" presStyleCnt="0"/>
      <dgm:spPr/>
    </dgm:pt>
    <dgm:pt modelId="{CDB11E3E-19E4-4DB4-8115-D564078B047C}" type="pres">
      <dgm:prSet presAssocID="{9785DB8F-EB58-4E5F-BBEF-3A06F95AD773}" presName="childText" presStyleLbl="conFgAcc1" presStyleIdx="2" presStyleCnt="4">
        <dgm:presLayoutVars>
          <dgm:bulletEnabled val="1"/>
        </dgm:presLayoutVars>
      </dgm:prSet>
      <dgm:spPr>
        <a:xfrm>
          <a:off x="0" y="2300175"/>
          <a:ext cx="5486400" cy="5292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 modelId="{DCE34F8A-9FFE-40CF-8C48-42A1ADF8E53A}" type="pres">
      <dgm:prSet presAssocID="{156E96C9-3E31-48D9-A323-F98367C6616B}" presName="spaceBetweenRectangles" presStyleCnt="0"/>
      <dgm:spPr/>
    </dgm:pt>
    <dgm:pt modelId="{26A18C3A-9279-40C8-8E00-B86FDDB2AFE7}" type="pres">
      <dgm:prSet presAssocID="{966760B3-C753-4545-A8C9-33623603C6DA}" presName="parentLin" presStyleCnt="0"/>
      <dgm:spPr/>
    </dgm:pt>
    <dgm:pt modelId="{97D7A2CC-3D6A-4012-AC8D-5A1F4CB11CAC}" type="pres">
      <dgm:prSet presAssocID="{966760B3-C753-4545-A8C9-33623603C6DA}" presName="parentLeftMargin" presStyleLbl="node1" presStyleIdx="2" presStyleCnt="4"/>
      <dgm:spPr/>
      <dgm:t>
        <a:bodyPr/>
        <a:lstStyle/>
        <a:p>
          <a:endParaRPr lang="ru-RU"/>
        </a:p>
      </dgm:t>
    </dgm:pt>
    <dgm:pt modelId="{D1AF4D02-8058-40A9-8850-3E7463405BC2}" type="pres">
      <dgm:prSet presAssocID="{966760B3-C753-4545-A8C9-33623603C6DA}" presName="parentText" presStyleLbl="node1" presStyleIdx="3" presStyleCnt="4" custScaleX="142857" custLinFactX="26789" custLinFactNeighborX="100000" custLinFactNeighborY="2933">
        <dgm:presLayoutVars>
          <dgm:chMax val="0"/>
          <dgm:bulletEnabled val="1"/>
        </dgm:presLayoutVars>
      </dgm:prSet>
      <dgm:spPr/>
      <dgm:t>
        <a:bodyPr/>
        <a:lstStyle/>
        <a:p>
          <a:endParaRPr lang="ru-RU"/>
        </a:p>
      </dgm:t>
    </dgm:pt>
    <dgm:pt modelId="{B4F6C62D-8B6B-4243-B89A-22ABAD0FCB9B}" type="pres">
      <dgm:prSet presAssocID="{966760B3-C753-4545-A8C9-33623603C6DA}" presName="negativeSpace" presStyleCnt="0"/>
      <dgm:spPr/>
    </dgm:pt>
    <dgm:pt modelId="{C0BE01AA-E510-47B0-B118-441D4574C6E2}" type="pres">
      <dgm:prSet presAssocID="{966760B3-C753-4545-A8C9-33623603C6DA}" presName="childText" presStyleLbl="conFgAcc1" presStyleIdx="3" presStyleCnt="4">
        <dgm:presLayoutVars>
          <dgm:bulletEnabled val="1"/>
        </dgm:presLayoutVars>
      </dgm:prSet>
      <dgm:spPr>
        <a:xfrm>
          <a:off x="0" y="3252735"/>
          <a:ext cx="5486400" cy="5292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endParaRPr lang="ru-RU"/>
        </a:p>
      </dgm:t>
    </dgm:pt>
  </dgm:ptLst>
  <dgm:cxnLst>
    <dgm:cxn modelId="{B887FBBC-F17E-4B9E-BD07-0EAA65319117}" srcId="{A35D935D-DE0D-4701-94F0-F8E5D942B5E9}" destId="{8891C84D-5ECA-40DC-AEF0-183C30B4A167}" srcOrd="1" destOrd="0" parTransId="{2427EA45-8934-4E07-AFD1-C3FE9FBFBEAF}" sibTransId="{B8D3762D-D196-4CE7-B0F6-96E274A1AED1}"/>
    <dgm:cxn modelId="{DCAEF02B-D106-4F9E-B741-AFC6B8F08CF2}" type="presOf" srcId="{9785DB8F-EB58-4E5F-BBEF-3A06F95AD773}" destId="{34916009-318A-478A-9386-4734B083F899}" srcOrd="1" destOrd="0" presId="urn:microsoft.com/office/officeart/2005/8/layout/list1"/>
    <dgm:cxn modelId="{8BFE1FA5-0188-4A72-98CB-DF8E4D2DD139}" type="presOf" srcId="{102FD5F0-F5AC-4BF4-9BA8-64D48A74BB36}" destId="{1968473C-4104-4800-8F18-1F77B85D411E}" srcOrd="1" destOrd="0" presId="urn:microsoft.com/office/officeart/2005/8/layout/list1"/>
    <dgm:cxn modelId="{1CF963AD-557D-491B-8F0A-D493A3B0CE4C}" type="presOf" srcId="{8891C84D-5ECA-40DC-AEF0-183C30B4A167}" destId="{42074203-BF04-4E6E-939C-5BE054F724F5}" srcOrd="0" destOrd="0" presId="urn:microsoft.com/office/officeart/2005/8/layout/list1"/>
    <dgm:cxn modelId="{03BE471C-AE25-4E7C-8DA5-B41DFBD402E4}" type="presOf" srcId="{8891C84D-5ECA-40DC-AEF0-183C30B4A167}" destId="{05533CA3-66AE-444D-AECE-E0D3C2DC6622}" srcOrd="1" destOrd="0" presId="urn:microsoft.com/office/officeart/2005/8/layout/list1"/>
    <dgm:cxn modelId="{604B64D8-EB32-43BD-A8C7-59ACA6701EE1}" type="presOf" srcId="{966760B3-C753-4545-A8C9-33623603C6DA}" destId="{97D7A2CC-3D6A-4012-AC8D-5A1F4CB11CAC}" srcOrd="0" destOrd="0" presId="urn:microsoft.com/office/officeart/2005/8/layout/list1"/>
    <dgm:cxn modelId="{4D522885-B691-4D79-95D0-35D1BFFEAE93}" type="presOf" srcId="{102FD5F0-F5AC-4BF4-9BA8-64D48A74BB36}" destId="{FFBAEBAA-FC48-4415-B7CB-7FD907BDBC4E}" srcOrd="0" destOrd="0" presId="urn:microsoft.com/office/officeart/2005/8/layout/list1"/>
    <dgm:cxn modelId="{F3ECC8B2-B4AB-4680-B4F9-8F5E22145022}" srcId="{A35D935D-DE0D-4701-94F0-F8E5D942B5E9}" destId="{102FD5F0-F5AC-4BF4-9BA8-64D48A74BB36}" srcOrd="0" destOrd="0" parTransId="{5E5FC552-5F6B-450D-8C54-37660BE14A3F}" sibTransId="{751007A4-677B-435C-8889-B4034FD93E8D}"/>
    <dgm:cxn modelId="{33DB3486-7B32-486E-8ED3-0DFB0583C6F6}" type="presOf" srcId="{966760B3-C753-4545-A8C9-33623603C6DA}" destId="{D1AF4D02-8058-40A9-8850-3E7463405BC2}" srcOrd="1" destOrd="0" presId="urn:microsoft.com/office/officeart/2005/8/layout/list1"/>
    <dgm:cxn modelId="{49858934-E3B8-4E25-A43D-1AF4597C9FF2}" type="presOf" srcId="{9785DB8F-EB58-4E5F-BBEF-3A06F95AD773}" destId="{0140DFF9-DC0A-4322-B423-C8552FE0D436}" srcOrd="0" destOrd="0" presId="urn:microsoft.com/office/officeart/2005/8/layout/list1"/>
    <dgm:cxn modelId="{F2EE51BA-9AB1-4F39-80ED-DB162B2C2193}" type="presOf" srcId="{A35D935D-DE0D-4701-94F0-F8E5D942B5E9}" destId="{BAF6C391-ED5D-4176-A9EB-8BD91C4ADB07}" srcOrd="0" destOrd="0" presId="urn:microsoft.com/office/officeart/2005/8/layout/list1"/>
    <dgm:cxn modelId="{F1C867D5-728C-4632-841C-70F359AC8827}" srcId="{A35D935D-DE0D-4701-94F0-F8E5D942B5E9}" destId="{966760B3-C753-4545-A8C9-33623603C6DA}" srcOrd="3" destOrd="0" parTransId="{3EF5C126-34C7-41F9-855C-DC850CDA67AE}" sibTransId="{C7FA0F3E-5819-4261-B943-9E5DDA046E87}"/>
    <dgm:cxn modelId="{986932A2-DE1D-44E8-9277-DF5D3049DD59}" srcId="{A35D935D-DE0D-4701-94F0-F8E5D942B5E9}" destId="{9785DB8F-EB58-4E5F-BBEF-3A06F95AD773}" srcOrd="2" destOrd="0" parTransId="{1BB7E354-E94C-448C-8931-576B65851B29}" sibTransId="{156E96C9-3E31-48D9-A323-F98367C6616B}"/>
    <dgm:cxn modelId="{0E70C9B2-8BA2-45E8-B2FD-095F5DFE87C6}" type="presParOf" srcId="{BAF6C391-ED5D-4176-A9EB-8BD91C4ADB07}" destId="{C2F62C45-C9C2-4393-BB56-421E0734E369}" srcOrd="0" destOrd="0" presId="urn:microsoft.com/office/officeart/2005/8/layout/list1"/>
    <dgm:cxn modelId="{5496DDF9-B968-44A8-BA2F-824F3BBC5440}" type="presParOf" srcId="{C2F62C45-C9C2-4393-BB56-421E0734E369}" destId="{FFBAEBAA-FC48-4415-B7CB-7FD907BDBC4E}" srcOrd="0" destOrd="0" presId="urn:microsoft.com/office/officeart/2005/8/layout/list1"/>
    <dgm:cxn modelId="{5D9B3DA5-47B1-4317-A235-A3E0B71B1782}" type="presParOf" srcId="{C2F62C45-C9C2-4393-BB56-421E0734E369}" destId="{1968473C-4104-4800-8F18-1F77B85D411E}" srcOrd="1" destOrd="0" presId="urn:microsoft.com/office/officeart/2005/8/layout/list1"/>
    <dgm:cxn modelId="{B852C227-0BCE-48B0-A9FE-3A88B02025E4}" type="presParOf" srcId="{BAF6C391-ED5D-4176-A9EB-8BD91C4ADB07}" destId="{7F8E96B0-5446-49D6-B4BE-6671239863A8}" srcOrd="1" destOrd="0" presId="urn:microsoft.com/office/officeart/2005/8/layout/list1"/>
    <dgm:cxn modelId="{067CFFB4-825D-48AB-9D4A-D5072E73E66D}" type="presParOf" srcId="{BAF6C391-ED5D-4176-A9EB-8BD91C4ADB07}" destId="{91E66019-AF69-497D-AF3F-EA073F6B043F}" srcOrd="2" destOrd="0" presId="urn:microsoft.com/office/officeart/2005/8/layout/list1"/>
    <dgm:cxn modelId="{3AE32E67-2C93-4B98-A756-059D147EE54F}" type="presParOf" srcId="{BAF6C391-ED5D-4176-A9EB-8BD91C4ADB07}" destId="{998C14E4-8663-47E6-9DE5-2AEE7E7339AF}" srcOrd="3" destOrd="0" presId="urn:microsoft.com/office/officeart/2005/8/layout/list1"/>
    <dgm:cxn modelId="{2FA3F5FC-47D9-4651-A396-B18C955775D9}" type="presParOf" srcId="{BAF6C391-ED5D-4176-A9EB-8BD91C4ADB07}" destId="{B75181EE-9C5A-4423-8130-FD4856CC12F4}" srcOrd="4" destOrd="0" presId="urn:microsoft.com/office/officeart/2005/8/layout/list1"/>
    <dgm:cxn modelId="{5D1B1AFC-F861-44D5-941A-106CE565DDA7}" type="presParOf" srcId="{B75181EE-9C5A-4423-8130-FD4856CC12F4}" destId="{42074203-BF04-4E6E-939C-5BE054F724F5}" srcOrd="0" destOrd="0" presId="urn:microsoft.com/office/officeart/2005/8/layout/list1"/>
    <dgm:cxn modelId="{1EA49A72-488D-4AE9-A247-2D5C4CCED57A}" type="presParOf" srcId="{B75181EE-9C5A-4423-8130-FD4856CC12F4}" destId="{05533CA3-66AE-444D-AECE-E0D3C2DC6622}" srcOrd="1" destOrd="0" presId="urn:microsoft.com/office/officeart/2005/8/layout/list1"/>
    <dgm:cxn modelId="{3044639F-6F93-47BD-9034-A4CEA4DA90A1}" type="presParOf" srcId="{BAF6C391-ED5D-4176-A9EB-8BD91C4ADB07}" destId="{A1356181-8EB2-4D35-AADD-80E3320DDE88}" srcOrd="5" destOrd="0" presId="urn:microsoft.com/office/officeart/2005/8/layout/list1"/>
    <dgm:cxn modelId="{5F554364-5E64-4B89-A9D6-F9417B888D57}" type="presParOf" srcId="{BAF6C391-ED5D-4176-A9EB-8BD91C4ADB07}" destId="{BB92860E-336E-49F9-9EB9-63742B0B7F5A}" srcOrd="6" destOrd="0" presId="urn:microsoft.com/office/officeart/2005/8/layout/list1"/>
    <dgm:cxn modelId="{EF9D705A-0645-4EA3-80E1-961598800138}" type="presParOf" srcId="{BAF6C391-ED5D-4176-A9EB-8BD91C4ADB07}" destId="{A6F6AA89-B67E-4539-9AEE-156D092D0939}" srcOrd="7" destOrd="0" presId="urn:microsoft.com/office/officeart/2005/8/layout/list1"/>
    <dgm:cxn modelId="{47617655-DCD2-4B47-9704-1FD274946153}" type="presParOf" srcId="{BAF6C391-ED5D-4176-A9EB-8BD91C4ADB07}" destId="{AC7FF261-FF42-4BD0-9E4E-7A49135342E2}" srcOrd="8" destOrd="0" presId="urn:microsoft.com/office/officeart/2005/8/layout/list1"/>
    <dgm:cxn modelId="{3E12D643-7FD4-4866-8823-AAC875D62FB2}" type="presParOf" srcId="{AC7FF261-FF42-4BD0-9E4E-7A49135342E2}" destId="{0140DFF9-DC0A-4322-B423-C8552FE0D436}" srcOrd="0" destOrd="0" presId="urn:microsoft.com/office/officeart/2005/8/layout/list1"/>
    <dgm:cxn modelId="{FAF53857-442F-40CF-9456-D12A1F775D2A}" type="presParOf" srcId="{AC7FF261-FF42-4BD0-9E4E-7A49135342E2}" destId="{34916009-318A-478A-9386-4734B083F899}" srcOrd="1" destOrd="0" presId="urn:microsoft.com/office/officeart/2005/8/layout/list1"/>
    <dgm:cxn modelId="{1EDE9287-E981-43D3-9EEB-D78F196B2E77}" type="presParOf" srcId="{BAF6C391-ED5D-4176-A9EB-8BD91C4ADB07}" destId="{3D1DE47C-15BE-4FC6-9004-EA98B035223D}" srcOrd="9" destOrd="0" presId="urn:microsoft.com/office/officeart/2005/8/layout/list1"/>
    <dgm:cxn modelId="{9A6D2AD7-D0E1-4EAB-830B-4020E7F3126B}" type="presParOf" srcId="{BAF6C391-ED5D-4176-A9EB-8BD91C4ADB07}" destId="{CDB11E3E-19E4-4DB4-8115-D564078B047C}" srcOrd="10" destOrd="0" presId="urn:microsoft.com/office/officeart/2005/8/layout/list1"/>
    <dgm:cxn modelId="{40ABA6BD-F856-43E4-86CA-EEC231541AA4}" type="presParOf" srcId="{BAF6C391-ED5D-4176-A9EB-8BD91C4ADB07}" destId="{DCE34F8A-9FFE-40CF-8C48-42A1ADF8E53A}" srcOrd="11" destOrd="0" presId="urn:microsoft.com/office/officeart/2005/8/layout/list1"/>
    <dgm:cxn modelId="{2AE02BC8-20A3-4798-ADD5-069EE154AAAB}" type="presParOf" srcId="{BAF6C391-ED5D-4176-A9EB-8BD91C4ADB07}" destId="{26A18C3A-9279-40C8-8E00-B86FDDB2AFE7}" srcOrd="12" destOrd="0" presId="urn:microsoft.com/office/officeart/2005/8/layout/list1"/>
    <dgm:cxn modelId="{7C65A2CD-F8C5-438B-9EBD-71AB9815E194}" type="presParOf" srcId="{26A18C3A-9279-40C8-8E00-B86FDDB2AFE7}" destId="{97D7A2CC-3D6A-4012-AC8D-5A1F4CB11CAC}" srcOrd="0" destOrd="0" presId="urn:microsoft.com/office/officeart/2005/8/layout/list1"/>
    <dgm:cxn modelId="{2036DEDE-0D1D-4D4A-8DF8-D7E172999334}" type="presParOf" srcId="{26A18C3A-9279-40C8-8E00-B86FDDB2AFE7}" destId="{D1AF4D02-8058-40A9-8850-3E7463405BC2}" srcOrd="1" destOrd="0" presId="urn:microsoft.com/office/officeart/2005/8/layout/list1"/>
    <dgm:cxn modelId="{16111841-322D-4477-8356-DBF91E44EA4E}" type="presParOf" srcId="{BAF6C391-ED5D-4176-A9EB-8BD91C4ADB07}" destId="{B4F6C62D-8B6B-4243-B89A-22ABAD0FCB9B}" srcOrd="13" destOrd="0" presId="urn:microsoft.com/office/officeart/2005/8/layout/list1"/>
    <dgm:cxn modelId="{88D86D05-49B1-42D3-83F0-25D0C4359BED}" type="presParOf" srcId="{BAF6C391-ED5D-4176-A9EB-8BD91C4ADB07}" destId="{C0BE01AA-E510-47B0-B118-441D4574C6E2}" srcOrd="14" destOrd="0" presId="urn:microsoft.com/office/officeart/2005/8/layout/lis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E66019-AF69-497D-AF3F-EA073F6B043F}">
      <dsp:nvSpPr>
        <dsp:cNvPr id="0" name=""/>
        <dsp:cNvSpPr/>
      </dsp:nvSpPr>
      <dsp:spPr>
        <a:xfrm>
          <a:off x="0" y="335242"/>
          <a:ext cx="6086475" cy="453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968473C-4104-4800-8F18-1F77B85D411E}">
      <dsp:nvSpPr>
        <dsp:cNvPr id="0" name=""/>
        <dsp:cNvSpPr/>
      </dsp:nvSpPr>
      <dsp:spPr>
        <a:xfrm>
          <a:off x="289761" y="69562"/>
          <a:ext cx="5795221" cy="5313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038" tIns="0" rIns="161038" bIns="0" numCol="1" spcCol="1270" anchor="ctr" anchorCtr="0">
          <a:noAutofit/>
        </a:bodyPr>
        <a:lstStyle/>
        <a:p>
          <a:pPr lvl="0" algn="l" defTabSz="488950">
            <a:lnSpc>
              <a:spcPct val="90000"/>
            </a:lnSpc>
            <a:spcBef>
              <a:spcPct val="0"/>
            </a:spcBef>
            <a:spcAft>
              <a:spcPct val="35000"/>
            </a:spcAft>
          </a:pPr>
          <a:r>
            <a:rPr lang="ru-RU" sz="1100" kern="1200">
              <a:latin typeface="Verdana" panose="020B0604030504040204" pitchFamily="34" charset="0"/>
              <a:ea typeface="Verdana" panose="020B0604030504040204" pitchFamily="34" charset="0"/>
              <a:cs typeface="Verdana" panose="020B0604030504040204" pitchFamily="34" charset="0"/>
            </a:rPr>
            <a:t>Характер отношения к профессиональной деятельности</a:t>
          </a:r>
        </a:p>
      </dsp:txBody>
      <dsp:txXfrm>
        <a:off x="315700" y="95501"/>
        <a:ext cx="5743343" cy="479482"/>
      </dsp:txXfrm>
    </dsp:sp>
    <dsp:sp modelId="{BB92860E-336E-49F9-9EB9-63742B0B7F5A}">
      <dsp:nvSpPr>
        <dsp:cNvPr id="0" name=""/>
        <dsp:cNvSpPr/>
      </dsp:nvSpPr>
      <dsp:spPr>
        <a:xfrm>
          <a:off x="0" y="1151722"/>
          <a:ext cx="6086475" cy="453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5533CA3-66AE-444D-AECE-E0D3C2DC6622}">
      <dsp:nvSpPr>
        <dsp:cNvPr id="0" name=""/>
        <dsp:cNvSpPr/>
      </dsp:nvSpPr>
      <dsp:spPr>
        <a:xfrm>
          <a:off x="289761" y="886042"/>
          <a:ext cx="5795221" cy="5313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038" tIns="0" rIns="161038" bIns="0" numCol="1" spcCol="1270" anchor="ctr" anchorCtr="0">
          <a:noAutofit/>
        </a:bodyPr>
        <a:lstStyle/>
        <a:p>
          <a:pPr lvl="0" algn="just" defTabSz="466725">
            <a:lnSpc>
              <a:spcPct val="90000"/>
            </a:lnSpc>
            <a:spcBef>
              <a:spcPct val="0"/>
            </a:spcBef>
            <a:spcAft>
              <a:spcPct val="35000"/>
            </a:spcAft>
          </a:pPr>
          <a:r>
            <a:rPr lang="ru-RU" sz="1050" kern="1200">
              <a:latin typeface="Verdana" panose="020B0604030504040204" pitchFamily="34" charset="0"/>
              <a:ea typeface="Verdana" panose="020B0604030504040204" pitchFamily="34" charset="0"/>
              <a:cs typeface="Verdana" panose="020B0604030504040204" pitchFamily="34" charset="0"/>
            </a:rPr>
            <a:t>Степень взаимодействия и согласованности системы профессиональных и личных ценностей, традиций и норм</a:t>
          </a:r>
        </a:p>
      </dsp:txBody>
      <dsp:txXfrm>
        <a:off x="315700" y="911981"/>
        <a:ext cx="5743343" cy="479482"/>
      </dsp:txXfrm>
    </dsp:sp>
    <dsp:sp modelId="{CDB11E3E-19E4-4DB4-8115-D564078B047C}">
      <dsp:nvSpPr>
        <dsp:cNvPr id="0" name=""/>
        <dsp:cNvSpPr/>
      </dsp:nvSpPr>
      <dsp:spPr>
        <a:xfrm>
          <a:off x="0" y="1968202"/>
          <a:ext cx="6086475" cy="453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916009-318A-478A-9386-4734B083F899}">
      <dsp:nvSpPr>
        <dsp:cNvPr id="0" name=""/>
        <dsp:cNvSpPr/>
      </dsp:nvSpPr>
      <dsp:spPr>
        <a:xfrm>
          <a:off x="289761" y="1702522"/>
          <a:ext cx="5795221" cy="5313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038" tIns="0" rIns="161038" bIns="0" numCol="1" spcCol="1270" anchor="ctr" anchorCtr="0">
          <a:noAutofit/>
        </a:bodyPr>
        <a:lstStyle/>
        <a:p>
          <a:pPr lvl="0" algn="just" defTabSz="488950">
            <a:lnSpc>
              <a:spcPct val="90000"/>
            </a:lnSpc>
            <a:spcBef>
              <a:spcPct val="0"/>
            </a:spcBef>
            <a:spcAft>
              <a:spcPct val="35000"/>
            </a:spcAft>
          </a:pPr>
          <a:r>
            <a:rPr lang="ru-RU" sz="1100" kern="1200">
              <a:latin typeface="Verdana" panose="020B0604030504040204" pitchFamily="34" charset="0"/>
              <a:ea typeface="Verdana" panose="020B0604030504040204" pitchFamily="34" charset="0"/>
              <a:cs typeface="Verdana" panose="020B0604030504040204" pitchFamily="34" charset="0"/>
            </a:rPr>
            <a:t>Характер восприятия взаимодействия с трудовым коллективом</a:t>
          </a:r>
        </a:p>
      </dsp:txBody>
      <dsp:txXfrm>
        <a:off x="315700" y="1728461"/>
        <a:ext cx="5743343" cy="479482"/>
      </dsp:txXfrm>
    </dsp:sp>
    <dsp:sp modelId="{EA496B0A-121E-4CE4-AE44-5EB6AE7CB832}">
      <dsp:nvSpPr>
        <dsp:cNvPr id="0" name=""/>
        <dsp:cNvSpPr/>
      </dsp:nvSpPr>
      <dsp:spPr>
        <a:xfrm>
          <a:off x="0" y="2784682"/>
          <a:ext cx="6086475" cy="453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2F16D50-1EBF-4118-A254-F14622E1BE6E}">
      <dsp:nvSpPr>
        <dsp:cNvPr id="0" name=""/>
        <dsp:cNvSpPr/>
      </dsp:nvSpPr>
      <dsp:spPr>
        <a:xfrm>
          <a:off x="289761" y="2519002"/>
          <a:ext cx="5795221" cy="5313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038" tIns="0" rIns="161038" bIns="0" numCol="1" spcCol="1270" anchor="ctr" anchorCtr="0">
          <a:noAutofit/>
        </a:bodyPr>
        <a:lstStyle/>
        <a:p>
          <a:pPr lvl="0" algn="just" defTabSz="488950">
            <a:lnSpc>
              <a:spcPct val="90000"/>
            </a:lnSpc>
            <a:spcBef>
              <a:spcPct val="0"/>
            </a:spcBef>
            <a:spcAft>
              <a:spcPct val="35000"/>
            </a:spcAft>
          </a:pPr>
          <a:r>
            <a:rPr lang="ru-RU" sz="1100" kern="1200">
              <a:latin typeface="Verdana" panose="020B0604030504040204" pitchFamily="34" charset="0"/>
              <a:ea typeface="Verdana" panose="020B0604030504040204" pitchFamily="34" charset="0"/>
              <a:cs typeface="Verdana" panose="020B0604030504040204" pitchFamily="34" charset="0"/>
            </a:rPr>
            <a:t>Специфика групповых и межличностных трансакций в контексте профессиональной деятельности</a:t>
          </a:r>
        </a:p>
      </dsp:txBody>
      <dsp:txXfrm>
        <a:off x="315700" y="2544941"/>
        <a:ext cx="5743343" cy="479482"/>
      </dsp:txXfrm>
    </dsp:sp>
    <dsp:sp modelId="{9F5880A7-3B0D-4913-B515-3A88D0C760CB}">
      <dsp:nvSpPr>
        <dsp:cNvPr id="0" name=""/>
        <dsp:cNvSpPr/>
      </dsp:nvSpPr>
      <dsp:spPr>
        <a:xfrm>
          <a:off x="0" y="3601162"/>
          <a:ext cx="6086475" cy="453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648E631-D466-494E-AD41-2480D1A5CDB6}">
      <dsp:nvSpPr>
        <dsp:cNvPr id="0" name=""/>
        <dsp:cNvSpPr/>
      </dsp:nvSpPr>
      <dsp:spPr>
        <a:xfrm>
          <a:off x="289761" y="3335482"/>
          <a:ext cx="5795221" cy="5313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038" tIns="0" rIns="161038" bIns="0" numCol="1" spcCol="1270" anchor="ctr" anchorCtr="0">
          <a:noAutofit/>
        </a:bodyPr>
        <a:lstStyle/>
        <a:p>
          <a:pPr lvl="0" algn="just" defTabSz="466725">
            <a:lnSpc>
              <a:spcPct val="90000"/>
            </a:lnSpc>
            <a:spcBef>
              <a:spcPct val="0"/>
            </a:spcBef>
            <a:spcAft>
              <a:spcPct val="35000"/>
            </a:spcAft>
          </a:pPr>
          <a:r>
            <a:rPr lang="ru-RU" sz="1050" kern="1200">
              <a:latin typeface="Verdana" panose="020B0604030504040204" pitchFamily="34" charset="0"/>
              <a:ea typeface="Verdana" panose="020B0604030504040204" pitchFamily="34" charset="0"/>
              <a:cs typeface="Verdana" panose="020B0604030504040204" pitchFamily="34" charset="0"/>
            </a:rPr>
            <a:t>Социально-психологические проявления личности в процессе профессионалгенеза</a:t>
          </a:r>
        </a:p>
      </dsp:txBody>
      <dsp:txXfrm>
        <a:off x="315700" y="3361421"/>
        <a:ext cx="5743343" cy="4794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E66019-AF69-497D-AF3F-EA073F6B043F}">
      <dsp:nvSpPr>
        <dsp:cNvPr id="0" name=""/>
        <dsp:cNvSpPr/>
      </dsp:nvSpPr>
      <dsp:spPr>
        <a:xfrm>
          <a:off x="0" y="269759"/>
          <a:ext cx="5905500" cy="352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1968473C-4104-4800-8F18-1F77B85D411E}">
      <dsp:nvSpPr>
        <dsp:cNvPr id="0" name=""/>
        <dsp:cNvSpPr/>
      </dsp:nvSpPr>
      <dsp:spPr>
        <a:xfrm>
          <a:off x="281145" y="63119"/>
          <a:ext cx="5622906" cy="41328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250" tIns="0" rIns="156250" bIns="0"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Выбор учебного заведения, места работы (профессиональное самоопределение)</a:t>
          </a:r>
        </a:p>
      </dsp:txBody>
      <dsp:txXfrm>
        <a:off x="301320" y="83294"/>
        <a:ext cx="5582556" cy="372930"/>
      </dsp:txXfrm>
    </dsp:sp>
    <dsp:sp modelId="{BB92860E-336E-49F9-9EB9-63742B0B7F5A}">
      <dsp:nvSpPr>
        <dsp:cNvPr id="0" name=""/>
        <dsp:cNvSpPr/>
      </dsp:nvSpPr>
      <dsp:spPr>
        <a:xfrm>
          <a:off x="0" y="904800"/>
          <a:ext cx="5905500" cy="352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5533CA3-66AE-444D-AECE-E0D3C2DC6622}">
      <dsp:nvSpPr>
        <dsp:cNvPr id="0" name=""/>
        <dsp:cNvSpPr/>
      </dsp:nvSpPr>
      <dsp:spPr>
        <a:xfrm>
          <a:off x="281145" y="698159"/>
          <a:ext cx="5622906" cy="41328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250" tIns="0" rIns="156250" bIns="0" numCol="1" spcCol="1270" anchor="ctr" anchorCtr="0">
          <a:noAutofit/>
        </a:bodyPr>
        <a:lstStyle/>
        <a:p>
          <a:pPr lvl="0" algn="just" defTabSz="466725">
            <a:lnSpc>
              <a:spcPct val="90000"/>
            </a:lnSpc>
            <a:spcBef>
              <a:spcPct val="0"/>
            </a:spcBef>
            <a:spcAft>
              <a:spcPct val="35000"/>
            </a:spcAft>
          </a:pPr>
          <a:r>
            <a:rPr lang="ru-RU" sz="105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Последующий выбор вида и направления деятельности</a:t>
          </a:r>
        </a:p>
      </dsp:txBody>
      <dsp:txXfrm>
        <a:off x="301320" y="718334"/>
        <a:ext cx="5582556" cy="372930"/>
      </dsp:txXfrm>
    </dsp:sp>
    <dsp:sp modelId="{CDB11E3E-19E4-4DB4-8115-D564078B047C}">
      <dsp:nvSpPr>
        <dsp:cNvPr id="0" name=""/>
        <dsp:cNvSpPr/>
      </dsp:nvSpPr>
      <dsp:spPr>
        <a:xfrm>
          <a:off x="0" y="1539840"/>
          <a:ext cx="5905500" cy="352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4916009-318A-478A-9386-4734B083F899}">
      <dsp:nvSpPr>
        <dsp:cNvPr id="0" name=""/>
        <dsp:cNvSpPr/>
      </dsp:nvSpPr>
      <dsp:spPr>
        <a:xfrm>
          <a:off x="281145" y="1333200"/>
          <a:ext cx="5622906" cy="41328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250" tIns="0" rIns="156250" bIns="0"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Становление в избранной профессии</a:t>
          </a:r>
        </a:p>
      </dsp:txBody>
      <dsp:txXfrm>
        <a:off x="301320" y="1353375"/>
        <a:ext cx="5582556" cy="372930"/>
      </dsp:txXfrm>
    </dsp:sp>
    <dsp:sp modelId="{EA496B0A-121E-4CE4-AE44-5EB6AE7CB832}">
      <dsp:nvSpPr>
        <dsp:cNvPr id="0" name=""/>
        <dsp:cNvSpPr/>
      </dsp:nvSpPr>
      <dsp:spPr>
        <a:xfrm>
          <a:off x="0" y="2174880"/>
          <a:ext cx="5905500" cy="352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62F16D50-1EBF-4118-A254-F14622E1BE6E}">
      <dsp:nvSpPr>
        <dsp:cNvPr id="0" name=""/>
        <dsp:cNvSpPr/>
      </dsp:nvSpPr>
      <dsp:spPr>
        <a:xfrm>
          <a:off x="281145" y="1968240"/>
          <a:ext cx="5622906" cy="41328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250" tIns="0" rIns="156250" bIns="0"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Профессиональный рост, отражающий результативность профессиональной самореализации</a:t>
          </a:r>
        </a:p>
      </dsp:txBody>
      <dsp:txXfrm>
        <a:off x="301320" y="1988415"/>
        <a:ext cx="5582556" cy="3729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E66019-AF69-497D-AF3F-EA073F6B043F}">
      <dsp:nvSpPr>
        <dsp:cNvPr id="0" name=""/>
        <dsp:cNvSpPr/>
      </dsp:nvSpPr>
      <dsp:spPr>
        <a:xfrm>
          <a:off x="0" y="236609"/>
          <a:ext cx="5486400" cy="4032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1968473C-4104-4800-8F18-1F77B85D411E}">
      <dsp:nvSpPr>
        <dsp:cNvPr id="0" name=""/>
        <dsp:cNvSpPr/>
      </dsp:nvSpPr>
      <dsp:spPr>
        <a:xfrm>
          <a:off x="261193" y="449"/>
          <a:ext cx="5223861" cy="47232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Способность изменять поведение (учиться)</a:t>
          </a:r>
        </a:p>
      </dsp:txBody>
      <dsp:txXfrm>
        <a:off x="284250" y="23506"/>
        <a:ext cx="5177747" cy="426206"/>
      </dsp:txXfrm>
    </dsp:sp>
    <dsp:sp modelId="{BB92860E-336E-49F9-9EB9-63742B0B7F5A}">
      <dsp:nvSpPr>
        <dsp:cNvPr id="0" name=""/>
        <dsp:cNvSpPr/>
      </dsp:nvSpPr>
      <dsp:spPr>
        <a:xfrm>
          <a:off x="0" y="962369"/>
          <a:ext cx="5486400" cy="4032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5533CA3-66AE-444D-AECE-E0D3C2DC6622}">
      <dsp:nvSpPr>
        <dsp:cNvPr id="0" name=""/>
        <dsp:cNvSpPr/>
      </dsp:nvSpPr>
      <dsp:spPr>
        <a:xfrm>
          <a:off x="261193" y="726210"/>
          <a:ext cx="5223861" cy="47232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just" defTabSz="466725">
            <a:lnSpc>
              <a:spcPct val="90000"/>
            </a:lnSpc>
            <a:spcBef>
              <a:spcPct val="0"/>
            </a:spcBef>
            <a:spcAft>
              <a:spcPct val="35000"/>
            </a:spcAft>
          </a:pPr>
          <a:r>
            <a:rPr lang="ru-RU" sz="105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Состояние здоровья – умение поддерживать его на необходимом для жизни уровне</a:t>
          </a:r>
        </a:p>
      </dsp:txBody>
      <dsp:txXfrm>
        <a:off x="284250" y="749267"/>
        <a:ext cx="5177747" cy="426206"/>
      </dsp:txXfrm>
    </dsp:sp>
    <dsp:sp modelId="{CDB11E3E-19E4-4DB4-8115-D564078B047C}">
      <dsp:nvSpPr>
        <dsp:cNvPr id="0" name=""/>
        <dsp:cNvSpPr/>
      </dsp:nvSpPr>
      <dsp:spPr>
        <a:xfrm>
          <a:off x="0" y="1688129"/>
          <a:ext cx="5486400" cy="4032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4916009-318A-478A-9386-4734B083F899}">
      <dsp:nvSpPr>
        <dsp:cNvPr id="0" name=""/>
        <dsp:cNvSpPr/>
      </dsp:nvSpPr>
      <dsp:spPr>
        <a:xfrm>
          <a:off x="261193" y="1451969"/>
          <a:ext cx="5223861" cy="47232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Способность достичь необходимого для человека финансового уровня</a:t>
          </a:r>
        </a:p>
      </dsp:txBody>
      <dsp:txXfrm>
        <a:off x="284250" y="1475026"/>
        <a:ext cx="5177747" cy="426206"/>
      </dsp:txXfrm>
    </dsp:sp>
    <dsp:sp modelId="{EA496B0A-121E-4CE4-AE44-5EB6AE7CB832}">
      <dsp:nvSpPr>
        <dsp:cNvPr id="0" name=""/>
        <dsp:cNvSpPr/>
      </dsp:nvSpPr>
      <dsp:spPr>
        <a:xfrm>
          <a:off x="0" y="2413889"/>
          <a:ext cx="5486400" cy="4032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62F16D50-1EBF-4118-A254-F14622E1BE6E}">
      <dsp:nvSpPr>
        <dsp:cNvPr id="0" name=""/>
        <dsp:cNvSpPr/>
      </dsp:nvSpPr>
      <dsp:spPr>
        <a:xfrm>
          <a:off x="261193" y="2177729"/>
          <a:ext cx="5223861" cy="47232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Положительное базовое эмоциональное состояние</a:t>
          </a:r>
        </a:p>
      </dsp:txBody>
      <dsp:txXfrm>
        <a:off x="284250" y="2200786"/>
        <a:ext cx="5177747" cy="426206"/>
      </dsp:txXfrm>
    </dsp:sp>
    <dsp:sp modelId="{9E17CA8C-E636-483B-B0CC-3AF1F938ED44}">
      <dsp:nvSpPr>
        <dsp:cNvPr id="0" name=""/>
        <dsp:cNvSpPr/>
      </dsp:nvSpPr>
      <dsp:spPr>
        <a:xfrm>
          <a:off x="0" y="3139650"/>
          <a:ext cx="5486400" cy="403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DF87596-1F34-46C1-A5D4-B818AA56E2C3}">
      <dsp:nvSpPr>
        <dsp:cNvPr id="0" name=""/>
        <dsp:cNvSpPr/>
      </dsp:nvSpPr>
      <dsp:spPr>
        <a:xfrm>
          <a:off x="261193" y="2903490"/>
          <a:ext cx="5223861" cy="4723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ru-RU" sz="1100" kern="1200">
              <a:latin typeface="Verdana" panose="020B0604030504040204" pitchFamily="34" charset="0"/>
              <a:ea typeface="Verdana" panose="020B0604030504040204" pitchFamily="34" charset="0"/>
              <a:cs typeface="Verdana" panose="020B0604030504040204" pitchFamily="34" charset="0"/>
            </a:rPr>
            <a:t>Способность устанавливать контакты и поддерживать их</a:t>
          </a:r>
        </a:p>
      </dsp:txBody>
      <dsp:txXfrm>
        <a:off x="284250" y="2926547"/>
        <a:ext cx="5177747" cy="42620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E66019-AF69-497D-AF3F-EA073F6B043F}">
      <dsp:nvSpPr>
        <dsp:cNvPr id="0" name=""/>
        <dsp:cNvSpPr/>
      </dsp:nvSpPr>
      <dsp:spPr>
        <a:xfrm>
          <a:off x="0" y="308760"/>
          <a:ext cx="5486400" cy="4536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1968473C-4104-4800-8F18-1F77B85D411E}">
      <dsp:nvSpPr>
        <dsp:cNvPr id="0" name=""/>
        <dsp:cNvSpPr/>
      </dsp:nvSpPr>
      <dsp:spPr>
        <a:xfrm>
          <a:off x="261193" y="43079"/>
          <a:ext cx="5223861" cy="53136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Самоэффективность, которая выражается в умении организовать свою деятельность и добиваться успеха во взаимодействии с людьми</a:t>
          </a:r>
        </a:p>
      </dsp:txBody>
      <dsp:txXfrm>
        <a:off x="287132" y="69018"/>
        <a:ext cx="5171983" cy="479482"/>
      </dsp:txXfrm>
    </dsp:sp>
    <dsp:sp modelId="{BB92860E-336E-49F9-9EB9-63742B0B7F5A}">
      <dsp:nvSpPr>
        <dsp:cNvPr id="0" name=""/>
        <dsp:cNvSpPr/>
      </dsp:nvSpPr>
      <dsp:spPr>
        <a:xfrm>
          <a:off x="0" y="1125240"/>
          <a:ext cx="5486400" cy="4536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5533CA3-66AE-444D-AECE-E0D3C2DC6622}">
      <dsp:nvSpPr>
        <dsp:cNvPr id="0" name=""/>
        <dsp:cNvSpPr/>
      </dsp:nvSpPr>
      <dsp:spPr>
        <a:xfrm>
          <a:off x="261193" y="859560"/>
          <a:ext cx="5223861" cy="53136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just" defTabSz="466725">
            <a:lnSpc>
              <a:spcPct val="90000"/>
            </a:lnSpc>
            <a:spcBef>
              <a:spcPct val="0"/>
            </a:spcBef>
            <a:spcAft>
              <a:spcPct val="35000"/>
            </a:spcAft>
          </a:pPr>
          <a:r>
            <a:rPr lang="ru-RU" sz="105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Гибкость поведения, которую обеспечивают эффективное межличностное и профессиональное взаимодействие </a:t>
          </a:r>
        </a:p>
      </dsp:txBody>
      <dsp:txXfrm>
        <a:off x="287132" y="885499"/>
        <a:ext cx="5171983" cy="479482"/>
      </dsp:txXfrm>
    </dsp:sp>
    <dsp:sp modelId="{CDB11E3E-19E4-4DB4-8115-D564078B047C}">
      <dsp:nvSpPr>
        <dsp:cNvPr id="0" name=""/>
        <dsp:cNvSpPr/>
      </dsp:nvSpPr>
      <dsp:spPr>
        <a:xfrm>
          <a:off x="0" y="1941720"/>
          <a:ext cx="5486400" cy="4536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4916009-318A-478A-9386-4734B083F899}">
      <dsp:nvSpPr>
        <dsp:cNvPr id="0" name=""/>
        <dsp:cNvSpPr/>
      </dsp:nvSpPr>
      <dsp:spPr>
        <a:xfrm>
          <a:off x="261193" y="1676040"/>
          <a:ext cx="5223861" cy="53136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Неудовлетворенность собственной деятельностью, стимулирующей развитие потребности к профессиональному росту</a:t>
          </a:r>
        </a:p>
      </dsp:txBody>
      <dsp:txXfrm>
        <a:off x="287132" y="1701979"/>
        <a:ext cx="5171983" cy="47948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E66019-AF69-497D-AF3F-EA073F6B043F}">
      <dsp:nvSpPr>
        <dsp:cNvPr id="0" name=""/>
        <dsp:cNvSpPr/>
      </dsp:nvSpPr>
      <dsp:spPr>
        <a:xfrm>
          <a:off x="0" y="305347"/>
          <a:ext cx="5486400" cy="3024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1968473C-4104-4800-8F18-1F77B85D411E}">
      <dsp:nvSpPr>
        <dsp:cNvPr id="0" name=""/>
        <dsp:cNvSpPr/>
      </dsp:nvSpPr>
      <dsp:spPr>
        <a:xfrm>
          <a:off x="261193" y="128227"/>
          <a:ext cx="5223861" cy="35424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Мотивация на достижение</a:t>
          </a:r>
        </a:p>
      </dsp:txBody>
      <dsp:txXfrm>
        <a:off x="278486" y="145520"/>
        <a:ext cx="5189275" cy="319654"/>
      </dsp:txXfrm>
    </dsp:sp>
    <dsp:sp modelId="{BB92860E-336E-49F9-9EB9-63742B0B7F5A}">
      <dsp:nvSpPr>
        <dsp:cNvPr id="0" name=""/>
        <dsp:cNvSpPr/>
      </dsp:nvSpPr>
      <dsp:spPr>
        <a:xfrm>
          <a:off x="0" y="849667"/>
          <a:ext cx="5486400" cy="3024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5533CA3-66AE-444D-AECE-E0D3C2DC6622}">
      <dsp:nvSpPr>
        <dsp:cNvPr id="0" name=""/>
        <dsp:cNvSpPr/>
      </dsp:nvSpPr>
      <dsp:spPr>
        <a:xfrm>
          <a:off x="261193" y="672547"/>
          <a:ext cx="5223861" cy="35424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just" defTabSz="466725">
            <a:lnSpc>
              <a:spcPct val="90000"/>
            </a:lnSpc>
            <a:spcBef>
              <a:spcPct val="0"/>
            </a:spcBef>
            <a:spcAft>
              <a:spcPct val="35000"/>
            </a:spcAft>
          </a:pPr>
          <a:r>
            <a:rPr lang="ru-RU" sz="105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Умение контролировать эмоции </a:t>
          </a:r>
        </a:p>
      </dsp:txBody>
      <dsp:txXfrm>
        <a:off x="278486" y="689840"/>
        <a:ext cx="5189275" cy="319654"/>
      </dsp:txXfrm>
    </dsp:sp>
    <dsp:sp modelId="{CDB11E3E-19E4-4DB4-8115-D564078B047C}">
      <dsp:nvSpPr>
        <dsp:cNvPr id="0" name=""/>
        <dsp:cNvSpPr/>
      </dsp:nvSpPr>
      <dsp:spPr>
        <a:xfrm>
          <a:off x="0" y="1393987"/>
          <a:ext cx="5486400" cy="3024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4916009-318A-478A-9386-4734B083F899}">
      <dsp:nvSpPr>
        <dsp:cNvPr id="0" name=""/>
        <dsp:cNvSpPr/>
      </dsp:nvSpPr>
      <dsp:spPr>
        <a:xfrm>
          <a:off x="261193" y="1216867"/>
          <a:ext cx="5223861" cy="35424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Целеустремленность как стремление достичь цели, несмотря на трудности</a:t>
          </a:r>
        </a:p>
      </dsp:txBody>
      <dsp:txXfrm>
        <a:off x="278486" y="1234160"/>
        <a:ext cx="5189275" cy="319654"/>
      </dsp:txXfrm>
    </dsp:sp>
    <dsp:sp modelId="{C0BE01AA-E510-47B0-B118-441D4574C6E2}">
      <dsp:nvSpPr>
        <dsp:cNvPr id="0" name=""/>
        <dsp:cNvSpPr/>
      </dsp:nvSpPr>
      <dsp:spPr>
        <a:xfrm>
          <a:off x="0" y="1938307"/>
          <a:ext cx="5486400" cy="3024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AF4D02-8058-40A9-8850-3E7463405BC2}">
      <dsp:nvSpPr>
        <dsp:cNvPr id="0" name=""/>
        <dsp:cNvSpPr/>
      </dsp:nvSpPr>
      <dsp:spPr>
        <a:xfrm>
          <a:off x="261193" y="1761187"/>
          <a:ext cx="5223861" cy="35424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66725">
            <a:lnSpc>
              <a:spcPct val="90000"/>
            </a:lnSpc>
            <a:spcBef>
              <a:spcPct val="0"/>
            </a:spcBef>
            <a:spcAft>
              <a:spcPct val="35000"/>
            </a:spcAft>
          </a:pPr>
          <a:r>
            <a:rPr lang="ru-RU" sz="1050" kern="1200">
              <a:latin typeface="Verdana" panose="020B0604030504040204" pitchFamily="34" charset="0"/>
              <a:ea typeface="Verdana" panose="020B0604030504040204" pitchFamily="34" charset="0"/>
              <a:cs typeface="Verdana" panose="020B0604030504040204" pitchFamily="34" charset="0"/>
            </a:rPr>
            <a:t>Уверенность в себе</a:t>
          </a:r>
        </a:p>
      </dsp:txBody>
      <dsp:txXfrm>
        <a:off x="278486" y="1778480"/>
        <a:ext cx="5189275" cy="319654"/>
      </dsp:txXfrm>
    </dsp:sp>
    <dsp:sp modelId="{71EB51BD-E5CF-40D6-9177-A9201A17A353}">
      <dsp:nvSpPr>
        <dsp:cNvPr id="0" name=""/>
        <dsp:cNvSpPr/>
      </dsp:nvSpPr>
      <dsp:spPr>
        <a:xfrm>
          <a:off x="0" y="2482627"/>
          <a:ext cx="5486400" cy="3024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4692520-B567-47A3-AEF9-6747F5AA2612}">
      <dsp:nvSpPr>
        <dsp:cNvPr id="0" name=""/>
        <dsp:cNvSpPr/>
      </dsp:nvSpPr>
      <dsp:spPr>
        <a:xfrm>
          <a:off x="261193" y="2305507"/>
          <a:ext cx="5223861" cy="35424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66725">
            <a:lnSpc>
              <a:spcPct val="90000"/>
            </a:lnSpc>
            <a:spcBef>
              <a:spcPct val="0"/>
            </a:spcBef>
            <a:spcAft>
              <a:spcPct val="35000"/>
            </a:spcAft>
          </a:pPr>
          <a:r>
            <a:rPr lang="ru-RU" sz="1050" kern="1200">
              <a:latin typeface="Verdana" panose="020B0604030504040204" pitchFamily="34" charset="0"/>
              <a:ea typeface="Verdana" panose="020B0604030504040204" pitchFamily="34" charset="0"/>
              <a:cs typeface="Verdana" panose="020B0604030504040204" pitchFamily="34" charset="0"/>
            </a:rPr>
            <a:t>Желание развивать себя</a:t>
          </a:r>
        </a:p>
      </dsp:txBody>
      <dsp:txXfrm>
        <a:off x="278486" y="2322800"/>
        <a:ext cx="5189275" cy="319654"/>
      </dsp:txXfrm>
    </dsp:sp>
    <dsp:sp modelId="{8EDC2AE2-1F5C-40A7-8A13-A04085AE579D}">
      <dsp:nvSpPr>
        <dsp:cNvPr id="0" name=""/>
        <dsp:cNvSpPr/>
      </dsp:nvSpPr>
      <dsp:spPr>
        <a:xfrm>
          <a:off x="0" y="3026947"/>
          <a:ext cx="5486400" cy="3024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AF84008-DEAA-48A0-91E1-C7E4FDF16EAA}">
      <dsp:nvSpPr>
        <dsp:cNvPr id="0" name=""/>
        <dsp:cNvSpPr/>
      </dsp:nvSpPr>
      <dsp:spPr>
        <a:xfrm>
          <a:off x="261193" y="2849827"/>
          <a:ext cx="5223861" cy="35424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66725">
            <a:lnSpc>
              <a:spcPct val="90000"/>
            </a:lnSpc>
            <a:spcBef>
              <a:spcPct val="0"/>
            </a:spcBef>
            <a:spcAft>
              <a:spcPct val="35000"/>
            </a:spcAft>
          </a:pPr>
          <a:r>
            <a:rPr lang="ru-RU" sz="1050" kern="1200">
              <a:latin typeface="Verdana" panose="020B0604030504040204" pitchFamily="34" charset="0"/>
              <a:ea typeface="Verdana" panose="020B0604030504040204" pitchFamily="34" charset="0"/>
              <a:cs typeface="Verdana" panose="020B0604030504040204" pitchFamily="34" charset="0"/>
            </a:rPr>
            <a:t>Стремление сделать карьеру</a:t>
          </a:r>
        </a:p>
      </dsp:txBody>
      <dsp:txXfrm>
        <a:off x="278486" y="2867120"/>
        <a:ext cx="5189275" cy="31965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E66019-AF69-497D-AF3F-EA073F6B043F}">
      <dsp:nvSpPr>
        <dsp:cNvPr id="0" name=""/>
        <dsp:cNvSpPr/>
      </dsp:nvSpPr>
      <dsp:spPr>
        <a:xfrm>
          <a:off x="0" y="210697"/>
          <a:ext cx="6038850" cy="3276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1968473C-4104-4800-8F18-1F77B85D411E}">
      <dsp:nvSpPr>
        <dsp:cNvPr id="0" name=""/>
        <dsp:cNvSpPr/>
      </dsp:nvSpPr>
      <dsp:spPr>
        <a:xfrm>
          <a:off x="287494" y="18817"/>
          <a:ext cx="5749875" cy="38376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778" tIns="0" rIns="159778" bIns="0"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Профинформационная беседа с использованием аннотаций профессий, профессиокарт и информационных профессиограмм</a:t>
          </a:r>
        </a:p>
      </dsp:txBody>
      <dsp:txXfrm>
        <a:off x="306228" y="37551"/>
        <a:ext cx="5712407" cy="346292"/>
      </dsp:txXfrm>
    </dsp:sp>
    <dsp:sp modelId="{BB92860E-336E-49F9-9EB9-63742B0B7F5A}">
      <dsp:nvSpPr>
        <dsp:cNvPr id="0" name=""/>
        <dsp:cNvSpPr/>
      </dsp:nvSpPr>
      <dsp:spPr>
        <a:xfrm>
          <a:off x="0" y="800377"/>
          <a:ext cx="6038850" cy="3276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5533CA3-66AE-444D-AECE-E0D3C2DC6622}">
      <dsp:nvSpPr>
        <dsp:cNvPr id="0" name=""/>
        <dsp:cNvSpPr/>
      </dsp:nvSpPr>
      <dsp:spPr>
        <a:xfrm>
          <a:off x="287494" y="608497"/>
          <a:ext cx="5749875" cy="38376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778" tIns="0" rIns="159778" bIns="0" numCol="1" spcCol="1270" anchor="ctr" anchorCtr="0">
          <a:noAutofit/>
        </a:bodyPr>
        <a:lstStyle/>
        <a:p>
          <a:pPr lvl="0" algn="just" defTabSz="466725">
            <a:lnSpc>
              <a:spcPct val="90000"/>
            </a:lnSpc>
            <a:spcBef>
              <a:spcPct val="0"/>
            </a:spcBef>
            <a:spcAft>
              <a:spcPct val="35000"/>
            </a:spcAft>
          </a:pPr>
          <a:r>
            <a:rPr lang="ru-RU" sz="105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Аудиовизуальный метод, предполагающий применение видеофильмов – видеороликов продолжительностью не более 3-5 минут</a:t>
          </a:r>
        </a:p>
      </dsp:txBody>
      <dsp:txXfrm>
        <a:off x="306228" y="627231"/>
        <a:ext cx="5712407" cy="346292"/>
      </dsp:txXfrm>
    </dsp:sp>
    <dsp:sp modelId="{CDB11E3E-19E4-4DB4-8115-D564078B047C}">
      <dsp:nvSpPr>
        <dsp:cNvPr id="0" name=""/>
        <dsp:cNvSpPr/>
      </dsp:nvSpPr>
      <dsp:spPr>
        <a:xfrm>
          <a:off x="0" y="1469100"/>
          <a:ext cx="6038850" cy="3276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4916009-318A-478A-9386-4734B083F899}">
      <dsp:nvSpPr>
        <dsp:cNvPr id="0" name=""/>
        <dsp:cNvSpPr/>
      </dsp:nvSpPr>
      <dsp:spPr>
        <a:xfrm>
          <a:off x="287494" y="1198177"/>
          <a:ext cx="5749875" cy="462803"/>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778" tIns="0" rIns="159778" bIns="0"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Информационные компьютерные программы, поисковые системы, содержащие профессиографическую информацию, банки данных по рабочим местам и т.д.</a:t>
          </a:r>
        </a:p>
      </dsp:txBody>
      <dsp:txXfrm>
        <a:off x="310086" y="1220769"/>
        <a:ext cx="5704691" cy="417619"/>
      </dsp:txXfrm>
    </dsp:sp>
    <dsp:sp modelId="{8EDC2AE2-1F5C-40A7-8A13-A04085AE579D}">
      <dsp:nvSpPr>
        <dsp:cNvPr id="0" name=""/>
        <dsp:cNvSpPr/>
      </dsp:nvSpPr>
      <dsp:spPr>
        <a:xfrm>
          <a:off x="0" y="2177707"/>
          <a:ext cx="6038850" cy="3276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AF84008-DEAA-48A0-91E1-C7E4FDF16EAA}">
      <dsp:nvSpPr>
        <dsp:cNvPr id="0" name=""/>
        <dsp:cNvSpPr/>
      </dsp:nvSpPr>
      <dsp:spPr>
        <a:xfrm>
          <a:off x="287494" y="1866900"/>
          <a:ext cx="5749875" cy="502687"/>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778" tIns="0" rIns="159778" bIns="0" numCol="1" spcCol="1270" anchor="ctr" anchorCtr="0">
          <a:noAutofit/>
        </a:bodyPr>
        <a:lstStyle/>
        <a:p>
          <a:pPr lvl="0" algn="just" defTabSz="466725">
            <a:lnSpc>
              <a:spcPct val="90000"/>
            </a:lnSpc>
            <a:spcBef>
              <a:spcPct val="0"/>
            </a:spcBef>
            <a:spcAft>
              <a:spcPct val="35000"/>
            </a:spcAft>
          </a:pPr>
          <a:r>
            <a:rPr lang="ru-RU" sz="105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Традиционные методы: профориентационные экскурсии, «ярмарки» профессий, беседы-встречи с представителями различных профессий, профессиональные пробы и т.д.</a:t>
          </a:r>
        </a:p>
      </dsp:txBody>
      <dsp:txXfrm>
        <a:off x="312033" y="1891439"/>
        <a:ext cx="5700797" cy="45360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E66019-AF69-497D-AF3F-EA073F6B043F}">
      <dsp:nvSpPr>
        <dsp:cNvPr id="0" name=""/>
        <dsp:cNvSpPr/>
      </dsp:nvSpPr>
      <dsp:spPr>
        <a:xfrm>
          <a:off x="0" y="209119"/>
          <a:ext cx="6038850" cy="2016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1968473C-4104-4800-8F18-1F77B85D411E}">
      <dsp:nvSpPr>
        <dsp:cNvPr id="0" name=""/>
        <dsp:cNvSpPr/>
      </dsp:nvSpPr>
      <dsp:spPr>
        <a:xfrm>
          <a:off x="287494" y="91039"/>
          <a:ext cx="5749875" cy="23616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778" tIns="0" rIns="159778" bIns="0"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 Беседы-интервью закрытого типа (по строго обозначенным вопросам)</a:t>
          </a:r>
        </a:p>
      </dsp:txBody>
      <dsp:txXfrm>
        <a:off x="299022" y="102567"/>
        <a:ext cx="5726819" cy="213104"/>
      </dsp:txXfrm>
    </dsp:sp>
    <dsp:sp modelId="{BB92860E-336E-49F9-9EB9-63742B0B7F5A}">
      <dsp:nvSpPr>
        <dsp:cNvPr id="0" name=""/>
        <dsp:cNvSpPr/>
      </dsp:nvSpPr>
      <dsp:spPr>
        <a:xfrm>
          <a:off x="0" y="654891"/>
          <a:ext cx="6038850" cy="2016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5533CA3-66AE-444D-AECE-E0D3C2DC6622}">
      <dsp:nvSpPr>
        <dsp:cNvPr id="0" name=""/>
        <dsp:cNvSpPr/>
      </dsp:nvSpPr>
      <dsp:spPr>
        <a:xfrm>
          <a:off x="287494" y="453919"/>
          <a:ext cx="5749875" cy="319052"/>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778" tIns="0" rIns="159778" bIns="0"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Открытые беседы-интервью (с возможностью некоторого отвлечения от заранее заготовленных вопросов)</a:t>
          </a:r>
        </a:p>
      </dsp:txBody>
      <dsp:txXfrm>
        <a:off x="303069" y="469494"/>
        <a:ext cx="5718725" cy="287902"/>
      </dsp:txXfrm>
    </dsp:sp>
    <dsp:sp modelId="{CDB11E3E-19E4-4DB4-8115-D564078B047C}">
      <dsp:nvSpPr>
        <dsp:cNvPr id="0" name=""/>
        <dsp:cNvSpPr/>
      </dsp:nvSpPr>
      <dsp:spPr>
        <a:xfrm>
          <a:off x="0" y="1017771"/>
          <a:ext cx="6038850" cy="2016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4916009-318A-478A-9386-4734B083F899}">
      <dsp:nvSpPr>
        <dsp:cNvPr id="0" name=""/>
        <dsp:cNvSpPr/>
      </dsp:nvSpPr>
      <dsp:spPr>
        <a:xfrm>
          <a:off x="287494" y="899691"/>
          <a:ext cx="5749875" cy="23616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778" tIns="0" rIns="159778" bIns="0"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 Опросники профессиональной мотивации</a:t>
          </a:r>
        </a:p>
      </dsp:txBody>
      <dsp:txXfrm>
        <a:off x="299022" y="911219"/>
        <a:ext cx="5726819" cy="213104"/>
      </dsp:txXfrm>
    </dsp:sp>
    <dsp:sp modelId="{C0BE01AA-E510-47B0-B118-441D4574C6E2}">
      <dsp:nvSpPr>
        <dsp:cNvPr id="0" name=""/>
        <dsp:cNvSpPr/>
      </dsp:nvSpPr>
      <dsp:spPr>
        <a:xfrm>
          <a:off x="0" y="1440090"/>
          <a:ext cx="6038850" cy="2016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1AF4D02-8058-40A9-8850-3E7463405BC2}">
      <dsp:nvSpPr>
        <dsp:cNvPr id="0" name=""/>
        <dsp:cNvSpPr/>
      </dsp:nvSpPr>
      <dsp:spPr>
        <a:xfrm>
          <a:off x="287494" y="1262571"/>
          <a:ext cx="5749875" cy="295599"/>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778" tIns="0" rIns="159778" bIns="0" numCol="1" spcCol="1270" anchor="ctr" anchorCtr="0">
          <a:noAutofit/>
        </a:bodyPr>
        <a:lstStyle/>
        <a:p>
          <a:pPr lvl="0" algn="just" defTabSz="466725">
            <a:lnSpc>
              <a:spcPct val="90000"/>
            </a:lnSpc>
            <a:spcBef>
              <a:spcPct val="0"/>
            </a:spcBef>
            <a:spcAft>
              <a:spcPct val="35000"/>
            </a:spcAft>
          </a:pPr>
          <a:r>
            <a:rPr lang="ru-RU" sz="105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Опросники профессиональных способностей. Оправдывают себя применительно к профессиям с особыми условиями труда</a:t>
          </a:r>
        </a:p>
      </dsp:txBody>
      <dsp:txXfrm>
        <a:off x="301924" y="1277001"/>
        <a:ext cx="5721015" cy="266739"/>
      </dsp:txXfrm>
    </dsp:sp>
    <dsp:sp modelId="{71EB51BD-E5CF-40D6-9177-A9201A17A353}">
      <dsp:nvSpPr>
        <dsp:cNvPr id="0" name=""/>
        <dsp:cNvSpPr/>
      </dsp:nvSpPr>
      <dsp:spPr>
        <a:xfrm>
          <a:off x="0" y="1846931"/>
          <a:ext cx="6038850" cy="2016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692520-B567-47A3-AEF9-6747F5AA2612}">
      <dsp:nvSpPr>
        <dsp:cNvPr id="0" name=""/>
        <dsp:cNvSpPr/>
      </dsp:nvSpPr>
      <dsp:spPr>
        <a:xfrm>
          <a:off x="287494" y="1684890"/>
          <a:ext cx="5749875" cy="280121"/>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778" tIns="0" rIns="159778" bIns="0"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«Личностные» опросники</a:t>
          </a:r>
        </a:p>
      </dsp:txBody>
      <dsp:txXfrm>
        <a:off x="301168" y="1698564"/>
        <a:ext cx="5722527" cy="252773"/>
      </dsp:txXfrm>
    </dsp:sp>
    <dsp:sp modelId="{497CD662-4E7B-4470-9B79-29485273EF47}">
      <dsp:nvSpPr>
        <dsp:cNvPr id="0" name=""/>
        <dsp:cNvSpPr/>
      </dsp:nvSpPr>
      <dsp:spPr>
        <a:xfrm>
          <a:off x="0" y="2209811"/>
          <a:ext cx="6038850" cy="201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5E6A85C-87A1-434E-A5FD-A649C4655728}">
      <dsp:nvSpPr>
        <dsp:cNvPr id="0" name=""/>
        <dsp:cNvSpPr/>
      </dsp:nvSpPr>
      <dsp:spPr>
        <a:xfrm>
          <a:off x="287494" y="2091731"/>
          <a:ext cx="5749875" cy="2361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778" tIns="0" rIns="159778" bIns="0" numCol="1" spcCol="1270" anchor="ctr" anchorCtr="0">
          <a:noAutofit/>
        </a:bodyPr>
        <a:lstStyle/>
        <a:p>
          <a:pPr lvl="0" algn="l" defTabSz="488950">
            <a:lnSpc>
              <a:spcPct val="90000"/>
            </a:lnSpc>
            <a:spcBef>
              <a:spcPct val="0"/>
            </a:spcBef>
            <a:spcAft>
              <a:spcPct val="35000"/>
            </a:spcAft>
          </a:pPr>
          <a:r>
            <a:rPr lang="ru-RU" sz="1100" kern="1200">
              <a:latin typeface="Verdana" panose="020B0604030504040204" pitchFamily="34" charset="0"/>
              <a:ea typeface="Verdana" panose="020B0604030504040204" pitchFamily="34" charset="0"/>
              <a:cs typeface="Verdana" panose="020B0604030504040204" pitchFamily="34" charset="0"/>
            </a:rPr>
            <a:t>Метод наблюдения</a:t>
          </a:r>
        </a:p>
      </dsp:txBody>
      <dsp:txXfrm>
        <a:off x="299022" y="2103259"/>
        <a:ext cx="5726819" cy="213104"/>
      </dsp:txXfrm>
    </dsp:sp>
    <dsp:sp modelId="{9FD2E98A-6B75-4531-A6E2-6B0E8D6A51AB}">
      <dsp:nvSpPr>
        <dsp:cNvPr id="0" name=""/>
        <dsp:cNvSpPr/>
      </dsp:nvSpPr>
      <dsp:spPr>
        <a:xfrm>
          <a:off x="0" y="2572691"/>
          <a:ext cx="6038850" cy="201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A9B3066-9495-4461-9D9C-B4E19307F156}">
      <dsp:nvSpPr>
        <dsp:cNvPr id="0" name=""/>
        <dsp:cNvSpPr/>
      </dsp:nvSpPr>
      <dsp:spPr>
        <a:xfrm>
          <a:off x="287494" y="2454611"/>
          <a:ext cx="5749875" cy="2361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778" tIns="0" rIns="159778" bIns="0" numCol="1" spcCol="1270" anchor="ctr" anchorCtr="0">
          <a:noAutofit/>
        </a:bodyPr>
        <a:lstStyle/>
        <a:p>
          <a:pPr lvl="0" algn="l" defTabSz="488950">
            <a:lnSpc>
              <a:spcPct val="90000"/>
            </a:lnSpc>
            <a:spcBef>
              <a:spcPct val="0"/>
            </a:spcBef>
            <a:spcAft>
              <a:spcPct val="35000"/>
            </a:spcAft>
          </a:pPr>
          <a:r>
            <a:rPr lang="ru-RU" sz="1100" kern="1200">
              <a:latin typeface="Verdana" panose="020B0604030504040204" pitchFamily="34" charset="0"/>
              <a:ea typeface="Verdana" panose="020B0604030504040204" pitchFamily="34" charset="0"/>
              <a:cs typeface="Verdana" panose="020B0604030504040204" pitchFamily="34" charset="0"/>
            </a:rPr>
            <a:t>Психофизиологические обследования</a:t>
          </a:r>
        </a:p>
      </dsp:txBody>
      <dsp:txXfrm>
        <a:off x="299022" y="2466139"/>
        <a:ext cx="5726819" cy="213104"/>
      </dsp:txXfrm>
    </dsp:sp>
    <dsp:sp modelId="{447C2B61-D232-4BD5-9793-129888C4378D}">
      <dsp:nvSpPr>
        <dsp:cNvPr id="0" name=""/>
        <dsp:cNvSpPr/>
      </dsp:nvSpPr>
      <dsp:spPr>
        <a:xfrm>
          <a:off x="0" y="3014342"/>
          <a:ext cx="6038850" cy="201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FB1C2C6-4666-4B49-8C4E-EF9FD77D1712}">
      <dsp:nvSpPr>
        <dsp:cNvPr id="0" name=""/>
        <dsp:cNvSpPr/>
      </dsp:nvSpPr>
      <dsp:spPr>
        <a:xfrm>
          <a:off x="287494" y="2817491"/>
          <a:ext cx="5749875" cy="314931"/>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778" tIns="0" rIns="159778" bIns="0" numCol="1" spcCol="1270" anchor="ctr" anchorCtr="0">
          <a:noAutofit/>
        </a:bodyPr>
        <a:lstStyle/>
        <a:p>
          <a:pPr lvl="0" algn="just" defTabSz="488950">
            <a:lnSpc>
              <a:spcPct val="90000"/>
            </a:lnSpc>
            <a:spcBef>
              <a:spcPct val="0"/>
            </a:spcBef>
            <a:spcAft>
              <a:spcPct val="35000"/>
            </a:spcAft>
          </a:pPr>
          <a:r>
            <a:rPr lang="ru-RU" sz="1100" kern="1200">
              <a:latin typeface="Verdana" panose="020B0604030504040204" pitchFamily="34" charset="0"/>
              <a:ea typeface="Verdana" panose="020B0604030504040204" pitchFamily="34" charset="0"/>
              <a:cs typeface="Verdana" panose="020B0604030504040204" pitchFamily="34" charset="0"/>
            </a:rPr>
            <a:t>Игровые и тренинговые ситуации, где моделируются различные аспекты профессиональной деятельности</a:t>
          </a:r>
        </a:p>
      </dsp:txBody>
      <dsp:txXfrm>
        <a:off x="302868" y="2832865"/>
        <a:ext cx="5719127" cy="284183"/>
      </dsp:txXfrm>
    </dsp:sp>
    <dsp:sp modelId="{385501FB-2B84-4863-AE8E-56C2B3D38043}">
      <dsp:nvSpPr>
        <dsp:cNvPr id="0" name=""/>
        <dsp:cNvSpPr/>
      </dsp:nvSpPr>
      <dsp:spPr>
        <a:xfrm>
          <a:off x="0" y="3508050"/>
          <a:ext cx="6038850" cy="201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3A27FBF-31BA-4A9A-9FBC-9D6318254F90}">
      <dsp:nvSpPr>
        <dsp:cNvPr id="0" name=""/>
        <dsp:cNvSpPr/>
      </dsp:nvSpPr>
      <dsp:spPr>
        <a:xfrm>
          <a:off x="287494" y="3259142"/>
          <a:ext cx="5749875" cy="36698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778" tIns="0" rIns="159778" bIns="0" numCol="1" spcCol="1270" anchor="ctr" anchorCtr="0">
          <a:noAutofit/>
        </a:bodyPr>
        <a:lstStyle/>
        <a:p>
          <a:pPr lvl="0" algn="l" defTabSz="488950">
            <a:lnSpc>
              <a:spcPct val="90000"/>
            </a:lnSpc>
            <a:spcBef>
              <a:spcPct val="0"/>
            </a:spcBef>
            <a:spcAft>
              <a:spcPct val="35000"/>
            </a:spcAft>
          </a:pPr>
          <a:r>
            <a:rPr lang="ru-RU" sz="1100" kern="1200">
              <a:latin typeface="Verdana" panose="020B0604030504040204" pitchFamily="34" charset="0"/>
              <a:ea typeface="Verdana" panose="020B0604030504040204" pitchFamily="34" charset="0"/>
              <a:cs typeface="Verdana" panose="020B0604030504040204" pitchFamily="34" charset="0"/>
            </a:rPr>
            <a:t>Исследование и наблюдение за человеком непосредственно в трудовой деятельности (при прохождении испытательного срока)</a:t>
          </a:r>
        </a:p>
      </dsp:txBody>
      <dsp:txXfrm>
        <a:off x="305409" y="3277057"/>
        <a:ext cx="5714045" cy="331157"/>
      </dsp:txXfrm>
    </dsp:sp>
    <dsp:sp modelId="{8EDC2AE2-1F5C-40A7-8A13-A04085AE579D}">
      <dsp:nvSpPr>
        <dsp:cNvPr id="0" name=""/>
        <dsp:cNvSpPr/>
      </dsp:nvSpPr>
      <dsp:spPr>
        <a:xfrm>
          <a:off x="0" y="4136485"/>
          <a:ext cx="6038850" cy="2016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AF84008-DEAA-48A0-91E1-C7E4FDF16EAA}">
      <dsp:nvSpPr>
        <dsp:cNvPr id="0" name=""/>
        <dsp:cNvSpPr/>
      </dsp:nvSpPr>
      <dsp:spPr>
        <a:xfrm>
          <a:off x="287494" y="3752850"/>
          <a:ext cx="5749875" cy="501714"/>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778" tIns="0" rIns="159778" bIns="0"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Использование для исследования работника тренажеров, где не только отрабатываются трудовые навыки, но изучается и прогнозируется сама готовность осваивать новые профессиональные действия</a:t>
          </a:r>
        </a:p>
      </dsp:txBody>
      <dsp:txXfrm>
        <a:off x="311986" y="3777342"/>
        <a:ext cx="5700891" cy="45273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E66019-AF69-497D-AF3F-EA073F6B043F}">
      <dsp:nvSpPr>
        <dsp:cNvPr id="0" name=""/>
        <dsp:cNvSpPr/>
      </dsp:nvSpPr>
      <dsp:spPr>
        <a:xfrm>
          <a:off x="0" y="950410"/>
          <a:ext cx="6038850" cy="6804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1968473C-4104-4800-8F18-1F77B85D411E}">
      <dsp:nvSpPr>
        <dsp:cNvPr id="0" name=""/>
        <dsp:cNvSpPr/>
      </dsp:nvSpPr>
      <dsp:spPr>
        <a:xfrm>
          <a:off x="287494" y="84650"/>
          <a:ext cx="5749875" cy="126428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778" tIns="0" rIns="159778" bIns="0"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Эмоционально-мотивационная активизация может осуществляться через привлечение внимания с помощью активизирующих вопросов, обозначения неожиданных проблемных ситуаций, связанных с профессией, и т.п.</a:t>
          </a:r>
        </a:p>
      </dsp:txBody>
      <dsp:txXfrm>
        <a:off x="349211" y="146367"/>
        <a:ext cx="5626441" cy="1140846"/>
      </dsp:txXfrm>
    </dsp:sp>
    <dsp:sp modelId="{BB92860E-336E-49F9-9EB9-63742B0B7F5A}">
      <dsp:nvSpPr>
        <dsp:cNvPr id="0" name=""/>
        <dsp:cNvSpPr/>
      </dsp:nvSpPr>
      <dsp:spPr>
        <a:xfrm>
          <a:off x="0" y="2175130"/>
          <a:ext cx="6038850" cy="6804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5533CA3-66AE-444D-AECE-E0D3C2DC6622}">
      <dsp:nvSpPr>
        <dsp:cNvPr id="0" name=""/>
        <dsp:cNvSpPr/>
      </dsp:nvSpPr>
      <dsp:spPr>
        <a:xfrm>
          <a:off x="287494" y="1776610"/>
          <a:ext cx="5749875" cy="79704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778" tIns="0" rIns="159778" bIns="0" numCol="1" spcCol="1270" anchor="ctr" anchorCtr="0">
          <a:noAutofit/>
        </a:bodyPr>
        <a:lstStyle/>
        <a:p>
          <a:pPr lvl="0" algn="just" defTabSz="466725">
            <a:lnSpc>
              <a:spcPct val="90000"/>
            </a:lnSpc>
            <a:spcBef>
              <a:spcPct val="0"/>
            </a:spcBef>
            <a:spcAft>
              <a:spcPct val="35000"/>
            </a:spcAft>
          </a:pPr>
          <a:r>
            <a:rPr lang="ru-RU" sz="105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Познавательно-интеллектуальная активизация может проводиться с опорой на традиционную схему организации проблемного обучения</a:t>
          </a:r>
        </a:p>
      </dsp:txBody>
      <dsp:txXfrm>
        <a:off x="326402" y="1815518"/>
        <a:ext cx="5672059" cy="719224"/>
      </dsp:txXfrm>
    </dsp:sp>
    <dsp:sp modelId="{CDB11E3E-19E4-4DB4-8115-D564078B047C}">
      <dsp:nvSpPr>
        <dsp:cNvPr id="0" name=""/>
        <dsp:cNvSpPr/>
      </dsp:nvSpPr>
      <dsp:spPr>
        <a:xfrm>
          <a:off x="0" y="4140324"/>
          <a:ext cx="6038850" cy="6804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4916009-318A-478A-9386-4734B083F899}">
      <dsp:nvSpPr>
        <dsp:cNvPr id="0" name=""/>
        <dsp:cNvSpPr/>
      </dsp:nvSpPr>
      <dsp:spPr>
        <a:xfrm>
          <a:off x="287494" y="3001330"/>
          <a:ext cx="5749875" cy="1537514"/>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9778" tIns="0" rIns="159778" bIns="0"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Практико-поведенческая активность формируется с помощью следующих методов активизации профессионального самоопределения и саморазвития: индивидуальные беседы-консультации; тренинговые процедуры; профориентационные игры и упражнения; активизирующие опросники и т.д.</a:t>
          </a:r>
        </a:p>
      </dsp:txBody>
      <dsp:txXfrm>
        <a:off x="362549" y="3076385"/>
        <a:ext cx="5599765" cy="138740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E66019-AF69-497D-AF3F-EA073F6B043F}">
      <dsp:nvSpPr>
        <dsp:cNvPr id="0" name=""/>
        <dsp:cNvSpPr/>
      </dsp:nvSpPr>
      <dsp:spPr>
        <a:xfrm>
          <a:off x="0" y="263174"/>
          <a:ext cx="6191250" cy="3780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1968473C-4104-4800-8F18-1F77B85D411E}">
      <dsp:nvSpPr>
        <dsp:cNvPr id="0" name=""/>
        <dsp:cNvSpPr/>
      </dsp:nvSpPr>
      <dsp:spPr>
        <a:xfrm>
          <a:off x="294749" y="41774"/>
          <a:ext cx="5894983" cy="44280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810" tIns="0" rIns="163810" bIns="0"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Формирование положительной мотивации к осуществлению профессиональной деятельности и стремление к самосовершенствованию</a:t>
          </a:r>
        </a:p>
      </dsp:txBody>
      <dsp:txXfrm>
        <a:off x="316365" y="63390"/>
        <a:ext cx="5851751" cy="399568"/>
      </dsp:txXfrm>
    </dsp:sp>
    <dsp:sp modelId="{BB92860E-336E-49F9-9EB9-63742B0B7F5A}">
      <dsp:nvSpPr>
        <dsp:cNvPr id="0" name=""/>
        <dsp:cNvSpPr/>
      </dsp:nvSpPr>
      <dsp:spPr>
        <a:xfrm>
          <a:off x="0" y="943574"/>
          <a:ext cx="6191250" cy="3780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5533CA3-66AE-444D-AECE-E0D3C2DC6622}">
      <dsp:nvSpPr>
        <dsp:cNvPr id="0" name=""/>
        <dsp:cNvSpPr/>
      </dsp:nvSpPr>
      <dsp:spPr>
        <a:xfrm>
          <a:off x="294749" y="722174"/>
          <a:ext cx="5894983" cy="44280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810" tIns="0" rIns="163810" bIns="0" numCol="1" spcCol="1270" anchor="ctr" anchorCtr="0">
          <a:noAutofit/>
        </a:bodyPr>
        <a:lstStyle/>
        <a:p>
          <a:pPr lvl="0" algn="just" defTabSz="466725">
            <a:lnSpc>
              <a:spcPct val="90000"/>
            </a:lnSpc>
            <a:spcBef>
              <a:spcPct val="0"/>
            </a:spcBef>
            <a:spcAft>
              <a:spcPct val="35000"/>
            </a:spcAft>
          </a:pPr>
          <a:r>
            <a:rPr lang="ru-RU" sz="105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Раскрытие сущности и содержания профессиональной деятельности</a:t>
          </a:r>
        </a:p>
      </dsp:txBody>
      <dsp:txXfrm>
        <a:off x="316365" y="743790"/>
        <a:ext cx="5851751" cy="399568"/>
      </dsp:txXfrm>
    </dsp:sp>
    <dsp:sp modelId="{CDB11E3E-19E4-4DB4-8115-D564078B047C}">
      <dsp:nvSpPr>
        <dsp:cNvPr id="0" name=""/>
        <dsp:cNvSpPr/>
      </dsp:nvSpPr>
      <dsp:spPr>
        <a:xfrm>
          <a:off x="0" y="1623975"/>
          <a:ext cx="6191250" cy="3780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4916009-318A-478A-9386-4734B083F899}">
      <dsp:nvSpPr>
        <dsp:cNvPr id="0" name=""/>
        <dsp:cNvSpPr/>
      </dsp:nvSpPr>
      <dsp:spPr>
        <a:xfrm>
          <a:off x="294749" y="1402574"/>
          <a:ext cx="5894983" cy="44280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810" tIns="0" rIns="163810" bIns="0" numCol="1" spcCol="1270" anchor="ctr" anchorCtr="0">
          <a:noAutofit/>
        </a:bodyPr>
        <a:lstStyle/>
        <a:p>
          <a:pPr lvl="0" algn="just"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Определение механизмов рефлексии, самооценки, самоанализа, саморазвития</a:t>
          </a:r>
        </a:p>
      </dsp:txBody>
      <dsp:txXfrm>
        <a:off x="316365" y="1424190"/>
        <a:ext cx="5851751" cy="399568"/>
      </dsp:txXfrm>
    </dsp:sp>
    <dsp:sp modelId="{C0BE01AA-E510-47B0-B118-441D4574C6E2}">
      <dsp:nvSpPr>
        <dsp:cNvPr id="0" name=""/>
        <dsp:cNvSpPr/>
      </dsp:nvSpPr>
      <dsp:spPr>
        <a:xfrm>
          <a:off x="0" y="2304375"/>
          <a:ext cx="6191250" cy="3780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1AF4D02-8058-40A9-8850-3E7463405BC2}">
      <dsp:nvSpPr>
        <dsp:cNvPr id="0" name=""/>
        <dsp:cNvSpPr/>
      </dsp:nvSpPr>
      <dsp:spPr>
        <a:xfrm>
          <a:off x="296266" y="2095962"/>
          <a:ext cx="5894983" cy="44280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810" tIns="0" rIns="163810" bIns="0" numCol="1" spcCol="1270" anchor="ctr" anchorCtr="0">
          <a:noAutofit/>
        </a:bodyPr>
        <a:lstStyle/>
        <a:p>
          <a:pPr lvl="0" algn="l" defTabSz="466725">
            <a:lnSpc>
              <a:spcPct val="90000"/>
            </a:lnSpc>
            <a:spcBef>
              <a:spcPct val="0"/>
            </a:spcBef>
            <a:spcAft>
              <a:spcPct val="35000"/>
            </a:spcAft>
          </a:pPr>
          <a:r>
            <a:rPr lang="ru-RU" sz="105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rPr>
            <a:t>Создание условий для профессиональной самореализации в процессе профессиональной деятельности</a:t>
          </a:r>
        </a:p>
      </dsp:txBody>
      <dsp:txXfrm>
        <a:off x="317882" y="2117578"/>
        <a:ext cx="5851751" cy="39956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748D-76D2-478B-A7D6-408F89863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1</Pages>
  <Words>19063</Words>
  <Characters>108663</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Anna</cp:lastModifiedBy>
  <cp:revision>10</cp:revision>
  <dcterms:created xsi:type="dcterms:W3CDTF">2022-02-23T06:23:00Z</dcterms:created>
  <dcterms:modified xsi:type="dcterms:W3CDTF">2022-02-27T19:46:00Z</dcterms:modified>
</cp:coreProperties>
</file>